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5C" w:rsidRPr="003A71EC" w:rsidRDefault="00CF0C5C" w:rsidP="00CF0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71EC"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</w:t>
      </w:r>
    </w:p>
    <w:p w:rsidR="00CF0C5C" w:rsidRPr="003A71EC" w:rsidRDefault="00CF0C5C" w:rsidP="00CF0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1EC">
        <w:rPr>
          <w:rFonts w:ascii="Times New Roman" w:eastAsia="Times New Roman" w:hAnsi="Times New Roman" w:cs="Times New Roman"/>
          <w:b/>
          <w:sz w:val="24"/>
          <w:szCs w:val="24"/>
        </w:rPr>
        <w:t>Министерство образования и науки</w:t>
      </w:r>
    </w:p>
    <w:p w:rsidR="00CF0C5C" w:rsidRPr="003A71EC" w:rsidRDefault="00CF0C5C" w:rsidP="00CF0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1EC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CF0C5C" w:rsidRPr="003A71EC" w:rsidRDefault="00CF0C5C" w:rsidP="00CF0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A71EC">
        <w:rPr>
          <w:rFonts w:ascii="Times New Roman" w:eastAsia="Times New Roman" w:hAnsi="Times New Roman" w:cs="Times New Roman"/>
          <w:b/>
          <w:sz w:val="28"/>
          <w:szCs w:val="24"/>
        </w:rPr>
        <w:t>«Нижнеказанищенская средняя школа №3</w:t>
      </w:r>
      <w:r w:rsidRPr="003A71EC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CF0C5C" w:rsidRPr="003A71EC" w:rsidRDefault="00CF0C5C" w:rsidP="00CF0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71EC">
        <w:rPr>
          <w:rFonts w:ascii="Times New Roman" w:eastAsia="Times New Roman" w:hAnsi="Times New Roman" w:cs="Times New Roman"/>
          <w:b/>
          <w:sz w:val="24"/>
          <w:szCs w:val="24"/>
        </w:rPr>
        <w:t>368205 Буйнакский район сел. Нижнее Казанище тел. 89289197469</w:t>
      </w:r>
    </w:p>
    <w:p w:rsidR="00CF0C5C" w:rsidRPr="003A71EC" w:rsidRDefault="00CF0C5C" w:rsidP="00CF0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1EC">
        <w:rPr>
          <w:rFonts w:ascii="Times New Roman" w:eastAsia="Times New Roman" w:hAnsi="Times New Roman" w:cs="Times New Roman"/>
          <w:b/>
          <w:sz w:val="24"/>
          <w:szCs w:val="24"/>
        </w:rPr>
        <w:t>ОКПО 56070194/ОГРН1070507000178         ИНН 0507020540/КПП 050701001</w:t>
      </w:r>
    </w:p>
    <w:p w:rsidR="00CF0C5C" w:rsidRPr="003A71EC" w:rsidRDefault="00CF0C5C" w:rsidP="00CF0C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71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www</w:t>
      </w:r>
      <w:r w:rsidRPr="003A71E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71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nkazanishe</w:t>
      </w:r>
      <w:r w:rsidRPr="003A71E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A71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dagschool</w:t>
      </w:r>
      <w:r w:rsidRPr="003A71E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A71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</w:t>
      </w:r>
      <w:r w:rsidRPr="003A71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hyperlink r:id="rId5" w:history="1">
        <w:r w:rsidRPr="003A71EC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skolank</w:t>
        </w:r>
        <w:r w:rsidRPr="004E361F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3</w:t>
        </w:r>
        <w:r w:rsidRPr="003A71EC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r w:rsidRPr="003A71EC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yandex</w:t>
        </w:r>
        <w:r w:rsidRPr="003A71EC">
          <w:rPr>
            <w:rStyle w:val="a4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r w:rsidRPr="003A71EC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:rsidR="00CF0C5C" w:rsidRDefault="00415677" w:rsidP="00CF0C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Theme="minorHAnsi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78739</wp:posOffset>
                </wp:positionV>
                <wp:extent cx="5047615" cy="0"/>
                <wp:effectExtent l="0" t="0" r="1968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761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6BD20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25pt,6.2pt" to="446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" strokeweight=".26mm">
                <v:stroke joinstyle="miter"/>
              </v:line>
            </w:pict>
          </mc:Fallback>
        </mc:AlternateContent>
      </w:r>
      <w:r>
        <w:rPr>
          <w:rFonts w:eastAsiaTheme="minorHAnsi"/>
          <w:noProof/>
          <w:sz w:val="24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145414</wp:posOffset>
                </wp:positionV>
                <wp:extent cx="5233035" cy="0"/>
                <wp:effectExtent l="0" t="19050" r="2476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33035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C6B91" id="Прямая соединительная линия 3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1.6pt,11.45pt" to="453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" strokeweight="1.01mm">
                <v:stroke joinstyle="miter"/>
              </v:line>
            </w:pict>
          </mc:Fallback>
        </mc:AlternateContent>
      </w:r>
    </w:p>
    <w:p w:rsidR="00CF0C5C" w:rsidRPr="008F7CFE" w:rsidRDefault="00CF0C5C" w:rsidP="00CF0C5C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3"/>
        <w:tblW w:w="9351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091"/>
        <w:gridCol w:w="3260"/>
      </w:tblGrid>
      <w:tr w:rsidR="00CF0C5C" w:rsidTr="007A5E91">
        <w:trPr>
          <w:jc w:val="center"/>
        </w:trPr>
        <w:tc>
          <w:tcPr>
            <w:tcW w:w="6091" w:type="dxa"/>
          </w:tcPr>
          <w:p w:rsidR="00CF0C5C" w:rsidRPr="00D478AC" w:rsidRDefault="00CF0C5C" w:rsidP="007A5E91">
            <w:pPr>
              <w:rPr>
                <w:sz w:val="24"/>
                <w:szCs w:val="24"/>
              </w:rPr>
            </w:pPr>
            <w:r w:rsidRPr="00D478AC">
              <w:rPr>
                <w:sz w:val="24"/>
                <w:szCs w:val="24"/>
              </w:rPr>
              <w:t>Утверждаю</w:t>
            </w:r>
          </w:p>
          <w:p w:rsidR="00CF0C5C" w:rsidRDefault="00CF0C5C" w:rsidP="007A5E91">
            <w:pPr>
              <w:rPr>
                <w:sz w:val="24"/>
                <w:szCs w:val="24"/>
              </w:rPr>
            </w:pPr>
            <w:r w:rsidRPr="00D478AC">
              <w:rPr>
                <w:sz w:val="24"/>
                <w:szCs w:val="24"/>
              </w:rPr>
              <w:t>Директор М</w:t>
            </w:r>
            <w:r>
              <w:rPr>
                <w:sz w:val="24"/>
                <w:szCs w:val="24"/>
              </w:rPr>
              <w:t>К</w:t>
            </w:r>
            <w:r w:rsidRPr="00D478AC">
              <w:rPr>
                <w:sz w:val="24"/>
                <w:szCs w:val="24"/>
              </w:rPr>
              <w:t xml:space="preserve">ОУ </w:t>
            </w:r>
          </w:p>
          <w:p w:rsidR="00CF0C5C" w:rsidRDefault="00CF0C5C" w:rsidP="007A5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«Нижнеказанищенская </w:t>
            </w:r>
          </w:p>
          <w:p w:rsidR="00CF0C5C" w:rsidRPr="00D478AC" w:rsidRDefault="00CF0C5C" w:rsidP="007A5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</w:t>
            </w:r>
            <w:r w:rsidRPr="00D478AC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3»</w:t>
            </w:r>
          </w:p>
          <w:p w:rsidR="00CF0C5C" w:rsidRPr="00D478AC" w:rsidRDefault="00CF0C5C" w:rsidP="007A5E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Алыпкачева У.А.</w:t>
            </w:r>
          </w:p>
          <w:p w:rsidR="00CF0C5C" w:rsidRPr="00D478AC" w:rsidRDefault="00CF0C5C" w:rsidP="007A5E91">
            <w:pPr>
              <w:rPr>
                <w:sz w:val="24"/>
                <w:szCs w:val="24"/>
              </w:rPr>
            </w:pPr>
            <w:r w:rsidRPr="00D478AC">
              <w:rPr>
                <w:sz w:val="24"/>
                <w:szCs w:val="24"/>
              </w:rPr>
              <w:t>_____________________</w:t>
            </w:r>
          </w:p>
          <w:p w:rsidR="00CF0C5C" w:rsidRPr="00D478AC" w:rsidRDefault="00CF0C5C" w:rsidP="007A5E91">
            <w:pPr>
              <w:rPr>
                <w:sz w:val="24"/>
                <w:szCs w:val="24"/>
              </w:rPr>
            </w:pPr>
            <w:r w:rsidRPr="00D478AC">
              <w:rPr>
                <w:sz w:val="24"/>
                <w:szCs w:val="24"/>
              </w:rPr>
              <w:t>от «__» 09.201</w:t>
            </w:r>
            <w:r>
              <w:rPr>
                <w:sz w:val="24"/>
                <w:szCs w:val="24"/>
              </w:rPr>
              <w:t>8</w:t>
            </w:r>
            <w:r w:rsidRPr="00D478A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</w:tcPr>
          <w:p w:rsidR="00CF0C5C" w:rsidRPr="00D478AC" w:rsidRDefault="00CF0C5C" w:rsidP="007A5E91">
            <w:pPr>
              <w:rPr>
                <w:sz w:val="24"/>
                <w:szCs w:val="24"/>
              </w:rPr>
            </w:pPr>
          </w:p>
        </w:tc>
      </w:tr>
    </w:tbl>
    <w:p w:rsidR="00CF0C5C" w:rsidRDefault="00CF0C5C" w:rsidP="00CF0C5C">
      <w:pPr>
        <w:spacing w:after="0" w:line="240" w:lineRule="auto"/>
        <w:rPr>
          <w:sz w:val="28"/>
          <w:szCs w:val="28"/>
        </w:rPr>
      </w:pPr>
    </w:p>
    <w:p w:rsidR="00CF0C5C" w:rsidRDefault="00CF0C5C" w:rsidP="00CF0C5C">
      <w:pPr>
        <w:spacing w:after="0" w:line="240" w:lineRule="auto"/>
        <w:jc w:val="center"/>
        <w:rPr>
          <w:sz w:val="28"/>
          <w:szCs w:val="28"/>
        </w:rPr>
      </w:pPr>
    </w:p>
    <w:p w:rsidR="00CF0C5C" w:rsidRDefault="00CF0C5C" w:rsidP="00CF0C5C">
      <w:pPr>
        <w:spacing w:after="0" w:line="240" w:lineRule="auto"/>
        <w:jc w:val="center"/>
        <w:rPr>
          <w:sz w:val="28"/>
          <w:szCs w:val="28"/>
        </w:rPr>
      </w:pPr>
    </w:p>
    <w:p w:rsidR="00CF0C5C" w:rsidRDefault="00CF0C5C" w:rsidP="00CF0C5C">
      <w:pPr>
        <w:spacing w:after="0"/>
        <w:jc w:val="center"/>
        <w:rPr>
          <w:rFonts w:ascii="Times New Roman" w:hAnsi="Times New Roman" w:cs="Times New Roman"/>
          <w:b/>
          <w:sz w:val="52"/>
          <w:szCs w:val="44"/>
        </w:rPr>
      </w:pPr>
      <w:r w:rsidRPr="00FA4A52">
        <w:rPr>
          <w:rFonts w:ascii="Times New Roman" w:hAnsi="Times New Roman" w:cs="Times New Roman"/>
          <w:b/>
          <w:sz w:val="52"/>
          <w:szCs w:val="44"/>
        </w:rPr>
        <w:t xml:space="preserve">Рабочая учебная программа </w:t>
      </w:r>
    </w:p>
    <w:p w:rsidR="00CF0C5C" w:rsidRPr="00FA4A52" w:rsidRDefault="00CF0C5C" w:rsidP="00CF0C5C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52"/>
          <w:szCs w:val="44"/>
        </w:rPr>
        <w:t xml:space="preserve">по </w:t>
      </w:r>
      <w:r>
        <w:rPr>
          <w:rFonts w:ascii="Times New Roman" w:hAnsi="Times New Roman" w:cs="Times New Roman"/>
          <w:b/>
          <w:sz w:val="44"/>
          <w:szCs w:val="28"/>
        </w:rPr>
        <w:t xml:space="preserve">кружку «Умелые ручки» </w:t>
      </w:r>
    </w:p>
    <w:p w:rsidR="00CF0C5C" w:rsidRPr="00FA4A52" w:rsidRDefault="00CF0C5C" w:rsidP="00CF0C5C">
      <w:pPr>
        <w:spacing w:after="0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FA4A52">
        <w:rPr>
          <w:rFonts w:ascii="Times New Roman" w:hAnsi="Times New Roman" w:cs="Times New Roman"/>
          <w:b/>
          <w:sz w:val="44"/>
          <w:szCs w:val="28"/>
        </w:rPr>
        <w:t>на 2018-2019 учебный год</w:t>
      </w:r>
    </w:p>
    <w:p w:rsidR="00CF0C5C" w:rsidRDefault="00CF0C5C" w:rsidP="00CF0C5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0C5C" w:rsidRPr="004B2480" w:rsidRDefault="00CF0C5C" w:rsidP="00CF0C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0C5C" w:rsidRPr="004B2480" w:rsidRDefault="004B2480" w:rsidP="00CF0C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B2480">
        <w:rPr>
          <w:rFonts w:ascii="Times New Roman" w:hAnsi="Times New Roman" w:cs="Times New Roman"/>
          <w:sz w:val="28"/>
          <w:szCs w:val="28"/>
        </w:rPr>
        <w:t>Программу составила:</w:t>
      </w:r>
      <w:r w:rsidRPr="004B24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480">
        <w:rPr>
          <w:rFonts w:ascii="Times New Roman" w:hAnsi="Times New Roman" w:cs="Times New Roman"/>
          <w:sz w:val="28"/>
          <w:szCs w:val="28"/>
        </w:rPr>
        <w:t>Азимханова П. М-З.</w:t>
      </w:r>
    </w:p>
    <w:p w:rsidR="00CF0C5C" w:rsidRPr="004B2480" w:rsidRDefault="00CF0C5C" w:rsidP="004B2480">
      <w:pPr>
        <w:spacing w:after="0" w:line="240" w:lineRule="auto"/>
        <w:rPr>
          <w:sz w:val="28"/>
          <w:szCs w:val="28"/>
        </w:rPr>
      </w:pPr>
      <w:r w:rsidRPr="004B2480">
        <w:rPr>
          <w:sz w:val="28"/>
          <w:szCs w:val="28"/>
        </w:rPr>
        <w:t>П</w:t>
      </w:r>
      <w:r w:rsidR="009C01B1" w:rsidRPr="004B2480">
        <w:rPr>
          <w:sz w:val="28"/>
          <w:szCs w:val="28"/>
        </w:rPr>
        <w:t>рограмма рассчитана на 34 часа ,</w:t>
      </w:r>
      <w:r w:rsidRPr="004B2480">
        <w:rPr>
          <w:sz w:val="28"/>
          <w:szCs w:val="28"/>
        </w:rPr>
        <w:t>1 ч.в неделю</w:t>
      </w:r>
    </w:p>
    <w:p w:rsidR="00CF0C5C" w:rsidRPr="004B2480" w:rsidRDefault="00CF0C5C" w:rsidP="004B2480">
      <w:pPr>
        <w:spacing w:after="0" w:line="240" w:lineRule="auto"/>
        <w:rPr>
          <w:sz w:val="28"/>
          <w:szCs w:val="28"/>
        </w:rPr>
      </w:pPr>
      <w:r w:rsidRPr="004B2480">
        <w:rPr>
          <w:sz w:val="28"/>
          <w:szCs w:val="28"/>
        </w:rPr>
        <w:t xml:space="preserve">Возраст детей от </w:t>
      </w:r>
      <w:r w:rsidR="009C01B1" w:rsidRPr="004B2480">
        <w:rPr>
          <w:sz w:val="28"/>
          <w:szCs w:val="28"/>
        </w:rPr>
        <w:t>10-14</w:t>
      </w:r>
      <w:r w:rsidRPr="004B2480">
        <w:rPr>
          <w:sz w:val="28"/>
          <w:szCs w:val="28"/>
        </w:rPr>
        <w:t>лет</w:t>
      </w:r>
    </w:p>
    <w:p w:rsidR="00CF0C5C" w:rsidRPr="004B2480" w:rsidRDefault="00CF0C5C" w:rsidP="004B2480">
      <w:pPr>
        <w:spacing w:after="0" w:line="240" w:lineRule="auto"/>
        <w:rPr>
          <w:sz w:val="28"/>
          <w:szCs w:val="28"/>
        </w:rPr>
      </w:pPr>
      <w:r w:rsidRPr="004B2480">
        <w:rPr>
          <w:sz w:val="28"/>
          <w:szCs w:val="28"/>
        </w:rPr>
        <w:t>Староста Абакарова М.</w:t>
      </w:r>
    </w:p>
    <w:p w:rsidR="00CF0C5C" w:rsidRPr="004B2480" w:rsidRDefault="00CF0C5C" w:rsidP="004B2480">
      <w:pPr>
        <w:spacing w:after="0" w:line="240" w:lineRule="auto"/>
        <w:rPr>
          <w:sz w:val="28"/>
          <w:szCs w:val="28"/>
        </w:rPr>
      </w:pPr>
      <w:r w:rsidRPr="004B2480">
        <w:rPr>
          <w:sz w:val="28"/>
          <w:szCs w:val="28"/>
        </w:rPr>
        <w:t>Количество учащихся -15</w:t>
      </w:r>
    </w:p>
    <w:p w:rsidR="00CF0C5C" w:rsidRPr="004B2480" w:rsidRDefault="00CF0C5C" w:rsidP="004B2480">
      <w:pPr>
        <w:spacing w:after="0" w:line="240" w:lineRule="auto"/>
        <w:rPr>
          <w:sz w:val="28"/>
          <w:szCs w:val="28"/>
        </w:rPr>
      </w:pPr>
      <w:r w:rsidRPr="004B2480">
        <w:rPr>
          <w:sz w:val="28"/>
          <w:szCs w:val="28"/>
        </w:rPr>
        <w:t>День занятий –вторник</w:t>
      </w:r>
    </w:p>
    <w:p w:rsidR="00CF0C5C" w:rsidRPr="004B2480" w:rsidRDefault="009C01B1" w:rsidP="004B2480">
      <w:pPr>
        <w:spacing w:after="0" w:line="240" w:lineRule="auto"/>
        <w:rPr>
          <w:sz w:val="28"/>
          <w:szCs w:val="28"/>
        </w:rPr>
      </w:pPr>
      <w:r w:rsidRPr="004B2480">
        <w:rPr>
          <w:sz w:val="28"/>
          <w:szCs w:val="28"/>
        </w:rPr>
        <w:t>Время занятий : 12:15-13</w:t>
      </w:r>
      <w:r w:rsidR="00CF0C5C" w:rsidRPr="004B2480">
        <w:rPr>
          <w:sz w:val="28"/>
          <w:szCs w:val="28"/>
        </w:rPr>
        <w:t>:00</w:t>
      </w:r>
    </w:p>
    <w:p w:rsidR="009B6668" w:rsidRPr="004B2480" w:rsidRDefault="009B6668" w:rsidP="009B6668">
      <w:pPr>
        <w:rPr>
          <w:sz w:val="28"/>
          <w:szCs w:val="28"/>
        </w:rPr>
      </w:pPr>
    </w:p>
    <w:p w:rsidR="00CF0C5C" w:rsidRPr="004B2480" w:rsidRDefault="00CF0C5C" w:rsidP="00CF0C5C">
      <w:pPr>
        <w:rPr>
          <w:rFonts w:ascii="Book Antiqua" w:hAnsi="Book Antiqua"/>
          <w:b/>
          <w:sz w:val="28"/>
          <w:szCs w:val="28"/>
        </w:rPr>
      </w:pPr>
      <w:r w:rsidRPr="00EF7B88">
        <w:rPr>
          <w:b/>
          <w:sz w:val="28"/>
          <w:szCs w:val="28"/>
        </w:rPr>
        <w:t xml:space="preserve"> </w:t>
      </w:r>
      <w:r w:rsidRPr="004B2480">
        <w:rPr>
          <w:rFonts w:ascii="Book Antiqua" w:hAnsi="Book Antiqua"/>
          <w:b/>
          <w:sz w:val="28"/>
          <w:szCs w:val="28"/>
        </w:rPr>
        <w:t xml:space="preserve">Утверждаю : </w:t>
      </w:r>
    </w:p>
    <w:p w:rsidR="00CF0C5C" w:rsidRPr="004B2480" w:rsidRDefault="00CF0C5C" w:rsidP="00CF0C5C">
      <w:pPr>
        <w:rPr>
          <w:rFonts w:ascii="Book Antiqua" w:hAnsi="Book Antiqua"/>
          <w:b/>
          <w:sz w:val="28"/>
          <w:szCs w:val="28"/>
        </w:rPr>
      </w:pPr>
      <w:r w:rsidRPr="004B2480">
        <w:rPr>
          <w:rFonts w:ascii="Book Antiqua" w:hAnsi="Book Antiqua"/>
          <w:b/>
          <w:sz w:val="28"/>
          <w:szCs w:val="28"/>
        </w:rPr>
        <w:t xml:space="preserve"> Зам.директора по ВР                                              Абдулмеджидова Х.М.</w:t>
      </w:r>
    </w:p>
    <w:p w:rsidR="00CF0C5C" w:rsidRPr="004B2480" w:rsidRDefault="00CF0C5C" w:rsidP="00CF0C5C">
      <w:pPr>
        <w:spacing w:after="0"/>
        <w:rPr>
          <w:rFonts w:ascii="Book Antiqua" w:hAnsi="Book Antiqua" w:cs="Times New Roman"/>
          <w:b/>
          <w:sz w:val="28"/>
          <w:szCs w:val="28"/>
        </w:rPr>
      </w:pPr>
    </w:p>
    <w:p w:rsidR="00CF0C5C" w:rsidRDefault="00CF0C5C" w:rsidP="00CF0C5C">
      <w:pPr>
        <w:spacing w:after="0" w:line="240" w:lineRule="auto"/>
        <w:jc w:val="center"/>
        <w:rPr>
          <w:sz w:val="28"/>
          <w:szCs w:val="28"/>
        </w:rPr>
      </w:pPr>
    </w:p>
    <w:p w:rsidR="00CF0C5C" w:rsidRDefault="00CF0C5C" w:rsidP="00CF0C5C">
      <w:pPr>
        <w:spacing w:after="0" w:line="240" w:lineRule="auto"/>
        <w:jc w:val="center"/>
        <w:rPr>
          <w:sz w:val="28"/>
          <w:szCs w:val="28"/>
        </w:rPr>
      </w:pPr>
    </w:p>
    <w:p w:rsidR="00CF0C5C" w:rsidRPr="00163BAE" w:rsidRDefault="00CF0C5C" w:rsidP="00CF0C5C">
      <w:pPr>
        <w:spacing w:after="0" w:line="240" w:lineRule="auto"/>
        <w:rPr>
          <w:b/>
          <w:i/>
          <w:sz w:val="28"/>
          <w:szCs w:val="28"/>
        </w:rPr>
      </w:pPr>
    </w:p>
    <w:p w:rsidR="00CF0C5C" w:rsidRPr="00163BAE" w:rsidRDefault="00CF0C5C" w:rsidP="00CF0C5C">
      <w:pPr>
        <w:spacing w:after="0" w:line="240" w:lineRule="auto"/>
        <w:rPr>
          <w:b/>
          <w:i/>
          <w:sz w:val="28"/>
          <w:szCs w:val="28"/>
        </w:rPr>
      </w:pPr>
    </w:p>
    <w:p w:rsidR="00CF0C5C" w:rsidRPr="00163BAE" w:rsidRDefault="00CF0C5C" w:rsidP="00CF0C5C">
      <w:pPr>
        <w:spacing w:after="0" w:line="240" w:lineRule="auto"/>
        <w:rPr>
          <w:b/>
          <w:i/>
          <w:sz w:val="28"/>
          <w:szCs w:val="28"/>
        </w:rPr>
      </w:pPr>
    </w:p>
    <w:p w:rsidR="00CF0C5C" w:rsidRPr="004B2480" w:rsidRDefault="00CF0C5C" w:rsidP="004B2480">
      <w:pPr>
        <w:jc w:val="center"/>
        <w:rPr>
          <w:rFonts w:ascii="Book Antiqua" w:hAnsi="Book Antiqua"/>
          <w:b/>
          <w:sz w:val="40"/>
          <w:szCs w:val="28"/>
        </w:rPr>
      </w:pPr>
      <w:r w:rsidRPr="004B2480">
        <w:rPr>
          <w:rFonts w:ascii="Book Antiqua" w:hAnsi="Book Antiqua"/>
          <w:b/>
          <w:sz w:val="56"/>
          <w:szCs w:val="44"/>
        </w:rPr>
        <w:t>Список учащихся</w:t>
      </w:r>
    </w:p>
    <w:tbl>
      <w:tblPr>
        <w:tblStyle w:val="a3"/>
        <w:tblW w:w="7621" w:type="dxa"/>
        <w:tblLook w:val="04A0" w:firstRow="1" w:lastRow="0" w:firstColumn="1" w:lastColumn="0" w:noHBand="0" w:noVBand="1"/>
      </w:tblPr>
      <w:tblGrid>
        <w:gridCol w:w="675"/>
        <w:gridCol w:w="5245"/>
        <w:gridCol w:w="1701"/>
      </w:tblGrid>
      <w:tr w:rsidR="00CF0C5C" w:rsidRPr="006A540A" w:rsidTr="004B2480">
        <w:tc>
          <w:tcPr>
            <w:tcW w:w="675" w:type="dxa"/>
          </w:tcPr>
          <w:p w:rsidR="00CF0C5C" w:rsidRPr="004B2480" w:rsidRDefault="00CF0C5C" w:rsidP="004B2480">
            <w:pPr>
              <w:jc w:val="center"/>
              <w:rPr>
                <w:rFonts w:ascii="Book Antiqua" w:hAnsi="Book Antiqua"/>
                <w:b/>
                <w:sz w:val="36"/>
                <w:szCs w:val="32"/>
              </w:rPr>
            </w:pPr>
            <w:r w:rsidRPr="004B2480">
              <w:rPr>
                <w:rFonts w:ascii="Book Antiqua" w:hAnsi="Book Antiqua"/>
                <w:b/>
                <w:sz w:val="36"/>
                <w:szCs w:val="32"/>
              </w:rPr>
              <w:t>№</w:t>
            </w:r>
          </w:p>
        </w:tc>
        <w:tc>
          <w:tcPr>
            <w:tcW w:w="5245" w:type="dxa"/>
          </w:tcPr>
          <w:p w:rsidR="00CF0C5C" w:rsidRPr="004B2480" w:rsidRDefault="00CF0C5C" w:rsidP="004B2480">
            <w:pPr>
              <w:jc w:val="center"/>
              <w:rPr>
                <w:rFonts w:ascii="Book Antiqua" w:hAnsi="Book Antiqua"/>
                <w:b/>
                <w:sz w:val="36"/>
                <w:szCs w:val="32"/>
              </w:rPr>
            </w:pPr>
            <w:r w:rsidRPr="004B2480">
              <w:rPr>
                <w:rFonts w:ascii="Book Antiqua" w:hAnsi="Book Antiqua"/>
                <w:b/>
                <w:sz w:val="36"/>
                <w:szCs w:val="32"/>
              </w:rPr>
              <w:t>ФИО</w:t>
            </w:r>
          </w:p>
        </w:tc>
        <w:tc>
          <w:tcPr>
            <w:tcW w:w="1701" w:type="dxa"/>
          </w:tcPr>
          <w:p w:rsidR="00CF0C5C" w:rsidRPr="004B2480" w:rsidRDefault="00CF0C5C" w:rsidP="004B2480">
            <w:pPr>
              <w:jc w:val="center"/>
              <w:rPr>
                <w:rFonts w:ascii="Book Antiqua" w:hAnsi="Book Antiqua"/>
                <w:b/>
                <w:sz w:val="36"/>
                <w:szCs w:val="32"/>
              </w:rPr>
            </w:pPr>
            <w:r w:rsidRPr="004B2480">
              <w:rPr>
                <w:rFonts w:ascii="Book Antiqua" w:hAnsi="Book Antiqua"/>
                <w:b/>
                <w:sz w:val="36"/>
                <w:szCs w:val="32"/>
              </w:rPr>
              <w:t>класс</w:t>
            </w:r>
          </w:p>
        </w:tc>
      </w:tr>
      <w:tr w:rsidR="00CF0C5C" w:rsidRPr="004B2480" w:rsidTr="004B2480">
        <w:tc>
          <w:tcPr>
            <w:tcW w:w="675" w:type="dxa"/>
          </w:tcPr>
          <w:p w:rsidR="00CF0C5C" w:rsidRPr="004B2480" w:rsidRDefault="00CF0C5C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CF0C5C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Абдуллатипова М.</w:t>
            </w:r>
          </w:p>
        </w:tc>
        <w:tc>
          <w:tcPr>
            <w:tcW w:w="1701" w:type="dxa"/>
          </w:tcPr>
          <w:p w:rsidR="00CF0C5C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7 «а»</w:t>
            </w:r>
          </w:p>
        </w:tc>
      </w:tr>
      <w:tr w:rsidR="009C01B1" w:rsidRPr="004B2480" w:rsidTr="004B2480">
        <w:tc>
          <w:tcPr>
            <w:tcW w:w="67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Абакарова М.</w:t>
            </w:r>
          </w:p>
        </w:tc>
        <w:tc>
          <w:tcPr>
            <w:tcW w:w="1701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7 «а»</w:t>
            </w:r>
          </w:p>
        </w:tc>
      </w:tr>
      <w:tr w:rsidR="009C01B1" w:rsidRPr="004B2480" w:rsidTr="004B2480">
        <w:tc>
          <w:tcPr>
            <w:tcW w:w="67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Джамавова Х.</w:t>
            </w:r>
          </w:p>
        </w:tc>
        <w:tc>
          <w:tcPr>
            <w:tcW w:w="1701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7 «а»</w:t>
            </w:r>
          </w:p>
        </w:tc>
      </w:tr>
      <w:tr w:rsidR="009C01B1" w:rsidRPr="004B2480" w:rsidTr="004B2480">
        <w:tc>
          <w:tcPr>
            <w:tcW w:w="67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Абукаева Н.</w:t>
            </w:r>
          </w:p>
        </w:tc>
        <w:tc>
          <w:tcPr>
            <w:tcW w:w="1701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7 «а»</w:t>
            </w:r>
          </w:p>
        </w:tc>
      </w:tr>
      <w:tr w:rsidR="009C01B1" w:rsidRPr="004B2480" w:rsidTr="004B2480">
        <w:tc>
          <w:tcPr>
            <w:tcW w:w="67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5</w:t>
            </w:r>
          </w:p>
        </w:tc>
        <w:tc>
          <w:tcPr>
            <w:tcW w:w="524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Асманова П.</w:t>
            </w:r>
          </w:p>
        </w:tc>
        <w:tc>
          <w:tcPr>
            <w:tcW w:w="1701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7 «а»</w:t>
            </w:r>
          </w:p>
        </w:tc>
      </w:tr>
      <w:tr w:rsidR="009C01B1" w:rsidRPr="004B2480" w:rsidTr="004B2480">
        <w:tc>
          <w:tcPr>
            <w:tcW w:w="67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6</w:t>
            </w:r>
          </w:p>
        </w:tc>
        <w:tc>
          <w:tcPr>
            <w:tcW w:w="524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Кагирова А.</w:t>
            </w:r>
          </w:p>
        </w:tc>
        <w:tc>
          <w:tcPr>
            <w:tcW w:w="1701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7 «а»</w:t>
            </w:r>
          </w:p>
        </w:tc>
      </w:tr>
      <w:tr w:rsidR="00CF0C5C" w:rsidRPr="004B2480" w:rsidTr="004B2480">
        <w:tc>
          <w:tcPr>
            <w:tcW w:w="675" w:type="dxa"/>
          </w:tcPr>
          <w:p w:rsidR="00CF0C5C" w:rsidRPr="004B2480" w:rsidRDefault="00CF0C5C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7</w:t>
            </w:r>
          </w:p>
        </w:tc>
        <w:tc>
          <w:tcPr>
            <w:tcW w:w="5245" w:type="dxa"/>
          </w:tcPr>
          <w:p w:rsidR="00CF0C5C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Акаева С.</w:t>
            </w:r>
          </w:p>
        </w:tc>
        <w:tc>
          <w:tcPr>
            <w:tcW w:w="1701" w:type="dxa"/>
          </w:tcPr>
          <w:p w:rsidR="00CF0C5C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7 «б»</w:t>
            </w:r>
          </w:p>
        </w:tc>
      </w:tr>
      <w:tr w:rsidR="009C01B1" w:rsidRPr="004B2480" w:rsidTr="004B2480">
        <w:tc>
          <w:tcPr>
            <w:tcW w:w="67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8</w:t>
            </w:r>
          </w:p>
        </w:tc>
        <w:tc>
          <w:tcPr>
            <w:tcW w:w="524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Зайнутдинова Н.</w:t>
            </w:r>
          </w:p>
        </w:tc>
        <w:tc>
          <w:tcPr>
            <w:tcW w:w="1701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7 «б»</w:t>
            </w:r>
          </w:p>
        </w:tc>
      </w:tr>
      <w:tr w:rsidR="009C01B1" w:rsidRPr="004B2480" w:rsidTr="004B2480">
        <w:tc>
          <w:tcPr>
            <w:tcW w:w="67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9</w:t>
            </w:r>
          </w:p>
        </w:tc>
        <w:tc>
          <w:tcPr>
            <w:tcW w:w="524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Асельдерова М.</w:t>
            </w:r>
          </w:p>
        </w:tc>
        <w:tc>
          <w:tcPr>
            <w:tcW w:w="1701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7 «б»</w:t>
            </w:r>
          </w:p>
        </w:tc>
      </w:tr>
      <w:tr w:rsidR="00CF0C5C" w:rsidRPr="004B2480" w:rsidTr="004B2480">
        <w:tc>
          <w:tcPr>
            <w:tcW w:w="675" w:type="dxa"/>
          </w:tcPr>
          <w:p w:rsidR="00CF0C5C" w:rsidRPr="004B2480" w:rsidRDefault="00CF0C5C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10</w:t>
            </w:r>
          </w:p>
        </w:tc>
        <w:tc>
          <w:tcPr>
            <w:tcW w:w="5245" w:type="dxa"/>
          </w:tcPr>
          <w:p w:rsidR="00CF0C5C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Абукеримова Х.</w:t>
            </w:r>
          </w:p>
        </w:tc>
        <w:tc>
          <w:tcPr>
            <w:tcW w:w="1701" w:type="dxa"/>
          </w:tcPr>
          <w:p w:rsidR="00CF0C5C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6 «а»</w:t>
            </w:r>
          </w:p>
        </w:tc>
      </w:tr>
      <w:tr w:rsidR="009C01B1" w:rsidRPr="004B2480" w:rsidTr="004B2480">
        <w:tc>
          <w:tcPr>
            <w:tcW w:w="67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11</w:t>
            </w:r>
          </w:p>
        </w:tc>
        <w:tc>
          <w:tcPr>
            <w:tcW w:w="524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Гашимова З.</w:t>
            </w:r>
          </w:p>
        </w:tc>
        <w:tc>
          <w:tcPr>
            <w:tcW w:w="1701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6 «а»</w:t>
            </w:r>
          </w:p>
        </w:tc>
      </w:tr>
      <w:tr w:rsidR="009C01B1" w:rsidRPr="004B2480" w:rsidTr="004B2480">
        <w:tc>
          <w:tcPr>
            <w:tcW w:w="67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12</w:t>
            </w:r>
          </w:p>
        </w:tc>
        <w:tc>
          <w:tcPr>
            <w:tcW w:w="5245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Сотавова Д.</w:t>
            </w:r>
          </w:p>
        </w:tc>
        <w:tc>
          <w:tcPr>
            <w:tcW w:w="1701" w:type="dxa"/>
          </w:tcPr>
          <w:p w:rsidR="009C01B1" w:rsidRPr="004B2480" w:rsidRDefault="009C01B1" w:rsidP="004B2480">
            <w:pPr>
              <w:jc w:val="center"/>
              <w:rPr>
                <w:rFonts w:ascii="Book Antiqua" w:hAnsi="Book Antiqua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6 «а»</w:t>
            </w:r>
          </w:p>
        </w:tc>
      </w:tr>
      <w:tr w:rsidR="00CF0C5C" w:rsidRPr="004B2480" w:rsidTr="004B2480">
        <w:tc>
          <w:tcPr>
            <w:tcW w:w="675" w:type="dxa"/>
          </w:tcPr>
          <w:p w:rsidR="00CF0C5C" w:rsidRPr="004B2480" w:rsidRDefault="00CF0C5C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13</w:t>
            </w:r>
          </w:p>
        </w:tc>
        <w:tc>
          <w:tcPr>
            <w:tcW w:w="5245" w:type="dxa"/>
          </w:tcPr>
          <w:p w:rsidR="00CF0C5C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Аджиева А.</w:t>
            </w:r>
          </w:p>
        </w:tc>
        <w:tc>
          <w:tcPr>
            <w:tcW w:w="1701" w:type="dxa"/>
          </w:tcPr>
          <w:p w:rsidR="00CF0C5C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5 «б»</w:t>
            </w:r>
          </w:p>
        </w:tc>
      </w:tr>
      <w:tr w:rsidR="00CF0C5C" w:rsidRPr="004B2480" w:rsidTr="004B2480">
        <w:tc>
          <w:tcPr>
            <w:tcW w:w="675" w:type="dxa"/>
          </w:tcPr>
          <w:p w:rsidR="00CF0C5C" w:rsidRPr="004B2480" w:rsidRDefault="00CF0C5C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14</w:t>
            </w:r>
          </w:p>
        </w:tc>
        <w:tc>
          <w:tcPr>
            <w:tcW w:w="5245" w:type="dxa"/>
          </w:tcPr>
          <w:p w:rsidR="00CF0C5C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Эльдарханова Ю.</w:t>
            </w:r>
          </w:p>
        </w:tc>
        <w:tc>
          <w:tcPr>
            <w:tcW w:w="1701" w:type="dxa"/>
          </w:tcPr>
          <w:p w:rsidR="00CF0C5C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5 «в»</w:t>
            </w:r>
          </w:p>
        </w:tc>
      </w:tr>
      <w:tr w:rsidR="00CF0C5C" w:rsidRPr="004B2480" w:rsidTr="004B2480">
        <w:tc>
          <w:tcPr>
            <w:tcW w:w="675" w:type="dxa"/>
          </w:tcPr>
          <w:p w:rsidR="00CF0C5C" w:rsidRPr="004B2480" w:rsidRDefault="00CF0C5C" w:rsidP="004B2480">
            <w:pPr>
              <w:jc w:val="center"/>
              <w:rPr>
                <w:rFonts w:ascii="Book Antiqua" w:hAnsi="Book Antiqua"/>
                <w:b/>
                <w:sz w:val="32"/>
                <w:szCs w:val="32"/>
              </w:rPr>
            </w:pPr>
            <w:r w:rsidRPr="004B2480">
              <w:rPr>
                <w:rFonts w:ascii="Book Antiqua" w:hAnsi="Book Antiqua"/>
                <w:b/>
                <w:sz w:val="32"/>
                <w:szCs w:val="32"/>
              </w:rPr>
              <w:t>15</w:t>
            </w:r>
          </w:p>
        </w:tc>
        <w:tc>
          <w:tcPr>
            <w:tcW w:w="5245" w:type="dxa"/>
          </w:tcPr>
          <w:p w:rsidR="00CF0C5C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Абдулмеджидова З.</w:t>
            </w:r>
          </w:p>
        </w:tc>
        <w:tc>
          <w:tcPr>
            <w:tcW w:w="1701" w:type="dxa"/>
          </w:tcPr>
          <w:p w:rsidR="00CF0C5C" w:rsidRPr="004B2480" w:rsidRDefault="009C01B1" w:rsidP="004B2480">
            <w:pPr>
              <w:jc w:val="center"/>
              <w:rPr>
                <w:rFonts w:ascii="Book Antiqua" w:hAnsi="Book Antiqua"/>
                <w:sz w:val="32"/>
                <w:szCs w:val="32"/>
              </w:rPr>
            </w:pPr>
            <w:r w:rsidRPr="004B2480">
              <w:rPr>
                <w:rFonts w:ascii="Book Antiqua" w:hAnsi="Book Antiqua"/>
                <w:sz w:val="32"/>
                <w:szCs w:val="32"/>
              </w:rPr>
              <w:t>5 «в»</w:t>
            </w:r>
          </w:p>
        </w:tc>
      </w:tr>
    </w:tbl>
    <w:p w:rsidR="00CF0C5C" w:rsidRPr="004B2480" w:rsidRDefault="00CF0C5C" w:rsidP="004B2480">
      <w:pPr>
        <w:jc w:val="center"/>
        <w:rPr>
          <w:rFonts w:ascii="Book Antiqua" w:hAnsi="Book Antiqua"/>
          <w:b/>
          <w:sz w:val="32"/>
          <w:szCs w:val="32"/>
        </w:rPr>
      </w:pPr>
    </w:p>
    <w:p w:rsidR="00EC41EF" w:rsidRDefault="00F14E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4EC4" w:rsidRDefault="00F14EC4"/>
    <w:p w:rsidR="00F14EC4" w:rsidRDefault="00F14EC4"/>
    <w:p w:rsidR="00F14EC4" w:rsidRDefault="00F14EC4"/>
    <w:p w:rsidR="00F14EC4" w:rsidRDefault="00F14EC4"/>
    <w:p w:rsidR="00F14EC4" w:rsidRDefault="00F14EC4"/>
    <w:p w:rsidR="00F14EC4" w:rsidRDefault="00F14EC4"/>
    <w:p w:rsidR="006F221D" w:rsidRDefault="006F221D" w:rsidP="006F221D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Рабочая программа кружка</w:t>
      </w:r>
    </w:p>
    <w:p w:rsidR="006F221D" w:rsidRDefault="006F221D" w:rsidP="006F221D">
      <w:pPr>
        <w:jc w:val="center"/>
        <w:outlineLvl w:val="0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 «Умелые ручки» </w:t>
      </w:r>
    </w:p>
    <w:p w:rsidR="006F221D" w:rsidRPr="006F221D" w:rsidRDefault="006F221D" w:rsidP="006F221D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Пояснительная записка</w:t>
      </w:r>
    </w:p>
    <w:p w:rsidR="006F221D" w:rsidRPr="00BF5305" w:rsidRDefault="006F221D" w:rsidP="006F221D">
      <w:pPr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D1B11"/>
          <w:sz w:val="28"/>
          <w:szCs w:val="28"/>
        </w:rPr>
      </w:pPr>
      <w:r w:rsidRPr="00BF5305">
        <w:rPr>
          <w:rFonts w:ascii="Times New Roman" w:eastAsia="Times New Roman" w:hAnsi="Times New Roman" w:cs="Times New Roman"/>
          <w:color w:val="1D1B11"/>
          <w:sz w:val="28"/>
          <w:szCs w:val="28"/>
        </w:rPr>
        <w:t>Мир, в котором сегодня живет человек, требует от личности развития таких качеств,  как рациональное мышление, умение концентрироваться, практичности характера. Дети много времени проводят за компьютером, становятся менее отзывчивыми, меньше общаются с природой, поэтому развитие творческой личности должно быть не только практическим, но и духовным</w:t>
      </w:r>
      <w:r>
        <w:rPr>
          <w:rFonts w:ascii="Times New Roman" w:eastAsia="Times New Roman" w:hAnsi="Times New Roman" w:cs="Times New Roman"/>
          <w:color w:val="1D1B11"/>
          <w:sz w:val="28"/>
          <w:szCs w:val="28"/>
        </w:rPr>
        <w:t>.</w:t>
      </w:r>
    </w:p>
    <w:p w:rsidR="006F221D" w:rsidRPr="006F221D" w:rsidRDefault="006F221D" w:rsidP="006F221D">
      <w:pPr>
        <w:outlineLvl w:val="0"/>
        <w:rPr>
          <w:b/>
          <w:color w:val="000000"/>
          <w:sz w:val="28"/>
          <w:szCs w:val="28"/>
        </w:rPr>
      </w:pPr>
    </w:p>
    <w:p w:rsidR="006F221D" w:rsidRDefault="006F221D" w:rsidP="006F221D">
      <w:pPr>
        <w:pStyle w:val="a6"/>
        <w:numPr>
          <w:ilvl w:val="0"/>
          <w:numId w:val="3"/>
        </w:numPr>
        <w:ind w:left="720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от 17 декабря 2014 года №1897);</w:t>
      </w:r>
    </w:p>
    <w:p w:rsidR="006F221D" w:rsidRDefault="006F221D" w:rsidP="006F221D">
      <w:pPr>
        <w:pStyle w:val="a6"/>
        <w:numPr>
          <w:ilvl w:val="0"/>
          <w:numId w:val="3"/>
        </w:numPr>
        <w:ind w:left="720"/>
        <w:jc w:val="both"/>
        <w:rPr>
          <w:sz w:val="28"/>
        </w:rPr>
      </w:pPr>
      <w:r>
        <w:rPr>
          <w:sz w:val="28"/>
        </w:rPr>
        <w:t>Норм Федерального Закона «Об образовании в Российской Федерации» «273-ФЗ от 29 декабря 2012 года;</w:t>
      </w:r>
    </w:p>
    <w:p w:rsidR="006F221D" w:rsidRDefault="006F221D" w:rsidP="006F221D">
      <w:pPr>
        <w:pStyle w:val="a6"/>
        <w:numPr>
          <w:ilvl w:val="0"/>
          <w:numId w:val="3"/>
        </w:numPr>
        <w:ind w:left="720"/>
        <w:jc w:val="both"/>
        <w:rPr>
          <w:sz w:val="28"/>
        </w:rPr>
      </w:pPr>
      <w:r>
        <w:rPr>
          <w:sz w:val="28"/>
        </w:rPr>
        <w:t>Основной Образовательной программы основного общего образования МКОУ «Нижнеказанищенская СОШ № 3», утвержденной педагогическим советом, протокол №1 от 29.08.2018г.;</w:t>
      </w:r>
    </w:p>
    <w:p w:rsidR="006F221D" w:rsidRDefault="006F221D" w:rsidP="006F221D">
      <w:pPr>
        <w:outlineLvl w:val="0"/>
        <w:rPr>
          <w:b/>
          <w:bCs/>
          <w:color w:val="000000"/>
          <w:sz w:val="28"/>
          <w:szCs w:val="28"/>
        </w:rPr>
      </w:pPr>
    </w:p>
    <w:p w:rsidR="006F221D" w:rsidRDefault="006F221D" w:rsidP="006F221D">
      <w:pPr>
        <w:pStyle w:val="a7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Творческая  деятельность, т.е. </w:t>
      </w:r>
      <w:r>
        <w:rPr>
          <w:iCs/>
          <w:color w:val="000000"/>
          <w:spacing w:val="-13"/>
          <w:sz w:val="28"/>
          <w:szCs w:val="28"/>
        </w:rPr>
        <w:t>создание оригинального продукта, изделия, в процессе работы над которыми самостоятельно применены усвоенные знания, умения</w:t>
      </w:r>
      <w:r>
        <w:rPr>
          <w:color w:val="000000"/>
          <w:sz w:val="28"/>
          <w:szCs w:val="28"/>
        </w:rPr>
        <w:t>, связана с процессами восприятия, познания, с эмоциональной и общественной сторона</w:t>
      </w:r>
      <w:r>
        <w:rPr>
          <w:color w:val="000000"/>
          <w:sz w:val="28"/>
          <w:szCs w:val="28"/>
        </w:rPr>
        <w:softHyphen/>
        <w:t>ми жизни человека, свойственной ему на различных ступенях разви</w:t>
      </w:r>
      <w:r>
        <w:rPr>
          <w:color w:val="000000"/>
          <w:sz w:val="28"/>
          <w:szCs w:val="28"/>
        </w:rPr>
        <w:softHyphen/>
        <w:t>тия. В ней находят отражение некоторые особенности его интеллекта и характера.</w:t>
      </w:r>
    </w:p>
    <w:p w:rsidR="006F221D" w:rsidRDefault="006F221D" w:rsidP="006F221D">
      <w:pPr>
        <w:shd w:val="clear" w:color="auto" w:fill="FFFFFF"/>
        <w:spacing w:after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Изобразительное искусство, пластика, художественное конструи</w:t>
      </w:r>
      <w:r>
        <w:rPr>
          <w:color w:val="000000"/>
          <w:sz w:val="28"/>
          <w:szCs w:val="28"/>
        </w:rPr>
        <w:softHyphen/>
        <w:t>рование- наиболее эмоциональные сферы деятельности детей. Ра</w:t>
      </w:r>
      <w:r>
        <w:rPr>
          <w:color w:val="000000"/>
          <w:sz w:val="28"/>
          <w:szCs w:val="28"/>
        </w:rPr>
        <w:softHyphen/>
        <w:t>бота с различными материалами в разных техниках расширяет круг возможностей ребенка, развивает пространственное воображение, конструкторские способности.</w:t>
      </w:r>
    </w:p>
    <w:p w:rsidR="006F221D" w:rsidRDefault="006F221D" w:rsidP="006F221D">
      <w:pPr>
        <w:pStyle w:val="3"/>
        <w:rPr>
          <w:szCs w:val="28"/>
        </w:rPr>
      </w:pPr>
      <w:r>
        <w:rPr>
          <w:szCs w:val="28"/>
        </w:rPr>
        <w:t>Уже в самой сути маленького человека заложено стремление узна</w:t>
      </w:r>
      <w:r>
        <w:rPr>
          <w:szCs w:val="28"/>
        </w:rPr>
        <w:softHyphen/>
        <w:t>вать и создавать. Все начинается с детства. Результативность воспи</w:t>
      </w:r>
      <w:r>
        <w:rPr>
          <w:szCs w:val="28"/>
        </w:rPr>
        <w:softHyphen/>
        <w:t>тательного процесса тем успешнее, чем раньше, чем целенаправлен</w:t>
      </w:r>
      <w:r>
        <w:rPr>
          <w:szCs w:val="28"/>
        </w:rPr>
        <w:softHyphen/>
        <w:t>нее у детей развивается абстрактное, логическое и эмоциональное мышление, внимание, наблюдательность, воображение.</w:t>
      </w:r>
    </w:p>
    <w:p w:rsidR="006F221D" w:rsidRDefault="006F221D" w:rsidP="006F221D">
      <w:pPr>
        <w:pStyle w:val="2"/>
        <w:spacing w:after="0" w:line="240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гармонического развития и творческой самореализации находят свое разрешение в условиях кружка «Умелые ручки». Открытие в себе не</w:t>
      </w:r>
      <w:r>
        <w:rPr>
          <w:color w:val="000000"/>
          <w:sz w:val="28"/>
          <w:szCs w:val="28"/>
        </w:rPr>
        <w:softHyphen/>
        <w:t>повторимой индивидуальности поможет ребенку реализовать себя в учебе, творчестве, в общении с другими. Помочь в этих устремлени</w:t>
      </w:r>
      <w:r>
        <w:rPr>
          <w:color w:val="000000"/>
          <w:sz w:val="28"/>
          <w:szCs w:val="28"/>
        </w:rPr>
        <w:softHyphen/>
        <w:t xml:space="preserve">ях призвана данная программа. Она рассчитана на работу с детьми 9-13 лет. </w:t>
      </w:r>
      <w:r>
        <w:rPr>
          <w:iCs/>
          <w:color w:val="000000"/>
          <w:spacing w:val="-13"/>
          <w:sz w:val="28"/>
          <w:szCs w:val="28"/>
        </w:rPr>
        <w:t xml:space="preserve">Занятия </w:t>
      </w:r>
      <w:r>
        <w:rPr>
          <w:iCs/>
          <w:color w:val="000000"/>
          <w:spacing w:val="-13"/>
          <w:sz w:val="28"/>
          <w:szCs w:val="28"/>
        </w:rPr>
        <w:lastRenderedPageBreak/>
        <w:t>кружка позволяют дать детям дополнительные сведения по трудовому обучению: ребята знакомятся с культурой и историей родного края, с разными видами декоративно - прикладного искусства (вышивка, шитьё, работа с бумагой, тканью, мехом, кожей и т.д.) народа, проживающего в родной местности.</w:t>
      </w:r>
    </w:p>
    <w:p w:rsidR="006F221D" w:rsidRDefault="006F221D" w:rsidP="006F221D">
      <w:pPr>
        <w:shd w:val="clear" w:color="auto" w:fill="FFFFFF"/>
        <w:ind w:right="-28" w:firstLine="540"/>
        <w:jc w:val="both"/>
        <w:rPr>
          <w:iCs/>
          <w:color w:val="000000"/>
          <w:spacing w:val="-13"/>
          <w:sz w:val="28"/>
          <w:szCs w:val="28"/>
        </w:rPr>
      </w:pPr>
      <w:r>
        <w:rPr>
          <w:iCs/>
          <w:color w:val="000000"/>
          <w:spacing w:val="-13"/>
          <w:sz w:val="28"/>
          <w:szCs w:val="28"/>
        </w:rPr>
        <w:t xml:space="preserve">Деятельность детей направлена на решение и воплощение в материале разнообразных задач, связанных  с изготовлением вначале простейших,  затем более сложных изделий и их художественным оформлением. </w:t>
      </w:r>
    </w:p>
    <w:p w:rsidR="006F221D" w:rsidRDefault="006F221D" w:rsidP="006F221D">
      <w:pPr>
        <w:shd w:val="clear" w:color="auto" w:fill="FFFFFF"/>
        <w:ind w:right="-28"/>
        <w:jc w:val="both"/>
        <w:rPr>
          <w:iCs/>
          <w:color w:val="000000"/>
          <w:spacing w:val="-13"/>
          <w:sz w:val="28"/>
          <w:szCs w:val="28"/>
        </w:rPr>
      </w:pPr>
      <w:r>
        <w:rPr>
          <w:iCs/>
          <w:color w:val="000000"/>
          <w:spacing w:val="-13"/>
          <w:sz w:val="28"/>
          <w:szCs w:val="28"/>
        </w:rPr>
        <w:t xml:space="preserve">       На основе предложенных  для просмотра изделий происходит ознакомление с профессиями дизайнера, художника – оформителя, художника, швеи, портнихи, скульптора. Уже в начальной школе учащиеся пробуют себя в роли специалиста той или иной профессии. Ученики фантазируют,  выражают свое мнение, доказывают свою точку зрения по выполнению той или иной работы, развивают художественный вкус. </w:t>
      </w:r>
    </w:p>
    <w:p w:rsidR="006F221D" w:rsidRDefault="006F221D" w:rsidP="006F221D">
      <w:pPr>
        <w:shd w:val="clear" w:color="auto" w:fill="FFFFFF"/>
        <w:ind w:right="-28" w:firstLine="540"/>
        <w:jc w:val="both"/>
        <w:rPr>
          <w:iCs/>
          <w:color w:val="000000"/>
          <w:spacing w:val="-13"/>
          <w:sz w:val="28"/>
          <w:szCs w:val="28"/>
        </w:rPr>
      </w:pPr>
      <w:r>
        <w:rPr>
          <w:iCs/>
          <w:color w:val="000000"/>
          <w:spacing w:val="-13"/>
          <w:sz w:val="28"/>
          <w:szCs w:val="28"/>
        </w:rPr>
        <w:t>Кружок «Умелые руки»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6F221D" w:rsidRPr="006F221D" w:rsidRDefault="006F221D" w:rsidP="006F221D">
      <w:pPr>
        <w:ind w:firstLine="310"/>
        <w:jc w:val="both"/>
        <w:rPr>
          <w:color w:val="000000"/>
          <w:sz w:val="28"/>
          <w:szCs w:val="28"/>
        </w:rPr>
      </w:pPr>
      <w:r>
        <w:rPr>
          <w:iCs/>
          <w:color w:val="000000"/>
          <w:spacing w:val="-13"/>
          <w:sz w:val="28"/>
          <w:szCs w:val="28"/>
        </w:rPr>
        <w:t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pacing w:val="-13"/>
          <w:sz w:val="28"/>
          <w:szCs w:val="28"/>
        </w:rPr>
        <w:t xml:space="preserve">- приобщение детей к продуктивной творческой деятельности. </w:t>
      </w:r>
    </w:p>
    <w:p w:rsidR="006F221D" w:rsidRDefault="006F221D" w:rsidP="006F221D">
      <w:pPr>
        <w:ind w:firstLine="31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Цели кружковой работы </w:t>
      </w:r>
    </w:p>
    <w:p w:rsidR="006F221D" w:rsidRDefault="006F221D" w:rsidP="006F221D">
      <w:pPr>
        <w:spacing w:after="0" w:line="240" w:lineRule="auto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 Развитие творческих способностей младших школьников, детского сплоченного коллектива через воспитание трудолюбия, усидчивости, терпеливости, взаимопомощи, взаимовыручки.</w:t>
      </w:r>
    </w:p>
    <w:p w:rsidR="006F221D" w:rsidRDefault="006F221D" w:rsidP="006F221D">
      <w:pPr>
        <w:spacing w:after="0" w:line="240" w:lineRule="auto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2.  Обеспечение дополнительных знаний по трудовому обучению. </w:t>
      </w:r>
    </w:p>
    <w:p w:rsidR="006F221D" w:rsidRDefault="006F221D" w:rsidP="006F221D">
      <w:pPr>
        <w:spacing w:after="0" w:line="240" w:lineRule="auto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 Воспитание любви и уважения к своему труду и труду взрослого      человека, любви к родному краю и себе. </w:t>
      </w:r>
    </w:p>
    <w:p w:rsidR="006F221D" w:rsidRDefault="006F221D" w:rsidP="006F221D">
      <w:pPr>
        <w:spacing w:after="0" w:line="240" w:lineRule="auto"/>
        <w:ind w:left="426"/>
        <w:jc w:val="both"/>
        <w:rPr>
          <w:color w:val="000000"/>
          <w:sz w:val="28"/>
          <w:szCs w:val="28"/>
        </w:rPr>
      </w:pPr>
    </w:p>
    <w:p w:rsidR="006F221D" w:rsidRDefault="006F221D" w:rsidP="006F221D">
      <w:pPr>
        <w:spacing w:after="0" w:line="240" w:lineRule="auto"/>
        <w:ind w:firstLine="3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Цели будут достигнуты при условии «</w:t>
      </w:r>
      <w:r>
        <w:rPr>
          <w:i/>
          <w:color w:val="000000"/>
          <w:sz w:val="28"/>
          <w:szCs w:val="28"/>
        </w:rPr>
        <w:t>Я хочу это сделать сам</w:t>
      </w:r>
      <w:r>
        <w:rPr>
          <w:color w:val="000000"/>
          <w:sz w:val="28"/>
          <w:szCs w:val="28"/>
        </w:rPr>
        <w:t xml:space="preserve">». </w:t>
      </w:r>
    </w:p>
    <w:p w:rsidR="006F221D" w:rsidRDefault="006F221D" w:rsidP="006F221D">
      <w:pPr>
        <w:spacing w:line="240" w:lineRule="auto"/>
        <w:ind w:firstLine="3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Девизом внеурочной деятельности по трудовому обучению  является: </w:t>
      </w:r>
    </w:p>
    <w:p w:rsidR="006F221D" w:rsidRDefault="006F221D" w:rsidP="006F221D">
      <w:pPr>
        <w:spacing w:line="240" w:lineRule="auto"/>
        <w:ind w:firstLine="3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вижу -  и запоминаю, я делаю – и понимаю.</w:t>
      </w:r>
    </w:p>
    <w:p w:rsidR="006F221D" w:rsidRDefault="006F221D" w:rsidP="006F221D">
      <w:pPr>
        <w:ind w:firstLine="310"/>
        <w:jc w:val="center"/>
        <w:rPr>
          <w:color w:val="000000"/>
          <w:sz w:val="28"/>
          <w:szCs w:val="28"/>
        </w:rPr>
      </w:pPr>
    </w:p>
    <w:p w:rsidR="006F221D" w:rsidRDefault="006F221D" w:rsidP="006F221D">
      <w:pPr>
        <w:ind w:firstLine="310"/>
        <w:jc w:val="center"/>
        <w:rPr>
          <w:b/>
          <w:color w:val="000000"/>
          <w:sz w:val="28"/>
          <w:szCs w:val="28"/>
          <w:lang w:val="en-US"/>
        </w:rPr>
      </w:pPr>
    </w:p>
    <w:p w:rsidR="006F221D" w:rsidRDefault="006F221D" w:rsidP="006F221D">
      <w:pPr>
        <w:ind w:firstLine="31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Задачи кружковой работы</w:t>
      </w:r>
    </w:p>
    <w:p w:rsidR="006F221D" w:rsidRDefault="006F221D" w:rsidP="006F221D">
      <w:pPr>
        <w:widowControl w:val="0"/>
        <w:numPr>
          <w:ilvl w:val="0"/>
          <w:numId w:val="4"/>
        </w:numPr>
        <w:tabs>
          <w:tab w:val="num" w:pos="284"/>
        </w:tabs>
        <w:suppressAutoHyphens/>
        <w:autoSpaceDE w:val="0"/>
        <w:spacing w:after="0" w:line="24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воображение и фантазию, внимание, память, терпение, трудолюбие, интерес к истории родного края, его культуре;</w:t>
      </w:r>
    </w:p>
    <w:p w:rsidR="006F221D" w:rsidRDefault="006F221D" w:rsidP="006F221D">
      <w:pPr>
        <w:numPr>
          <w:ilvl w:val="0"/>
          <w:numId w:val="4"/>
        </w:numPr>
        <w:tabs>
          <w:tab w:val="num" w:pos="0"/>
          <w:tab w:val="left" w:pos="720"/>
        </w:tabs>
        <w:suppressAutoHyphens/>
        <w:spacing w:after="0" w:line="24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учить  изготавливать поделки и сувениры с использованием различных материалов: ткани, меха, бумаги, картона, пластилина, бисера, пряжи, бросового и природного материала;</w:t>
      </w:r>
    </w:p>
    <w:p w:rsidR="006F221D" w:rsidRDefault="006F221D" w:rsidP="006F221D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sym w:font="Symbol" w:char="00B7"/>
      </w:r>
      <w:r>
        <w:rPr>
          <w:color w:val="000000"/>
          <w:sz w:val="28"/>
          <w:szCs w:val="28"/>
        </w:rPr>
        <w:t xml:space="preserve"> учить выполнять работу коллективно, развивать проектные способности младших школьников, </w:t>
      </w:r>
    </w:p>
    <w:p w:rsidR="006F221D" w:rsidRDefault="006F221D" w:rsidP="006F221D">
      <w:pPr>
        <w:widowControl w:val="0"/>
        <w:numPr>
          <w:ilvl w:val="0"/>
          <w:numId w:val="4"/>
        </w:numPr>
        <w:tabs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эстетический вкус, чувство прекрасного, гордость за свой выполненный труд.</w:t>
      </w:r>
    </w:p>
    <w:p w:rsidR="006F221D" w:rsidRDefault="006F221D" w:rsidP="006F221D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</w:p>
    <w:p w:rsidR="006F221D" w:rsidRDefault="006F221D" w:rsidP="006F221D">
      <w:pPr>
        <w:ind w:firstLine="43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программы</w:t>
      </w:r>
    </w:p>
    <w:p w:rsidR="006F221D" w:rsidRDefault="006F221D" w:rsidP="006F221D">
      <w:pPr>
        <w:ind w:firstLine="284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Для занятий в кружке объединяются учащиеся, проявляющие достаточно устойчивый, длительный интерес к конкретным видам практической трудовой деятельности: конструированию и изготовлению изделий, выполнению практических работ. Детям предлагаются художественно-технические приемы изготовления простейших изделий, доступных для младших школьников объектов труда.</w:t>
      </w:r>
      <w:r>
        <w:rPr>
          <w:color w:val="000000"/>
          <w:spacing w:val="-10"/>
          <w:sz w:val="28"/>
          <w:szCs w:val="28"/>
        </w:rPr>
        <w:t xml:space="preserve"> </w:t>
      </w:r>
    </w:p>
    <w:p w:rsidR="006F221D" w:rsidRDefault="006F221D" w:rsidP="006F221D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программы представлено различными видами трудовой деятельности (работа с бумагой, тканью, работа с природным материалом, работа с бросовым материалом и т.д.) и направлена на овладение школьниками необходимыми в жизни элементарными приемами ручной работы с разными материалами, изготовление игрушек, различных полезных предметов для школы и дома. </w:t>
      </w:r>
    </w:p>
    <w:p w:rsidR="006F221D" w:rsidRDefault="006F221D" w:rsidP="006F221D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каждому виду труда программа содержит примерный перечень практических и теоретических работ. </w:t>
      </w:r>
    </w:p>
    <w:p w:rsidR="006F221D" w:rsidRDefault="006F221D" w:rsidP="006F221D">
      <w:pPr>
        <w:ind w:firstLine="284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z w:val="28"/>
          <w:szCs w:val="28"/>
        </w:rPr>
        <w:t>Программа рассчитана на детей младшего школьного возраста 9 -13 лет, на 3 года обучения:</w:t>
      </w:r>
      <w:r>
        <w:rPr>
          <w:color w:val="000000"/>
          <w:spacing w:val="-10"/>
          <w:sz w:val="28"/>
          <w:szCs w:val="28"/>
        </w:rPr>
        <w:t xml:space="preserve"> 2 часа в неделю.</w:t>
      </w:r>
    </w:p>
    <w:p w:rsidR="006F221D" w:rsidRDefault="006F221D" w:rsidP="006F221D">
      <w:pPr>
        <w:shd w:val="clear" w:color="auto" w:fill="FFFFFF"/>
        <w:ind w:right="-29" w:firstLine="317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Содержание в каждом классе разделено по видам </w:t>
      </w:r>
      <w:r>
        <w:rPr>
          <w:color w:val="000000"/>
          <w:spacing w:val="-6"/>
          <w:sz w:val="28"/>
          <w:szCs w:val="28"/>
        </w:rPr>
        <w:t xml:space="preserve">обрабатываемых материалов. </w:t>
      </w:r>
    </w:p>
    <w:p w:rsidR="006F221D" w:rsidRDefault="006F221D" w:rsidP="006F221D">
      <w:pPr>
        <w:pStyle w:val="2"/>
        <w:spacing w:after="0" w:line="240" w:lineRule="auto"/>
        <w:ind w:firstLine="426"/>
        <w:jc w:val="both"/>
        <w:rPr>
          <w:color w:val="000000"/>
          <w:sz w:val="28"/>
          <w:szCs w:val="28"/>
        </w:rPr>
      </w:pPr>
    </w:p>
    <w:p w:rsidR="006F221D" w:rsidRPr="006F221D" w:rsidRDefault="006F221D" w:rsidP="006F221D">
      <w:pPr>
        <w:spacing w:after="0"/>
        <w:jc w:val="center"/>
        <w:rPr>
          <w:rFonts w:ascii="Book Antiqua" w:hAnsi="Book Antiqua"/>
          <w:b/>
          <w:color w:val="000000"/>
          <w:sz w:val="36"/>
          <w:szCs w:val="28"/>
        </w:rPr>
      </w:pPr>
      <w:r>
        <w:rPr>
          <w:bCs/>
          <w:i/>
          <w:color w:val="000000"/>
        </w:rPr>
        <w:br w:type="page"/>
      </w:r>
      <w:r w:rsidRPr="006F221D">
        <w:rPr>
          <w:rFonts w:ascii="Book Antiqua" w:hAnsi="Book Antiqua"/>
          <w:b/>
          <w:color w:val="000000"/>
          <w:sz w:val="36"/>
          <w:szCs w:val="28"/>
        </w:rPr>
        <w:lastRenderedPageBreak/>
        <w:t>Тематический план работы</w:t>
      </w:r>
    </w:p>
    <w:p w:rsidR="006F221D" w:rsidRPr="006F221D" w:rsidRDefault="006F221D" w:rsidP="006F221D">
      <w:pPr>
        <w:spacing w:after="0"/>
        <w:jc w:val="center"/>
        <w:rPr>
          <w:rFonts w:ascii="Book Antiqua" w:hAnsi="Book Antiqua"/>
          <w:b/>
          <w:color w:val="000000"/>
          <w:sz w:val="36"/>
          <w:szCs w:val="28"/>
        </w:rPr>
      </w:pPr>
      <w:r w:rsidRPr="006F221D">
        <w:rPr>
          <w:rFonts w:ascii="Book Antiqua" w:hAnsi="Book Antiqua"/>
          <w:b/>
          <w:color w:val="000000"/>
          <w:sz w:val="36"/>
          <w:szCs w:val="28"/>
        </w:rPr>
        <w:t>кружковой деятельности</w:t>
      </w:r>
    </w:p>
    <w:p w:rsidR="006F221D" w:rsidRDefault="006F221D" w:rsidP="006F221D">
      <w:pPr>
        <w:spacing w:after="0"/>
        <w:jc w:val="center"/>
        <w:rPr>
          <w:color w:val="000000"/>
          <w:sz w:val="28"/>
          <w:szCs w:val="28"/>
          <w:lang w:val="en-US"/>
        </w:rPr>
      </w:pPr>
    </w:p>
    <w:tbl>
      <w:tblPr>
        <w:tblW w:w="8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746"/>
        <w:gridCol w:w="1287"/>
        <w:gridCol w:w="1759"/>
        <w:gridCol w:w="1519"/>
      </w:tblGrid>
      <w:tr w:rsidR="006F221D" w:rsidTr="006F221D">
        <w:trPr>
          <w:trHeight w:val="38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Общие разделы</w:t>
            </w:r>
          </w:p>
          <w:p w:rsidR="006F221D" w:rsidRDefault="006F221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занятий</w:t>
            </w:r>
          </w:p>
        </w:tc>
        <w:tc>
          <w:tcPr>
            <w:tcW w:w="4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6F221D" w:rsidTr="006F221D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1D" w:rsidRDefault="006F221D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1D" w:rsidRDefault="006F221D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теория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практика</w:t>
            </w:r>
          </w:p>
        </w:tc>
      </w:tr>
      <w:tr w:rsidR="006F221D" w:rsidTr="006F221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F221D" w:rsidTr="006F221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 истории бумаги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F221D" w:rsidTr="006F221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бумагой и картоном.</w:t>
            </w:r>
          </w:p>
          <w:p w:rsidR="006F221D" w:rsidRDefault="006F22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Объемные аппликации.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ind w:left="762" w:hanging="76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F221D" w:rsidTr="006F221D">
        <w:trPr>
          <w:trHeight w:val="3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гофрированной бумагой. Филигрань.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F221D" w:rsidTr="006F221D">
        <w:trPr>
          <w:trHeight w:val="3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гофрированной бумагой. Бумажный комочек.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F221D" w:rsidTr="006F221D">
        <w:trPr>
          <w:trHeight w:val="3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бросовым материалом. Изонить.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F221D" w:rsidTr="006F221D">
        <w:trPr>
          <w:trHeight w:val="3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 с цветной бумагой. Оригами.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F221D" w:rsidTr="006F221D">
        <w:trPr>
          <w:trHeight w:val="3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Комбинированные работы. Бумага и бросовый материал.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F221D" w:rsidTr="006F221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Заключительное занятие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F221D" w:rsidTr="006F221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1D" w:rsidRDefault="006F221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1D" w:rsidRDefault="006F221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</w:tr>
    </w:tbl>
    <w:p w:rsidR="006F221D" w:rsidRDefault="006F221D" w:rsidP="006F221D">
      <w:pPr>
        <w:rPr>
          <w:b/>
          <w:color w:val="000000"/>
          <w:sz w:val="28"/>
          <w:szCs w:val="28"/>
        </w:rPr>
      </w:pPr>
    </w:p>
    <w:p w:rsidR="006F221D" w:rsidRDefault="006F221D" w:rsidP="006F221D">
      <w:pPr>
        <w:jc w:val="center"/>
        <w:rPr>
          <w:b/>
          <w:color w:val="000000"/>
          <w:sz w:val="28"/>
          <w:szCs w:val="28"/>
          <w:lang w:val="en-US"/>
        </w:rPr>
      </w:pPr>
    </w:p>
    <w:p w:rsidR="006F221D" w:rsidRDefault="006F221D" w:rsidP="006F221D">
      <w:pPr>
        <w:jc w:val="center"/>
        <w:rPr>
          <w:b/>
          <w:color w:val="000000"/>
          <w:sz w:val="28"/>
          <w:szCs w:val="28"/>
          <w:lang w:val="en-US"/>
        </w:rPr>
      </w:pPr>
    </w:p>
    <w:sectPr w:rsidR="006F221D" w:rsidSect="006F221D">
      <w:pgSz w:w="11906" w:h="16838"/>
      <w:pgMar w:top="1134" w:right="1274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13034"/>
    <w:multiLevelType w:val="hybridMultilevel"/>
    <w:tmpl w:val="59D25880"/>
    <w:lvl w:ilvl="0" w:tplc="30DE335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7081542"/>
    <w:multiLevelType w:val="hybridMultilevel"/>
    <w:tmpl w:val="11B81A68"/>
    <w:lvl w:ilvl="0" w:tplc="8028EF4E">
      <w:start w:val="1"/>
      <w:numFmt w:val="bullet"/>
      <w:lvlText w:val=""/>
      <w:lvlJc w:val="left"/>
      <w:pPr>
        <w:tabs>
          <w:tab w:val="num" w:pos="1589"/>
        </w:tabs>
        <w:ind w:left="15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400B7C"/>
    <w:multiLevelType w:val="hybridMultilevel"/>
    <w:tmpl w:val="DA88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5C"/>
    <w:rsid w:val="00005EF6"/>
    <w:rsid w:val="0001650B"/>
    <w:rsid w:val="00044F8A"/>
    <w:rsid w:val="00082526"/>
    <w:rsid w:val="000C08FB"/>
    <w:rsid w:val="0010034D"/>
    <w:rsid w:val="0016600F"/>
    <w:rsid w:val="001A4BEB"/>
    <w:rsid w:val="002027FB"/>
    <w:rsid w:val="0022279B"/>
    <w:rsid w:val="00225A7D"/>
    <w:rsid w:val="00247EA6"/>
    <w:rsid w:val="0029365F"/>
    <w:rsid w:val="002B54D5"/>
    <w:rsid w:val="002B7BF2"/>
    <w:rsid w:val="002D4325"/>
    <w:rsid w:val="002D7A74"/>
    <w:rsid w:val="00315808"/>
    <w:rsid w:val="003B1CD2"/>
    <w:rsid w:val="003D3C5C"/>
    <w:rsid w:val="003D4748"/>
    <w:rsid w:val="00415677"/>
    <w:rsid w:val="00421171"/>
    <w:rsid w:val="00463D98"/>
    <w:rsid w:val="0047500D"/>
    <w:rsid w:val="00494462"/>
    <w:rsid w:val="004B2480"/>
    <w:rsid w:val="004E2092"/>
    <w:rsid w:val="00532533"/>
    <w:rsid w:val="005623EE"/>
    <w:rsid w:val="005B7490"/>
    <w:rsid w:val="005C3F00"/>
    <w:rsid w:val="00632D62"/>
    <w:rsid w:val="0065304A"/>
    <w:rsid w:val="006E6313"/>
    <w:rsid w:val="006F221D"/>
    <w:rsid w:val="00826A1B"/>
    <w:rsid w:val="00871406"/>
    <w:rsid w:val="008716D0"/>
    <w:rsid w:val="008905E2"/>
    <w:rsid w:val="00893309"/>
    <w:rsid w:val="008E2DF9"/>
    <w:rsid w:val="0091110A"/>
    <w:rsid w:val="009220E7"/>
    <w:rsid w:val="009420D0"/>
    <w:rsid w:val="00960479"/>
    <w:rsid w:val="009877FE"/>
    <w:rsid w:val="009930DD"/>
    <w:rsid w:val="009B6668"/>
    <w:rsid w:val="009C01B1"/>
    <w:rsid w:val="00A30906"/>
    <w:rsid w:val="00A4367E"/>
    <w:rsid w:val="00A56A20"/>
    <w:rsid w:val="00AB2AE2"/>
    <w:rsid w:val="00AC2CE0"/>
    <w:rsid w:val="00AC71E3"/>
    <w:rsid w:val="00AE67BB"/>
    <w:rsid w:val="00B57F18"/>
    <w:rsid w:val="00B7599F"/>
    <w:rsid w:val="00B83858"/>
    <w:rsid w:val="00B86F14"/>
    <w:rsid w:val="00BA2CA9"/>
    <w:rsid w:val="00BE4ACD"/>
    <w:rsid w:val="00BF7CB7"/>
    <w:rsid w:val="00C31F65"/>
    <w:rsid w:val="00C50CF6"/>
    <w:rsid w:val="00CA5914"/>
    <w:rsid w:val="00CE7E36"/>
    <w:rsid w:val="00CF0C5C"/>
    <w:rsid w:val="00D25B9B"/>
    <w:rsid w:val="00D62329"/>
    <w:rsid w:val="00DC5311"/>
    <w:rsid w:val="00E15B13"/>
    <w:rsid w:val="00E235E6"/>
    <w:rsid w:val="00E90815"/>
    <w:rsid w:val="00EA5157"/>
    <w:rsid w:val="00EC41EF"/>
    <w:rsid w:val="00ED131C"/>
    <w:rsid w:val="00EF4E78"/>
    <w:rsid w:val="00EF6AA6"/>
    <w:rsid w:val="00F14EC4"/>
    <w:rsid w:val="00F222D0"/>
    <w:rsid w:val="00F34A08"/>
    <w:rsid w:val="00F3654C"/>
    <w:rsid w:val="00F8010F"/>
    <w:rsid w:val="00FA36EF"/>
    <w:rsid w:val="00FC6693"/>
    <w:rsid w:val="00FD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220BF-F58F-48AB-B8A5-8A502827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C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0C5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F0C5C"/>
    <w:pPr>
      <w:ind w:left="720"/>
      <w:contextualSpacing/>
    </w:pPr>
  </w:style>
  <w:style w:type="paragraph" w:styleId="a6">
    <w:name w:val="No Spacing"/>
    <w:uiPriority w:val="1"/>
    <w:qFormat/>
    <w:rsid w:val="00F1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6F22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6F22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6F221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6F22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6F221D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3"/>
    </w:rPr>
  </w:style>
  <w:style w:type="character" w:customStyle="1" w:styleId="30">
    <w:name w:val="Основной текст с отступом 3 Знак"/>
    <w:basedOn w:val="a0"/>
    <w:link w:val="3"/>
    <w:semiHidden/>
    <w:rsid w:val="006F221D"/>
    <w:rPr>
      <w:rFonts w:ascii="Times New Roman" w:eastAsia="Times New Roman" w:hAnsi="Times New Roman" w:cs="Times New Roman"/>
      <w:color w:val="000000"/>
      <w:sz w:val="28"/>
      <w:szCs w:val="23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6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nk@3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XM</cp:lastModifiedBy>
  <cp:revision>2</cp:revision>
  <cp:lastPrinted>2018-09-29T11:10:00Z</cp:lastPrinted>
  <dcterms:created xsi:type="dcterms:W3CDTF">2018-09-29T11:17:00Z</dcterms:created>
  <dcterms:modified xsi:type="dcterms:W3CDTF">2018-09-29T11:17:00Z</dcterms:modified>
</cp:coreProperties>
</file>