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43" w:rsidRPr="00610943" w:rsidRDefault="00610943" w:rsidP="00610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1094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Республика Дагестан</w:t>
      </w:r>
    </w:p>
    <w:p w:rsidR="00610943" w:rsidRPr="00610943" w:rsidRDefault="00610943" w:rsidP="00610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1094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Министерство образования и науки</w:t>
      </w:r>
    </w:p>
    <w:p w:rsidR="00610943" w:rsidRPr="00610943" w:rsidRDefault="00610943" w:rsidP="00610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1094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МУНИЦИПАЛЬНОЕ КАЗЕННОЕ ОБЩЕОБРАЗОВАТЕЛЬНОЕ УЧРЕЖДЕНИЕ</w:t>
      </w:r>
    </w:p>
    <w:p w:rsidR="00610943" w:rsidRPr="00610943" w:rsidRDefault="00610943" w:rsidP="0061094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10943">
        <w:rPr>
          <w:rFonts w:ascii="Times New Roman" w:eastAsia="Times New Roman" w:hAnsi="Times New Roman" w:cs="Times New Roman"/>
          <w:b/>
          <w:szCs w:val="24"/>
          <w:lang w:eastAsia="ru-RU"/>
        </w:rPr>
        <w:t>«Нижнеказанищенская средняя школа №3</w:t>
      </w:r>
      <w:r w:rsidRPr="00610943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:rsidR="00610943" w:rsidRPr="00610943" w:rsidRDefault="00610943" w:rsidP="00610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  <w:r w:rsidRPr="0061094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368205 Буйнакский район сел. Нижнее Казанище тел. 89289197469</w:t>
      </w:r>
    </w:p>
    <w:p w:rsidR="00610943" w:rsidRPr="00610943" w:rsidRDefault="00610943" w:rsidP="00610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1094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ОКПО 56070194/ОГРН1070507000178         ИНН 0507020540/КПП 050701001</w:t>
      </w:r>
    </w:p>
    <w:p w:rsidR="00610943" w:rsidRPr="00610943" w:rsidRDefault="00610943" w:rsidP="00610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1094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www</w:t>
      </w:r>
      <w:r w:rsidRPr="0061094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/</w:t>
      </w:r>
      <w:proofErr w:type="spellStart"/>
      <w:r w:rsidRPr="0061094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nkazanishe</w:t>
      </w:r>
      <w:proofErr w:type="spellEnd"/>
      <w:r w:rsidRPr="0061094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proofErr w:type="spellStart"/>
      <w:r w:rsidRPr="0061094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dagschool</w:t>
      </w:r>
      <w:proofErr w:type="spellEnd"/>
      <w:r w:rsidRPr="0061094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r w:rsidRPr="0061094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com</w:t>
      </w:r>
      <w:r w:rsidRPr="0061094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</w:t>
      </w:r>
      <w:hyperlink r:id="rId7" w:history="1">
        <w:r w:rsidRPr="0061094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skolank</w:t>
        </w:r>
        <w:r w:rsidRPr="0061094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@3</w:t>
        </w:r>
        <w:r w:rsidRPr="0061094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yandex</w:t>
        </w:r>
        <w:r w:rsidRPr="0061094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.</w:t>
        </w:r>
        <w:r w:rsidRPr="0061094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ru</w:t>
        </w:r>
      </w:hyperlink>
    </w:p>
    <w:p w:rsidR="00610943" w:rsidRPr="00610943" w:rsidRDefault="00610943" w:rsidP="00610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94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14E7F" wp14:editId="39B051D8">
                <wp:simplePos x="0" y="0"/>
                <wp:positionH relativeFrom="column">
                  <wp:posOffset>654685</wp:posOffset>
                </wp:positionH>
                <wp:positionV relativeFrom="paragraph">
                  <wp:posOffset>30479</wp:posOffset>
                </wp:positionV>
                <wp:extent cx="5476875" cy="9525"/>
                <wp:effectExtent l="0" t="0" r="28575" b="28575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6E5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5pt,2.4pt" to="482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" strokeweight=".26mm">
                <v:stroke joinstyle="miter"/>
              </v:line>
            </w:pict>
          </mc:Fallback>
        </mc:AlternateContent>
      </w:r>
      <w:r w:rsidRPr="00610943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C5D5D85" wp14:editId="0F44C00E">
                <wp:simplePos x="0" y="0"/>
                <wp:positionH relativeFrom="column">
                  <wp:posOffset>568960</wp:posOffset>
                </wp:positionH>
                <wp:positionV relativeFrom="paragraph">
                  <wp:posOffset>106679</wp:posOffset>
                </wp:positionV>
                <wp:extent cx="5648325" cy="0"/>
                <wp:effectExtent l="0" t="19050" r="28575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93B5E" id="Прямая соединительная линия 1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.8pt,8.4pt" to="489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" strokeweight="1.01mm">
                <v:stroke joinstyle="miter"/>
              </v:line>
            </w:pict>
          </mc:Fallback>
        </mc:AlternateContent>
      </w:r>
    </w:p>
    <w:p w:rsidR="00610943" w:rsidRPr="00610943" w:rsidRDefault="00610943" w:rsidP="0061094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610943">
        <w:rPr>
          <w:rFonts w:ascii="Times New Roman" w:eastAsia="Times New Roman" w:hAnsi="Times New Roman" w:cs="Times New Roman"/>
          <w:szCs w:val="28"/>
          <w:lang w:eastAsia="ru-RU"/>
        </w:rPr>
        <w:t xml:space="preserve">№_______                                                                             </w:t>
      </w:r>
      <w:proofErr w:type="gramStart"/>
      <w:r w:rsidRPr="00610943">
        <w:rPr>
          <w:rFonts w:ascii="Times New Roman" w:eastAsia="Times New Roman" w:hAnsi="Times New Roman" w:cs="Times New Roman"/>
          <w:szCs w:val="28"/>
          <w:lang w:eastAsia="ru-RU"/>
        </w:rPr>
        <w:t xml:space="preserve">   «</w:t>
      </w:r>
      <w:proofErr w:type="gramEnd"/>
      <w:r w:rsidRPr="00610943">
        <w:rPr>
          <w:rFonts w:ascii="Times New Roman" w:eastAsia="Times New Roman" w:hAnsi="Times New Roman" w:cs="Times New Roman"/>
          <w:szCs w:val="28"/>
          <w:lang w:eastAsia="ru-RU"/>
        </w:rPr>
        <w:t>___» ___________2019г.</w:t>
      </w:r>
    </w:p>
    <w:p w:rsidR="00610943" w:rsidRDefault="00610943" w:rsidP="00610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10943" w:rsidRPr="00610943" w:rsidRDefault="00610943" w:rsidP="0061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0943">
        <w:rPr>
          <w:rFonts w:ascii="Times New Roman" w:hAnsi="Times New Roman" w:cs="Times New Roman"/>
          <w:b/>
          <w:sz w:val="28"/>
        </w:rPr>
        <w:t>Базовый перечень показателей результативности</w:t>
      </w:r>
      <w:r w:rsidRPr="00610943" w:rsidDel="00E86B0F">
        <w:rPr>
          <w:rFonts w:ascii="Times New Roman" w:hAnsi="Times New Roman" w:cs="Times New Roman"/>
          <w:b/>
          <w:sz w:val="28"/>
        </w:rPr>
        <w:t xml:space="preserve"> </w:t>
      </w:r>
      <w:r w:rsidRPr="00610943">
        <w:rPr>
          <w:rFonts w:ascii="Times New Roman" w:hAnsi="Times New Roman" w:cs="Times New Roman"/>
          <w:b/>
          <w:sz w:val="28"/>
        </w:rPr>
        <w:t>Центра</w:t>
      </w:r>
    </w:p>
    <w:p w:rsidR="00175A20" w:rsidRDefault="00175A20" w:rsidP="0061094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108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1767"/>
        <w:gridCol w:w="993"/>
        <w:gridCol w:w="880"/>
        <w:gridCol w:w="702"/>
      </w:tblGrid>
      <w:tr w:rsidR="00610943" w:rsidRPr="00610943" w:rsidTr="00610943">
        <w:trPr>
          <w:trHeight w:hRule="exact" w:val="10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Наименование индикатора/показателя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 xml:space="preserve">Минимальное значение, начиная </w:t>
            </w:r>
          </w:p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с 2019 года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Значение субъекта Российской Федерации</w:t>
            </w:r>
          </w:p>
        </w:tc>
      </w:tr>
      <w:tr w:rsidR="00610943" w:rsidRPr="00610943" w:rsidTr="00610943">
        <w:trPr>
          <w:trHeight w:hRule="exact" w:val="5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2020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2021</w:t>
            </w:r>
          </w:p>
        </w:tc>
      </w:tr>
      <w:tr w:rsidR="00610943" w:rsidRPr="00610943" w:rsidTr="00610943">
        <w:trPr>
          <w:trHeight w:hRule="exact" w:val="6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∑X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val="en-US" w:eastAsia="ru-RU"/>
              </w:rPr>
              <w:t>i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0943" w:rsidRPr="00610943" w:rsidTr="00610943">
        <w:trPr>
          <w:trHeight w:hRule="exact" w:val="8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Центров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∑Y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val="en-US" w:eastAsia="ru-RU"/>
              </w:rPr>
              <w:t>i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0943" w:rsidRPr="00610943" w:rsidTr="00610943">
        <w:trPr>
          <w:trHeight w:hRule="exact"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Численность детей, обучающихся по предметной области </w:t>
            </w:r>
            <w:r w:rsidRPr="00610943">
              <w:rPr>
                <w:rFonts w:ascii="Times New Roman" w:eastAsia="Calibri" w:hAnsi="Times New Roman" w:cs="Times New Roman"/>
                <w:sz w:val="24"/>
                <w:szCs w:val="28"/>
              </w:rPr>
              <w:t>«Математика и информатика»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базе Центров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∑</w:t>
            </w:r>
            <w:proofErr w:type="spellStart"/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Z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val="en-US" w:eastAsia="ru-RU"/>
              </w:rPr>
              <w:t>i</w:t>
            </w:r>
            <w:proofErr w:type="spellEnd"/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0943" w:rsidRPr="00610943" w:rsidTr="00610943">
        <w:trPr>
          <w:trHeight w:hRule="exact" w:val="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Численность детей, охваченных дополнительными общеразвивающими программами на базе Центра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0,7*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P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bscript"/>
                <w:lang w:val="en-US" w:eastAsia="ru-RU"/>
              </w:rPr>
              <w:t>i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0943" w:rsidRPr="00610943" w:rsidTr="00610943">
        <w:trPr>
          <w:trHeight w:hRule="exact"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Численность детей, занимающихся шахматами на постоянной основе, на базе Центров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20*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0943" w:rsidRPr="00610943" w:rsidTr="00610943">
        <w:trPr>
          <w:trHeight w:hRule="exact" w:val="8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Численность человек, ежемесячно использующих инфраструктуру Центров  для дистанционного образования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100*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0943" w:rsidRPr="00610943" w:rsidTr="00610943">
        <w:trPr>
          <w:trHeight w:hRule="exact"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100*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0943" w:rsidRPr="00610943" w:rsidTr="00610943">
        <w:trPr>
          <w:trHeight w:hRule="exact"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5*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0943" w:rsidRPr="00610943" w:rsidTr="00610943">
        <w:trPr>
          <w:trHeight w:hRule="exact" w:val="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0943" w:rsidRPr="00610943" w:rsidTr="00610943">
        <w:trPr>
          <w:trHeight w:hRule="exact"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Повышение квалификации иных сотрудников Центров «Точка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роста»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ежегодно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0943" w:rsidRPr="00610943" w:rsidRDefault="00610943" w:rsidP="006109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109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943" w:rsidRPr="00610943" w:rsidRDefault="00610943" w:rsidP="00610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610943" w:rsidRPr="00610943" w:rsidRDefault="00610943" w:rsidP="0061094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10943" w:rsidRPr="00610943" w:rsidSect="0061094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08" w:rsidRDefault="00435B08" w:rsidP="00610943">
      <w:pPr>
        <w:spacing w:after="0" w:line="240" w:lineRule="auto"/>
      </w:pPr>
      <w:r>
        <w:separator/>
      </w:r>
    </w:p>
  </w:endnote>
  <w:endnote w:type="continuationSeparator" w:id="0">
    <w:p w:rsidR="00435B08" w:rsidRDefault="00435B08" w:rsidP="0061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08" w:rsidRDefault="00435B08" w:rsidP="00610943">
      <w:pPr>
        <w:spacing w:after="0" w:line="240" w:lineRule="auto"/>
      </w:pPr>
      <w:r>
        <w:separator/>
      </w:r>
    </w:p>
  </w:footnote>
  <w:footnote w:type="continuationSeparator" w:id="0">
    <w:p w:rsidR="00435B08" w:rsidRDefault="00435B08" w:rsidP="00610943">
      <w:pPr>
        <w:spacing w:after="0" w:line="240" w:lineRule="auto"/>
      </w:pPr>
      <w:r>
        <w:continuationSeparator/>
      </w:r>
    </w:p>
  </w:footnote>
  <w:footnote w:id="1">
    <w:p w:rsidR="00610943" w:rsidRDefault="00610943" w:rsidP="00610943">
      <w:pPr>
        <w:pStyle w:val="a3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5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X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численность обучающихся по предмету «Технология» в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2">
    <w:p w:rsidR="00610943" w:rsidRDefault="00610943" w:rsidP="00610943">
      <w:pPr>
        <w:pStyle w:val="a3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5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Y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</w:t>
      </w:r>
      <w:r w:rsidRPr="007D061C">
        <w:rPr>
          <w:rFonts w:ascii="Times New Roman" w:hAnsi="Times New Roman" w:cs="Times New Roman"/>
          <w:sz w:val="22"/>
        </w:rPr>
        <w:t>численность обучающихся по предмету «</w:t>
      </w:r>
      <w:r>
        <w:rPr>
          <w:rFonts w:ascii="Times New Roman" w:hAnsi="Times New Roman" w:cs="Times New Roman"/>
          <w:sz w:val="22"/>
        </w:rPr>
        <w:t>Основы безопасности жизнедеятельности</w:t>
      </w:r>
      <w:r w:rsidRPr="007D061C">
        <w:rPr>
          <w:rFonts w:ascii="Times New Roman" w:hAnsi="Times New Roman" w:cs="Times New Roman"/>
          <w:sz w:val="22"/>
        </w:rPr>
        <w:t xml:space="preserve">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3">
    <w:p w:rsidR="00610943" w:rsidRDefault="00610943" w:rsidP="00610943">
      <w:pPr>
        <w:pStyle w:val="a3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5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Z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по предмету «Математика и информатика»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4">
    <w:p w:rsidR="00610943" w:rsidRPr="007D061C" w:rsidRDefault="00610943" w:rsidP="00610943">
      <w:pPr>
        <w:pStyle w:val="a3"/>
        <w:jc w:val="both"/>
        <w:rPr>
          <w:rFonts w:ascii="Times New Roman" w:hAnsi="Times New Roman" w:cs="Times New Roman"/>
          <w:sz w:val="22"/>
        </w:rPr>
      </w:pPr>
      <w:r w:rsidRPr="007D061C">
        <w:rPr>
          <w:rStyle w:val="a5"/>
          <w:rFonts w:ascii="Times New Roman" w:hAnsi="Times New Roman" w:cs="Times New Roman"/>
          <w:sz w:val="22"/>
        </w:rPr>
        <w:footnoteRef/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en-US"/>
        </w:rPr>
        <w:t>P</w:t>
      </w:r>
      <w:r w:rsidRPr="007D061C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7D061C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общая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в </w:t>
      </w:r>
      <w:proofErr w:type="spellStart"/>
      <w:r w:rsidRPr="007D061C">
        <w:rPr>
          <w:rFonts w:ascii="Times New Roman" w:hAnsi="Times New Roman" w:cs="Times New Roman"/>
          <w:sz w:val="22"/>
          <w:lang w:val="en-US"/>
        </w:rPr>
        <w:t>i</w:t>
      </w:r>
      <w:proofErr w:type="spellEnd"/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5">
    <w:p w:rsidR="00610943" w:rsidRPr="00224C8A" w:rsidRDefault="00610943" w:rsidP="00610943">
      <w:pPr>
        <w:pStyle w:val="a3"/>
        <w:rPr>
          <w:rFonts w:ascii="Times New Roman" w:hAnsi="Times New Roman" w:cs="Times New Roman"/>
        </w:rPr>
      </w:pPr>
      <w:r w:rsidRPr="000C0CF6">
        <w:rPr>
          <w:rStyle w:val="a5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I</w:t>
      </w:r>
      <w:r w:rsidRPr="000C0CF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-</w:t>
      </w:r>
      <w:r w:rsidRPr="000C0CF6">
        <w:rPr>
          <w:rFonts w:ascii="Times New Roman" w:hAnsi="Times New Roman" w:cs="Times New Roman"/>
          <w:sz w:val="22"/>
        </w:rPr>
        <w:t xml:space="preserve"> количество Центров</w:t>
      </w:r>
      <w:r>
        <w:rPr>
          <w:rFonts w:ascii="Times New Roman" w:hAnsi="Times New Roman" w:cs="Times New Roman"/>
          <w:sz w:val="22"/>
        </w:rPr>
        <w:t xml:space="preserve"> на территории субъекта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43"/>
    <w:rsid w:val="00175A20"/>
    <w:rsid w:val="00435B08"/>
    <w:rsid w:val="0061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B18A"/>
  <w15:chartTrackingRefBased/>
  <w15:docId w15:val="{5C24067A-F4AF-40A9-84DE-342BD108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094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0943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6109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nk@3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</dc:creator>
  <cp:keywords/>
  <dc:description/>
  <cp:lastModifiedBy>Микаил</cp:lastModifiedBy>
  <cp:revision>1</cp:revision>
  <dcterms:created xsi:type="dcterms:W3CDTF">2019-07-15T21:01:00Z</dcterms:created>
  <dcterms:modified xsi:type="dcterms:W3CDTF">2019-07-15T21:06:00Z</dcterms:modified>
</cp:coreProperties>
</file>