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EE" w:rsidRDefault="00442BEE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BEE" w:rsidRPr="007818A1" w:rsidRDefault="007933DE" w:rsidP="00094941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ДОРОЖНАЯ КАРТА</w:t>
      </w:r>
    </w:p>
    <w:p w:rsidR="00442BEE" w:rsidRDefault="00442BEE" w:rsidP="0009494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818A1">
        <w:rPr>
          <w:rFonts w:ascii="Times New Roman" w:hAnsi="Times New Roman"/>
          <w:sz w:val="28"/>
          <w:szCs w:val="28"/>
        </w:rPr>
        <w:t>учителя русского языка по подготовке к</w:t>
      </w:r>
      <w:r w:rsidR="007375A3">
        <w:rPr>
          <w:rFonts w:ascii="Times New Roman" w:hAnsi="Times New Roman"/>
          <w:sz w:val="28"/>
          <w:szCs w:val="28"/>
        </w:rPr>
        <w:t xml:space="preserve"> Единому Г</w:t>
      </w:r>
      <w:r w:rsidRPr="007818A1">
        <w:rPr>
          <w:rFonts w:ascii="Times New Roman" w:hAnsi="Times New Roman"/>
          <w:sz w:val="28"/>
          <w:szCs w:val="28"/>
        </w:rPr>
        <w:t>осударственн</w:t>
      </w:r>
      <w:r w:rsidR="007375A3">
        <w:rPr>
          <w:rFonts w:ascii="Times New Roman" w:hAnsi="Times New Roman"/>
          <w:sz w:val="28"/>
          <w:szCs w:val="28"/>
        </w:rPr>
        <w:t xml:space="preserve">ому Экзамену в 11 </w:t>
      </w:r>
      <w:proofErr w:type="gramStart"/>
      <w:r w:rsidR="007375A3">
        <w:rPr>
          <w:rFonts w:ascii="Times New Roman" w:hAnsi="Times New Roman"/>
          <w:sz w:val="28"/>
          <w:szCs w:val="28"/>
        </w:rPr>
        <w:t>классе  в</w:t>
      </w:r>
      <w:proofErr w:type="gramEnd"/>
      <w:r w:rsidR="007375A3">
        <w:rPr>
          <w:rFonts w:ascii="Times New Roman" w:hAnsi="Times New Roman"/>
          <w:sz w:val="28"/>
          <w:szCs w:val="28"/>
        </w:rPr>
        <w:t xml:space="preserve"> 2019-2020</w:t>
      </w:r>
      <w:r w:rsidRPr="007818A1">
        <w:rPr>
          <w:rFonts w:ascii="Times New Roman" w:hAnsi="Times New Roman"/>
          <w:sz w:val="28"/>
          <w:szCs w:val="28"/>
        </w:rPr>
        <w:t xml:space="preserve"> учебном году</w:t>
      </w:r>
    </w:p>
    <w:p w:rsidR="0099154A" w:rsidRPr="007818A1" w:rsidRDefault="0099154A" w:rsidP="00094941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Акаевой </w:t>
      </w:r>
      <w:proofErr w:type="spellStart"/>
      <w:r>
        <w:rPr>
          <w:rFonts w:ascii="Times New Roman" w:hAnsi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Расуловны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8063D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8063D" w:rsidRPr="008E16FE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  <w:r>
        <w:rPr>
          <w:sz w:val="28"/>
          <w:szCs w:val="28"/>
        </w:rPr>
        <w:t xml:space="preserve"> </w:t>
      </w:r>
      <w:r w:rsidRPr="008E16FE">
        <w:rPr>
          <w:color w:val="008000"/>
          <w:sz w:val="32"/>
          <w:szCs w:val="32"/>
        </w:rPr>
        <w:t>Пояснительная записка:</w:t>
      </w:r>
    </w:p>
    <w:p w:rsidR="0058063D" w:rsidRDefault="0058063D" w:rsidP="0058063D">
      <w:pPr>
        <w:pStyle w:val="ac"/>
        <w:shd w:val="clear" w:color="auto" w:fill="auto"/>
        <w:ind w:left="20" w:right="20" w:firstLine="540"/>
        <w:rPr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План подготовки к ЕГЭ по русскому языку в 11 классе составлен на основе Методических рекомендаций ФИПИ. Подготовлен на основе анализа типичных ошибок участников ЕГЭ 2015 года по русскому языку, Методических рек</w:t>
      </w:r>
      <w:r w:rsidR="007375A3">
        <w:rPr>
          <w:sz w:val="24"/>
          <w:szCs w:val="24"/>
        </w:rPr>
        <w:t>омендаций на 2019-2020</w:t>
      </w:r>
      <w:r w:rsidRPr="009F7261">
        <w:rPr>
          <w:sz w:val="24"/>
          <w:szCs w:val="24"/>
        </w:rPr>
        <w:t xml:space="preserve"> учебный год, Демонстрационного варианта К</w:t>
      </w:r>
      <w:r w:rsidR="0066503F">
        <w:rPr>
          <w:sz w:val="24"/>
          <w:szCs w:val="24"/>
        </w:rPr>
        <w:t>ИМ ЕГЭ по русскому языку 2017</w:t>
      </w:r>
      <w:r w:rsidRPr="009F7261">
        <w:rPr>
          <w:sz w:val="24"/>
          <w:szCs w:val="24"/>
        </w:rPr>
        <w:t xml:space="preserve"> года, Кодификатора элементов содержания и Спецификации КИМ.</w:t>
      </w:r>
    </w:p>
    <w:p w:rsidR="0058063D" w:rsidRPr="009F7261" w:rsidRDefault="0058063D" w:rsidP="0058063D">
      <w:pPr>
        <w:pStyle w:val="ac"/>
        <w:shd w:val="clear" w:color="auto" w:fill="auto"/>
        <w:spacing w:after="240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Подготовка к ЕГЭ позволит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58063D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D06735">
        <w:rPr>
          <w:rStyle w:val="ad"/>
          <w:i w:val="0"/>
          <w:color w:val="008000"/>
          <w:sz w:val="28"/>
          <w:szCs w:val="28"/>
          <w:u w:val="single"/>
        </w:rPr>
        <w:t>Цели:</w:t>
      </w:r>
      <w:r w:rsidRPr="00D06735">
        <w:rPr>
          <w:sz w:val="28"/>
          <w:szCs w:val="28"/>
        </w:rPr>
        <w:t xml:space="preserve"> </w:t>
      </w:r>
    </w:p>
    <w:p w:rsidR="0058063D" w:rsidRPr="00D06735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9F7261">
        <w:rPr>
          <w:sz w:val="24"/>
          <w:szCs w:val="24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58063D" w:rsidRPr="00D06735" w:rsidRDefault="0058063D" w:rsidP="0058063D">
      <w:pPr>
        <w:pStyle w:val="20"/>
        <w:shd w:val="clear" w:color="auto" w:fill="auto"/>
        <w:spacing w:before="0" w:after="0" w:line="220" w:lineRule="exact"/>
        <w:ind w:left="20"/>
        <w:rPr>
          <w:i w:val="0"/>
          <w:color w:val="008000"/>
          <w:sz w:val="28"/>
          <w:szCs w:val="28"/>
          <w:u w:val="single"/>
        </w:rPr>
      </w:pPr>
      <w:r w:rsidRPr="00D06735">
        <w:rPr>
          <w:i w:val="0"/>
          <w:color w:val="008000"/>
          <w:sz w:val="28"/>
          <w:szCs w:val="28"/>
          <w:u w:val="single"/>
        </w:rPr>
        <w:t>Задачи: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9F7261">
        <w:rPr>
          <w:bCs/>
          <w:i/>
          <w:iCs/>
          <w:sz w:val="24"/>
          <w:szCs w:val="24"/>
        </w:rPr>
        <w:t>воспитание культуры доказательного аргументированного рассуждения</w:t>
      </w:r>
      <w:r w:rsidRPr="009F7261">
        <w:rPr>
          <w:b/>
          <w:bCs/>
          <w:i/>
          <w:iCs/>
          <w:sz w:val="24"/>
          <w:szCs w:val="24"/>
        </w:rPr>
        <w:t xml:space="preserve"> </w:t>
      </w:r>
      <w:r w:rsidRPr="009F7261">
        <w:rPr>
          <w:sz w:val="24"/>
          <w:szCs w:val="24"/>
        </w:rPr>
        <w:t>выступает важнейшей задачей современной школы;</w:t>
      </w:r>
    </w:p>
    <w:p w:rsidR="0058063D" w:rsidRPr="00A532A6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t>- развивать умение анализировать информацию, представленную  в текстах разных стилей.</w:t>
      </w: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  <w:r w:rsidRPr="003B499F">
        <w:rPr>
          <w:i w:val="0"/>
          <w:color w:val="008000"/>
          <w:sz w:val="28"/>
          <w:szCs w:val="28"/>
        </w:rPr>
        <w:t>Ожидаемые результаты:</w:t>
      </w:r>
    </w:p>
    <w:p w:rsidR="0058063D" w:rsidRPr="003B499F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9F7261">
        <w:rPr>
          <w:sz w:val="24"/>
          <w:szCs w:val="24"/>
        </w:rPr>
        <w:t>овладение коммуникативными 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548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F7261">
        <w:rPr>
          <w:sz w:val="24"/>
          <w:szCs w:val="24"/>
        </w:rPr>
        <w:t xml:space="preserve"> - умение строить собственное высказывание в соответствии с заданным типом речи, при этом  особое внимание уделять умению аргументировать положения своей работы, используя прочитанный текст;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639"/>
        </w:tabs>
        <w:spacing w:after="283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-  </w:t>
      </w:r>
      <w:r w:rsidRPr="009F7261">
        <w:rPr>
          <w:sz w:val="24"/>
          <w:szCs w:val="24"/>
        </w:rPr>
        <w:t>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  <w:r>
        <w:rPr>
          <w:rStyle w:val="ad"/>
          <w:i w:val="0"/>
          <w:color w:val="008000"/>
          <w:sz w:val="28"/>
          <w:szCs w:val="28"/>
        </w:rPr>
        <w:t xml:space="preserve"> </w:t>
      </w: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p w:rsidR="0058063D" w:rsidRPr="003B499F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i/>
          <w:color w:val="008000"/>
          <w:sz w:val="28"/>
          <w:szCs w:val="28"/>
        </w:rPr>
      </w:pPr>
      <w:r>
        <w:rPr>
          <w:rStyle w:val="ad"/>
          <w:i w:val="0"/>
          <w:color w:val="008000"/>
          <w:sz w:val="28"/>
          <w:szCs w:val="28"/>
        </w:rPr>
        <w:t xml:space="preserve"> </w:t>
      </w:r>
      <w:r w:rsidRPr="003B499F">
        <w:rPr>
          <w:rStyle w:val="ad"/>
          <w:i w:val="0"/>
          <w:color w:val="008000"/>
          <w:sz w:val="28"/>
          <w:szCs w:val="28"/>
        </w:rPr>
        <w:t>Система оценки</w:t>
      </w:r>
      <w:r w:rsidRPr="003B499F">
        <w:rPr>
          <w:i/>
          <w:color w:val="008000"/>
          <w:sz w:val="28"/>
          <w:szCs w:val="28"/>
        </w:rPr>
        <w:t xml:space="preserve"> </w:t>
      </w:r>
      <w:r w:rsidRPr="003B499F">
        <w:rPr>
          <w:color w:val="008000"/>
          <w:sz w:val="28"/>
          <w:szCs w:val="28"/>
        </w:rPr>
        <w:t>достижений учащихся: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300"/>
        <w:rPr>
          <w:sz w:val="24"/>
          <w:szCs w:val="24"/>
        </w:rPr>
      </w:pPr>
      <w:r w:rsidRPr="009F7261">
        <w:rPr>
          <w:sz w:val="24"/>
          <w:szCs w:val="24"/>
        </w:rPr>
        <w:t>Выполнение проверочных работ, проводимых в течение года (составленных учителем, тренировочных и диагностических работ, онлайн тестирования, пробного тестирования муниципального уровня) оценивается баллами от 0 до 57: Проходной балл для получения аттестата – 24, для поступления в вуз от 36 баллов, чтобы получить 4 и 5 нужно соответственно набрать  59 и 72 баллов</w:t>
      </w:r>
    </w:p>
    <w:p w:rsidR="0058063D" w:rsidRPr="009F7261" w:rsidRDefault="0058063D" w:rsidP="0058063D">
      <w:pPr>
        <w:pStyle w:val="ac"/>
        <w:shd w:val="clear" w:color="auto" w:fill="auto"/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 xml:space="preserve">         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 результатам работ ученик заполняет индивидуальный лист контроля - Индивидуальную траекторию подготовки к ЕГЭ. Учитель соответственно ведет мониторинг подготовки к ЕГЭ - фронтально (мониторинг всего класса) и индивидуально (мониторинг каждого ученика).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</w:p>
    <w:p w:rsidR="00442BEE" w:rsidRPr="007818A1" w:rsidRDefault="00442BEE" w:rsidP="007818A1">
      <w:pPr>
        <w:rPr>
          <w:rFonts w:ascii="Times New Roman" w:hAnsi="Times New Roman"/>
          <w:color w:val="008000"/>
          <w:sz w:val="28"/>
          <w:szCs w:val="28"/>
          <w:u w:val="single"/>
        </w:rPr>
      </w:pPr>
      <w:r w:rsidRPr="007818A1">
        <w:rPr>
          <w:rFonts w:ascii="Times New Roman" w:hAnsi="Times New Roman"/>
          <w:color w:val="008000"/>
          <w:sz w:val="28"/>
          <w:szCs w:val="28"/>
          <w:u w:val="single"/>
        </w:rPr>
        <w:t xml:space="preserve">Цель работы: 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итоговой аттестации в форме ОГЭ и ЕГЭ по русскому языку;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 xml:space="preserve">- психологическая подготовка обучающихся </w:t>
      </w:r>
      <w:proofErr w:type="gramStart"/>
      <w:r w:rsidRPr="007818A1">
        <w:rPr>
          <w:rFonts w:ascii="Times New Roman" w:hAnsi="Times New Roman"/>
          <w:sz w:val="24"/>
          <w:szCs w:val="24"/>
        </w:rPr>
        <w:t>в экзаменам</w:t>
      </w:r>
      <w:proofErr w:type="gramEnd"/>
      <w:r w:rsidRPr="007818A1">
        <w:rPr>
          <w:rFonts w:ascii="Times New Roman" w:hAnsi="Times New Roman"/>
          <w:sz w:val="24"/>
          <w:szCs w:val="24"/>
        </w:rPr>
        <w:t>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tbl>
      <w:tblPr>
        <w:tblW w:w="10440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342"/>
        <w:gridCol w:w="3105"/>
      </w:tblGrid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№ п/п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Содержание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>
              <w:t xml:space="preserve">                 </w:t>
            </w:r>
            <w:r w:rsidRPr="00172588">
              <w:t>Сроки</w:t>
            </w:r>
          </w:p>
        </w:tc>
      </w:tr>
      <w:tr w:rsidR="00442BEE" w:rsidRPr="00172588" w:rsidTr="00094941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Организационный блок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Ознакомление учащихся и родителей с Положением об итоговой Государственной аттестации 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выставки методической литературы по тематике ГИА.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Сентябрь, декабрь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стенда с</w:t>
            </w:r>
            <w:r>
              <w:t xml:space="preserve"> материалами по подготовке к ГИА и итоговому сочинению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Познакомить </w:t>
            </w:r>
            <w:r>
              <w:t>об</w:t>
            </w:r>
            <w:r w:rsidRPr="00172588">
              <w:t>уча</w:t>
            </w:r>
            <w:r>
              <w:t>ю</w:t>
            </w:r>
            <w:r w:rsidRPr="00172588">
              <w:t xml:space="preserve">щихся </w:t>
            </w:r>
            <w:r>
              <w:t xml:space="preserve">9 и 11 </w:t>
            </w:r>
            <w:proofErr w:type="spellStart"/>
            <w:r>
              <w:t>кл.с</w:t>
            </w:r>
            <w:proofErr w:type="spellEnd"/>
            <w:r>
              <w:t xml:space="preserve"> материалами </w:t>
            </w:r>
            <w:proofErr w:type="spellStart"/>
            <w:r>
              <w:t>КИМов</w:t>
            </w:r>
            <w:proofErr w:type="spellEnd"/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Проведение диагностических работ в ходе подготовки </w:t>
            </w:r>
            <w:r>
              <w:t xml:space="preserve">   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и проведения ЕГЭ (ГИА).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Ориентирование учащихся на подготовку к диагностическим работам в формате </w:t>
            </w:r>
            <w:r>
              <w:t xml:space="preserve">ОГЭ и </w:t>
            </w:r>
            <w:r w:rsidRPr="00172588">
              <w:t>ЕГЭ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Сентябрь-</w:t>
            </w:r>
            <w:r w:rsidRPr="00172588">
              <w:t>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Анализ результатов диагностических работ.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 (после каждой диагностической работы)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Подготовка списков учащихся для сдачи экзаменов  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Сентябрь-Декабрь</w:t>
            </w:r>
          </w:p>
        </w:tc>
      </w:tr>
      <w:tr w:rsidR="00442BEE" w:rsidRPr="00172588" w:rsidTr="00094941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lastRenderedPageBreak/>
              <w:t xml:space="preserve">       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учащимися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ресурсам(стенды, настенные плакаты и стенгазеты; графики консульта</w:t>
            </w:r>
            <w:r>
              <w:t>ций для выпускников, сдающих ГИА</w:t>
            </w:r>
            <w:r w:rsidRPr="00172588">
              <w:t>; рабочие места и выделенное время для обращения к Интернет-ресурсам т.п.)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 (далее в течение года)</w:t>
            </w:r>
          </w:p>
        </w:tc>
      </w:tr>
      <w:tr w:rsidR="00442BEE" w:rsidRPr="00172588" w:rsidTr="00B25B0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6503F">
            <w:pPr>
              <w:pStyle w:val="a9"/>
              <w:spacing w:before="120" w:beforeAutospacing="0" w:after="120" w:afterAutospacing="0"/>
            </w:pPr>
            <w:r w:rsidRPr="00172588">
              <w:t>Предоставление учащимся индивидуальных логинов</w:t>
            </w:r>
            <w:r w:rsidR="0066503F">
              <w:t xml:space="preserve"> и паролей для работы в системе.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</w:tc>
      </w:tr>
      <w:tr w:rsidR="00442BEE" w:rsidRPr="00172588" w:rsidTr="002F217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Рекомендации учащимся о выходе в Интернет для самостоятельной отработки материала на базовом и </w:t>
            </w:r>
            <w:proofErr w:type="spellStart"/>
            <w:r w:rsidRPr="00172588">
              <w:t>сверхбазовом</w:t>
            </w:r>
            <w:proofErr w:type="spellEnd"/>
            <w:r w:rsidRPr="00172588">
              <w:t xml:space="preserve"> уровне в форме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1-2 раза в неделю в течение года</w:t>
            </w:r>
          </w:p>
        </w:tc>
      </w:tr>
      <w:tr w:rsidR="00442BEE" w:rsidRPr="00172588" w:rsidTr="008353E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Тренирово</w:t>
            </w:r>
            <w:r>
              <w:t>чные работы на сайтах ФИПИ и др.</w:t>
            </w:r>
            <w:r w:rsidRPr="00172588">
              <w:t xml:space="preserve"> по подготовк</w:t>
            </w:r>
            <w:r>
              <w:t>е</w:t>
            </w:r>
            <w:r w:rsidRPr="00172588">
              <w:t xml:space="preserve"> к ЕГЭ в рамках школьной работы и самостоятельно в домашних условиях.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года:</w:t>
            </w:r>
            <w:r w:rsidRPr="00172588">
              <w:br/>
              <w:t>-</w:t>
            </w:r>
            <w:r>
              <w:t xml:space="preserve"> </w:t>
            </w:r>
            <w:r w:rsidRPr="00172588">
              <w:t>е</w:t>
            </w:r>
            <w:r>
              <w:t>женедельно и</w:t>
            </w:r>
            <w:r w:rsidRPr="00172588">
              <w:br/>
              <w:t>ежедневно (дома)</w:t>
            </w:r>
          </w:p>
        </w:tc>
      </w:tr>
      <w:tr w:rsidR="00442BEE" w:rsidRPr="00172588" w:rsidTr="00A04AD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Мониторинговое исследование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39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Организация групповой работы с учащимися 11 </w:t>
            </w:r>
            <w:proofErr w:type="spellStart"/>
            <w:r w:rsidRPr="00172588">
              <w:t>кл</w:t>
            </w:r>
            <w:proofErr w:type="spellEnd"/>
            <w:r w:rsidRPr="00172588">
              <w:t>. по рус</w:t>
            </w:r>
            <w:r>
              <w:t>скому языку в кабинете русского языка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7519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  <w:r>
              <w:t xml:space="preserve"> </w:t>
            </w:r>
            <w:r w:rsidRPr="00172588">
              <w:t>( по индивидуальному плану)</w:t>
            </w:r>
          </w:p>
        </w:tc>
      </w:tr>
      <w:tr w:rsidR="00442BEE" w:rsidRPr="00172588" w:rsidTr="00E85B5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Групповая и индивидуальная работа по </w:t>
            </w:r>
            <w:r>
              <w:t>методическим пособиям</w:t>
            </w:r>
            <w:r w:rsidRPr="00172588">
              <w:t xml:space="preserve"> и др. «Русский язык</w:t>
            </w:r>
            <w:r>
              <w:t>. Типовые тестовые задание.  ЕГЭ</w:t>
            </w:r>
            <w:r w:rsidRPr="00172588">
              <w:t>»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B557AF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</w:t>
            </w:r>
            <w:r>
              <w:t>а</w:t>
            </w:r>
          </w:p>
        </w:tc>
      </w:tr>
      <w:tr w:rsidR="00442BEE" w:rsidRPr="00172588" w:rsidTr="00C97D5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6503F">
            <w:pPr>
              <w:pStyle w:val="a9"/>
              <w:spacing w:before="120" w:beforeAutospacing="0" w:after="120" w:afterAutospacing="0"/>
            </w:pPr>
            <w:r w:rsidRPr="00172588">
              <w:t>Выполнение работ диагностического тестирования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85C6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Индивидуальная консультация учащихся по вопросам </w:t>
            </w:r>
            <w:r>
              <w:t>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F645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Работа учащихся на уроке ру</w:t>
            </w:r>
            <w:r>
              <w:t>сского языка по подготовке к 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DE02AA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FD214B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39501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Посещение консульта</w:t>
            </w:r>
            <w:r>
              <w:t>тивных занятий для учащихся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41D9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Организация общественного смотра знаний по русскому языку для учащихся 11 </w:t>
            </w:r>
            <w:proofErr w:type="spellStart"/>
            <w:r w:rsidRPr="00172588">
              <w:t>кл</w:t>
            </w:r>
            <w:proofErr w:type="spellEnd"/>
            <w:r w:rsidRPr="00172588">
              <w:t>. по итогам диагностического  тестирования в форме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Декабрь, ф</w:t>
            </w:r>
            <w:r w:rsidRPr="00172588">
              <w:t>евраль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D6AC7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lastRenderedPageBreak/>
              <w:t xml:space="preserve">         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родителями</w:t>
            </w:r>
          </w:p>
        </w:tc>
      </w:tr>
      <w:tr w:rsidR="00442BEE" w:rsidRPr="00172588" w:rsidTr="006D3D4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Положением об итоговой Государственной аттестации в форме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1B5DA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родителей по подготовке</w:t>
            </w:r>
            <w:r>
              <w:t xml:space="preserve"> к ГИА по русскому языку</w:t>
            </w:r>
            <w:r w:rsidRPr="00172588">
              <w:t xml:space="preserve"> (по графику).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011187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>
              <w:t>Информационная работа по вопросам поведения и апелляции на экзамене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E35F9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</w:t>
            </w:r>
            <w:r>
              <w:t xml:space="preserve"> </w:t>
            </w:r>
            <w:r w:rsidRPr="00172588">
              <w:t>(стенды, настенные плакаты и стенгазеты; графики консульта</w:t>
            </w:r>
            <w:r>
              <w:t>ций для выпускников, сдающих ГИА;</w:t>
            </w:r>
            <w:r w:rsidRPr="00172588">
              <w:t xml:space="preserve"> рабочие места и выделенное время для обращение к Интернет-ресурсам т.п.)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EE2D1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результатами д</w:t>
            </w:r>
            <w:r w:rsidR="0066503F">
              <w:t xml:space="preserve">иагностических работ в форме </w:t>
            </w:r>
            <w:r>
              <w:t>ЕГЭ</w:t>
            </w:r>
            <w:r w:rsidRPr="00172588">
              <w:t xml:space="preserve"> и качеством усвоения материала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107C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Психологический настрой родителей на необходимость осуществления контроля за работ</w:t>
            </w:r>
            <w:r>
              <w:t>ой учащихся по подготовки к ГИА.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D234E7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         </w:t>
            </w:r>
            <w:r w:rsidRPr="00094941">
              <w:rPr>
                <w:rStyle w:val="aa"/>
                <w:b w:val="0"/>
                <w:color w:val="008000"/>
                <w:sz w:val="28"/>
                <w:szCs w:val="28"/>
              </w:rPr>
              <w:t>Методическая работа учителя</w:t>
            </w:r>
          </w:p>
        </w:tc>
      </w:tr>
      <w:tr w:rsidR="00442BEE" w:rsidRPr="00172588" w:rsidTr="0005706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Посещение семинаров и консультаций</w:t>
            </w:r>
            <w:r>
              <w:t xml:space="preserve"> по подготовки к ГИА</w:t>
            </w:r>
            <w:r w:rsidRPr="00172588">
              <w:t xml:space="preserve">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630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Отслеживание публикаций и инфор</w:t>
            </w:r>
            <w:r>
              <w:t>мации на сайтах по поддержке и подготовке к ГИА</w:t>
            </w:r>
            <w:r w:rsidRPr="00172588">
              <w:t xml:space="preserve">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011C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Ознакомление с опытом работ</w:t>
            </w:r>
            <w:r>
              <w:t>ы учителей школы, района, края по подготовке к ГИА</w:t>
            </w:r>
            <w:r w:rsidRPr="00172588">
              <w:t xml:space="preserve">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7F04E8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       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со слабоуспевающими</w:t>
            </w:r>
          </w:p>
        </w:tc>
      </w:tr>
      <w:tr w:rsidR="00442BEE" w:rsidRPr="00172588" w:rsidTr="00224D1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5A033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Информировани</w:t>
            </w:r>
            <w:r>
              <w:t>е по вопросам подготовки к 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84C2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Тематическое повторение на уроках русского языка.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650FE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F67E2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Контроль за использованием доступа </w:t>
            </w:r>
            <w:r w:rsidR="0058063D">
              <w:t xml:space="preserve">к </w:t>
            </w:r>
            <w:r w:rsidRPr="00172588">
              <w:t>информационным</w:t>
            </w:r>
            <w:r>
              <w:t xml:space="preserve"> ресурсам для подготовки к </w:t>
            </w:r>
            <w:r w:rsidRPr="00172588">
              <w:t>ГИА</w:t>
            </w:r>
            <w: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A6EC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Обучение выполнению заданий базового уровня.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lastRenderedPageBreak/>
              <w:t>39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Учет индивидуальных результатов уч-ся </w:t>
            </w:r>
            <w:r>
              <w:t>(ведение индивидуальных траекторий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40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42BEE" w:rsidRDefault="00442BEE" w:rsidP="00653E39">
      <w:pPr>
        <w:pStyle w:val="a8"/>
        <w:rPr>
          <w:rFonts w:ascii="Times New Roman" w:hAnsi="Times New Roman"/>
          <w:sz w:val="32"/>
          <w:szCs w:val="32"/>
        </w:rPr>
      </w:pPr>
    </w:p>
    <w:p w:rsidR="00442BEE" w:rsidRDefault="00442BEE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BEE" w:rsidRPr="0058063D" w:rsidRDefault="00442BEE" w:rsidP="002C5A25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58063D">
        <w:rPr>
          <w:rFonts w:ascii="Times New Roman" w:hAnsi="Times New Roman"/>
          <w:color w:val="006600"/>
          <w:sz w:val="24"/>
          <w:szCs w:val="24"/>
        </w:rPr>
        <w:lastRenderedPageBreak/>
        <w:t xml:space="preserve">                                  Календарно- тематическое планирование занятий.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28"/>
        <w:gridCol w:w="1134"/>
        <w:gridCol w:w="2092"/>
      </w:tblGrid>
      <w:tr w:rsidR="00442BEE" w:rsidRPr="008848BC" w:rsidTr="00653E39">
        <w:trPr>
          <w:trHeight w:val="835"/>
        </w:trPr>
        <w:tc>
          <w:tcPr>
            <w:tcW w:w="817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Номер задания в </w:t>
            </w:r>
            <w:proofErr w:type="spellStart"/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КИМе</w:t>
            </w:r>
            <w:proofErr w:type="spellEnd"/>
          </w:p>
        </w:tc>
        <w:tc>
          <w:tcPr>
            <w:tcW w:w="2092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</w:tr>
      <w:tr w:rsidR="00442BEE" w:rsidRPr="008848BC" w:rsidTr="00653E39">
        <w:trPr>
          <w:trHeight w:val="40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курс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D5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сентябрь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</w:t>
            </w:r>
            <w:proofErr w:type="gramStart"/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1.(</w:t>
            </w:r>
            <w:proofErr w:type="gramEnd"/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24 задания)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Информационная обработка письменных текстов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стилей и жанров.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</w:tcPr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99154A">
        <w:trPr>
          <w:trHeight w:val="36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26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99154A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паронимов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5A3" w:rsidRPr="008848BC" w:rsidTr="00653E39">
        <w:trPr>
          <w:trHeight w:val="826"/>
        </w:trPr>
        <w:tc>
          <w:tcPr>
            <w:tcW w:w="817" w:type="dxa"/>
          </w:tcPr>
          <w:p w:rsidR="007375A3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9154A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Лексические нормы (употребление слова в</w:t>
            </w:r>
          </w:p>
          <w:p w:rsidR="0099154A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соответствии с точным лексическим значением и</w:t>
            </w:r>
          </w:p>
          <w:p w:rsidR="007375A3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требованием лексической сочетаемости)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5A3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7375A3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Морфологические нормы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(образование форм слова)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Синтаксические нормы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согласования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суффиксов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частей речи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(кроме -Н-/-НН-)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личных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окончаний глаголов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суффиксов причастий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Слитное, дефисное,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-Н- и -НН-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8BC">
              <w:rPr>
                <w:rFonts w:ascii="Times New Roman" w:hAnsi="Times New Roman"/>
                <w:sz w:val="24"/>
                <w:szCs w:val="24"/>
              </w:rPr>
              <w:t>в различных частях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Знаки препинания в простом осложнённом </w:t>
            </w:r>
            <w:proofErr w:type="gramStart"/>
            <w:r w:rsidRPr="008848BC">
              <w:rPr>
                <w:rFonts w:ascii="Times New Roman" w:hAnsi="Times New Roman"/>
                <w:sz w:val="24"/>
                <w:szCs w:val="24"/>
              </w:rPr>
              <w:t>предложении(</w:t>
            </w:r>
            <w:proofErr w:type="gramEnd"/>
            <w:r w:rsidRPr="008848BC">
              <w:rPr>
                <w:rFonts w:ascii="Times New Roman" w:hAnsi="Times New Roman"/>
                <w:sz w:val="24"/>
                <w:szCs w:val="24"/>
              </w:rPr>
              <w:t>с однородными членами)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Пунктуация в сложносочинённом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и простом предложении с однородными членами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D5093C" w:rsidRDefault="00442BEE" w:rsidP="00D5093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 предложениях с обособленными членами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(определениями, обстоятельствами,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приложениями, дополнениями)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18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со словами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69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8BC">
              <w:rPr>
                <w:rFonts w:ascii="Times New Roman" w:hAnsi="Times New Roman"/>
                <w:sz w:val="24"/>
                <w:szCs w:val="24"/>
              </w:rPr>
              <w:t>в сложноподчинённом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42BEE" w:rsidRPr="008848BC" w:rsidRDefault="00442BEE" w:rsidP="00991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сложном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с разными видами связи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rPr>
          <w:trHeight w:val="415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7375A3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Пунктуация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декабрь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( далее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в течение                   года)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375A3" w:rsidRPr="008848BC" w:rsidRDefault="007375A3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Текст как речевое произведение. Смысловая и</w:t>
            </w:r>
          </w:p>
          <w:p w:rsidR="00442BEE" w:rsidRPr="008848BC" w:rsidRDefault="007375A3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композиционная целостность текста </w:t>
            </w:r>
            <w:r w:rsidR="00442BEE" w:rsidRPr="008848BC">
              <w:rPr>
                <w:rFonts w:ascii="Times New Roman" w:hAnsi="Times New Roman"/>
                <w:sz w:val="24"/>
                <w:szCs w:val="24"/>
              </w:rPr>
              <w:t>Функционально-смысловые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  <w:vMerge/>
          </w:tcPr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4A" w:rsidRPr="008848BC" w:rsidTr="00653E39">
        <w:tc>
          <w:tcPr>
            <w:tcW w:w="817" w:type="dxa"/>
          </w:tcPr>
          <w:p w:rsidR="0099154A" w:rsidRPr="008848BC" w:rsidRDefault="0099154A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9154A" w:rsidRPr="008848BC" w:rsidRDefault="0099154A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154A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9154A" w:rsidRPr="008848BC" w:rsidRDefault="0099154A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слова. Синонимы. Антонимы. Омонимы. Фразеологические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обороты. Группы слов по происхождению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употреблению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991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Речь. Языковые средства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по графику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Часть 2. Сочинение- рассуждение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Критерии оценки сочинения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Pr="00653E39" w:rsidRDefault="00442BEE" w:rsidP="00653E39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в течение                  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Вступление. Проблема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Мнение автора. Аргументация своего мнения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99154A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Пример-иллюстрация. Пояснения к примерам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Заключение в сочинении. Сочинение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rPr>
          <w:trHeight w:val="70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консультативных занятий для обучающихся по подготовке к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 течение года </w:t>
            </w:r>
            <w:r w:rsidRPr="00D84C4B">
              <w:rPr>
                <w:rFonts w:ascii="Times New Roman" w:hAnsi="Times New Roman"/>
                <w:sz w:val="20"/>
                <w:szCs w:val="20"/>
              </w:rPr>
              <w:t>(вторник 15.00-15.45)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2BEE" w:rsidRPr="008848BC" w:rsidTr="00D84C4B">
        <w:trPr>
          <w:trHeight w:val="111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 в форме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42BEE" w:rsidRPr="008848BC" w:rsidRDefault="0066503F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 w:rsidR="00442BE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42BEE">
              <w:rPr>
                <w:rFonts w:ascii="Times New Roman" w:hAnsi="Times New Roman"/>
                <w:sz w:val="24"/>
                <w:szCs w:val="24"/>
              </w:rPr>
              <w:t xml:space="preserve"> и согласно тематическому плану</w:t>
            </w: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репетиционном экзамене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42BEE" w:rsidRPr="008848BC" w:rsidRDefault="0066503F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              плану У</w:t>
            </w:r>
            <w:r w:rsidR="00442BEE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99154A" w:rsidRDefault="0099154A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99154A" w:rsidRDefault="0099154A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3F1E6F">
      <w:pPr>
        <w:spacing w:after="0"/>
        <w:rPr>
          <w:rFonts w:ascii="Times New Roman" w:hAnsi="Times New Roman"/>
        </w:rPr>
      </w:pPr>
      <w:r w:rsidRPr="00146C09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Учитель:</w:t>
      </w:r>
      <w:r w:rsidR="0099154A">
        <w:rPr>
          <w:rFonts w:ascii="Times New Roman" w:hAnsi="Times New Roman"/>
        </w:rPr>
        <w:t xml:space="preserve"> Акаева </w:t>
      </w:r>
      <w:proofErr w:type="spellStart"/>
      <w:r w:rsidR="0099154A">
        <w:rPr>
          <w:rFonts w:ascii="Times New Roman" w:hAnsi="Times New Roman"/>
        </w:rPr>
        <w:t>Нурият</w:t>
      </w:r>
      <w:proofErr w:type="spellEnd"/>
      <w:r w:rsidR="0099154A">
        <w:rPr>
          <w:rFonts w:ascii="Times New Roman" w:hAnsi="Times New Roman"/>
        </w:rPr>
        <w:t xml:space="preserve"> </w:t>
      </w:r>
      <w:proofErr w:type="spellStart"/>
      <w:r w:rsidR="0099154A">
        <w:rPr>
          <w:rFonts w:ascii="Times New Roman" w:hAnsi="Times New Roman"/>
        </w:rPr>
        <w:t>Расуловна</w:t>
      </w:r>
      <w:proofErr w:type="spellEnd"/>
      <w:r w:rsidR="0099154A">
        <w:rPr>
          <w:rFonts w:ascii="Times New Roman" w:hAnsi="Times New Roman"/>
        </w:rPr>
        <w:t xml:space="preserve"> </w:t>
      </w:r>
    </w:p>
    <w:p w:rsidR="00442BEE" w:rsidRPr="00A532A6" w:rsidRDefault="00442BEE" w:rsidP="00A532A6">
      <w:pPr>
        <w:rPr>
          <w:rFonts w:ascii="Times New Roman" w:hAnsi="Times New Roman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42BEE" w:rsidRPr="00B714CC" w:rsidRDefault="00442BEE" w:rsidP="00F24E87">
      <w:pPr>
        <w:rPr>
          <w:sz w:val="28"/>
          <w:szCs w:val="28"/>
        </w:rPr>
      </w:pPr>
    </w:p>
    <w:p w:rsidR="00442BEE" w:rsidRPr="00A532A6" w:rsidRDefault="00442BEE" w:rsidP="00A532A6">
      <w:pPr>
        <w:tabs>
          <w:tab w:val="left" w:pos="2730"/>
        </w:tabs>
        <w:rPr>
          <w:rFonts w:ascii="Times New Roman" w:hAnsi="Times New Roman"/>
        </w:rPr>
      </w:pPr>
    </w:p>
    <w:sectPr w:rsidR="00442BEE" w:rsidRPr="00A532A6" w:rsidSect="00575AE0">
      <w:headerReference w:type="default" r:id="rId7"/>
      <w:pgSz w:w="11906" w:h="16838"/>
      <w:pgMar w:top="26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9F" w:rsidRDefault="009B6D9F" w:rsidP="00575AE0">
      <w:pPr>
        <w:spacing w:after="0" w:line="240" w:lineRule="auto"/>
      </w:pPr>
      <w:r>
        <w:separator/>
      </w:r>
    </w:p>
  </w:endnote>
  <w:endnote w:type="continuationSeparator" w:id="0">
    <w:p w:rsidR="009B6D9F" w:rsidRDefault="009B6D9F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9F" w:rsidRDefault="009B6D9F" w:rsidP="00575AE0">
      <w:pPr>
        <w:spacing w:after="0" w:line="240" w:lineRule="auto"/>
      </w:pPr>
      <w:r>
        <w:separator/>
      </w:r>
    </w:p>
  </w:footnote>
  <w:footnote w:type="continuationSeparator" w:id="0">
    <w:p w:rsidR="009B6D9F" w:rsidRDefault="009B6D9F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EE" w:rsidRDefault="00442BEE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E6F"/>
    <w:rsid w:val="00011187"/>
    <w:rsid w:val="00057069"/>
    <w:rsid w:val="000664D0"/>
    <w:rsid w:val="00094941"/>
    <w:rsid w:val="000B2FBB"/>
    <w:rsid w:val="000C1E54"/>
    <w:rsid w:val="000E5216"/>
    <w:rsid w:val="00146C09"/>
    <w:rsid w:val="00172588"/>
    <w:rsid w:val="001A3C8E"/>
    <w:rsid w:val="001A5ECD"/>
    <w:rsid w:val="001B5DA8"/>
    <w:rsid w:val="00224D1E"/>
    <w:rsid w:val="00251B8F"/>
    <w:rsid w:val="00270BAF"/>
    <w:rsid w:val="002C5A25"/>
    <w:rsid w:val="002F2170"/>
    <w:rsid w:val="002F78BB"/>
    <w:rsid w:val="003600A2"/>
    <w:rsid w:val="0036728F"/>
    <w:rsid w:val="003720FD"/>
    <w:rsid w:val="00395019"/>
    <w:rsid w:val="003B499F"/>
    <w:rsid w:val="003F13A0"/>
    <w:rsid w:val="003F1E6F"/>
    <w:rsid w:val="003F3D3B"/>
    <w:rsid w:val="00442BEE"/>
    <w:rsid w:val="0044621E"/>
    <w:rsid w:val="004637F0"/>
    <w:rsid w:val="005011CD"/>
    <w:rsid w:val="005107CE"/>
    <w:rsid w:val="00536470"/>
    <w:rsid w:val="00575AE0"/>
    <w:rsid w:val="0058063D"/>
    <w:rsid w:val="00593F4E"/>
    <w:rsid w:val="005A033D"/>
    <w:rsid w:val="005C5904"/>
    <w:rsid w:val="005D6AC7"/>
    <w:rsid w:val="005E325B"/>
    <w:rsid w:val="00650FEF"/>
    <w:rsid w:val="00653E39"/>
    <w:rsid w:val="0066503F"/>
    <w:rsid w:val="006A05A3"/>
    <w:rsid w:val="006B234E"/>
    <w:rsid w:val="006D02F3"/>
    <w:rsid w:val="006D3D4D"/>
    <w:rsid w:val="006F6390"/>
    <w:rsid w:val="007348AC"/>
    <w:rsid w:val="007375A3"/>
    <w:rsid w:val="007818A1"/>
    <w:rsid w:val="007933DE"/>
    <w:rsid w:val="007F04E8"/>
    <w:rsid w:val="008353E2"/>
    <w:rsid w:val="008848BC"/>
    <w:rsid w:val="00895E12"/>
    <w:rsid w:val="008E16FE"/>
    <w:rsid w:val="009237BD"/>
    <w:rsid w:val="00925D7B"/>
    <w:rsid w:val="009708DE"/>
    <w:rsid w:val="0099154A"/>
    <w:rsid w:val="009A39B2"/>
    <w:rsid w:val="009A6309"/>
    <w:rsid w:val="009B6D9F"/>
    <w:rsid w:val="009E4C0F"/>
    <w:rsid w:val="009F7261"/>
    <w:rsid w:val="00A04AD4"/>
    <w:rsid w:val="00A124A1"/>
    <w:rsid w:val="00A36C32"/>
    <w:rsid w:val="00A532A6"/>
    <w:rsid w:val="00B15B58"/>
    <w:rsid w:val="00B25B0E"/>
    <w:rsid w:val="00B41D99"/>
    <w:rsid w:val="00B557AF"/>
    <w:rsid w:val="00B714CC"/>
    <w:rsid w:val="00B71F3A"/>
    <w:rsid w:val="00B729ED"/>
    <w:rsid w:val="00B7420F"/>
    <w:rsid w:val="00B85C68"/>
    <w:rsid w:val="00BA488A"/>
    <w:rsid w:val="00BA6EC0"/>
    <w:rsid w:val="00BF2B52"/>
    <w:rsid w:val="00BF6454"/>
    <w:rsid w:val="00C11A68"/>
    <w:rsid w:val="00C37178"/>
    <w:rsid w:val="00C647BD"/>
    <w:rsid w:val="00C75199"/>
    <w:rsid w:val="00C84C22"/>
    <w:rsid w:val="00C97D50"/>
    <w:rsid w:val="00D06735"/>
    <w:rsid w:val="00D234E7"/>
    <w:rsid w:val="00D5093C"/>
    <w:rsid w:val="00D602CD"/>
    <w:rsid w:val="00D75B28"/>
    <w:rsid w:val="00D84C4B"/>
    <w:rsid w:val="00DE02AA"/>
    <w:rsid w:val="00E35F9F"/>
    <w:rsid w:val="00E85B52"/>
    <w:rsid w:val="00EA1699"/>
    <w:rsid w:val="00ED428D"/>
    <w:rsid w:val="00EE2D1D"/>
    <w:rsid w:val="00F24E87"/>
    <w:rsid w:val="00F65087"/>
    <w:rsid w:val="00F67E29"/>
    <w:rsid w:val="00F92739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593D2"/>
  <w15:docId w15:val="{0336740D-9708-4B3B-9F6F-3B8B5B9E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uiPriority w:val="99"/>
    <w:qFormat/>
    <w:rsid w:val="00575AE0"/>
    <w:rPr>
      <w:sz w:val="22"/>
      <w:szCs w:val="22"/>
    </w:rPr>
  </w:style>
  <w:style w:type="paragraph" w:styleId="a9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b">
    <w:name w:val="Основной текст Знак"/>
    <w:link w:val="ac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d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c">
    <w:name w:val="Body Text"/>
    <w:basedOn w:val="a"/>
    <w:link w:val="ab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e">
    <w:name w:val="Balloon Text"/>
    <w:basedOn w:val="a"/>
    <w:link w:val="af"/>
    <w:uiPriority w:val="99"/>
    <w:semiHidden/>
    <w:unhideWhenUsed/>
    <w:rsid w:val="000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E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707E-6C5A-4ADB-AE28-6EBB268E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32</cp:revision>
  <cp:lastPrinted>2019-11-12T09:13:00Z</cp:lastPrinted>
  <dcterms:created xsi:type="dcterms:W3CDTF">2013-09-08T12:37:00Z</dcterms:created>
  <dcterms:modified xsi:type="dcterms:W3CDTF">2019-11-12T09:14:00Z</dcterms:modified>
</cp:coreProperties>
</file>