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00" w:rsidRPr="00F051EE" w:rsidRDefault="001016B6" w:rsidP="00485DC8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bookmarkStart w:id="0" w:name="_GoBack"/>
      <w:bookmarkEnd w:id="0"/>
      <w:r w:rsidRPr="0077458F">
        <w:rPr>
          <w:rFonts w:ascii="PFBeauSansPro" w:eastAsia="Times New Roman" w:hAnsi="PFBeauSansPro" w:cs="Times New Roman"/>
          <w:sz w:val="38"/>
          <w:szCs w:val="76"/>
          <w:lang w:eastAsia="zh-CN"/>
        </w:rPr>
        <w:t xml:space="preserve"> </w:t>
      </w:r>
      <w:r w:rsidR="00EB1100" w:rsidRPr="00F051EE">
        <w:rPr>
          <w:rFonts w:ascii="PFBeauSansPro" w:eastAsia="Times New Roman" w:hAnsi="PFBeauSansPro" w:cs="Times New Roman"/>
          <w:sz w:val="38"/>
          <w:szCs w:val="76"/>
          <w:lang w:eastAsia="zh-CN"/>
        </w:rPr>
        <w:t>Национальный проект «Образование»</w:t>
      </w:r>
    </w:p>
    <w:p w:rsidR="00EB1100" w:rsidRPr="00F051EE" w:rsidRDefault="00EB1100" w:rsidP="00EB1100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F051EE">
        <w:rPr>
          <w:rFonts w:ascii="PFBeauSansPro" w:eastAsia="Times New Roman" w:hAnsi="PFBeauSansPro" w:cs="Times New Roman"/>
          <w:sz w:val="38"/>
          <w:szCs w:val="76"/>
          <w:lang w:eastAsia="zh-CN"/>
        </w:rPr>
        <w:t>Федеральный проект «Успех каждого ребенка»</w:t>
      </w:r>
    </w:p>
    <w:p w:rsidR="00EB1100" w:rsidRPr="00F051EE" w:rsidRDefault="00EB1100" w:rsidP="00EB1100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:rsidR="00EB1100" w:rsidRPr="00F051EE" w:rsidRDefault="00EB1100" w:rsidP="00EB1100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:rsidR="00EB1100" w:rsidRPr="00F051EE" w:rsidRDefault="00EB1100" w:rsidP="00EB1100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  <w:sz w:val="2"/>
        </w:rPr>
      </w:pPr>
      <w:r w:rsidRPr="00F051EE">
        <w:rPr>
          <w:rFonts w:ascii="PFBeauSansPro" w:eastAsia="Times New Roman" w:hAnsi="PFBeauSansPro" w:cs="Times New Roman"/>
          <w:sz w:val="48"/>
          <w:szCs w:val="76"/>
          <w:lang w:eastAsia="zh-CN"/>
        </w:rPr>
        <w:t xml:space="preserve">Типовая модель создания новых мест для дополнительного образования детей </w:t>
      </w:r>
      <w:r w:rsidR="00485DC8" w:rsidRPr="00F051EE">
        <w:rPr>
          <w:rFonts w:ascii="PFBeauSansPro" w:eastAsia="Times New Roman" w:hAnsi="PFBeauSansPro" w:cs="Times New Roman"/>
          <w:sz w:val="48"/>
          <w:szCs w:val="76"/>
          <w:lang w:eastAsia="zh-CN"/>
        </w:rPr>
        <w:t>художественной</w:t>
      </w:r>
      <w:r w:rsidRPr="00F051EE">
        <w:rPr>
          <w:rFonts w:ascii="PFBeauSansPro" w:eastAsia="Times New Roman" w:hAnsi="PFBeauSansPro" w:cs="Times New Roman"/>
          <w:sz w:val="48"/>
          <w:szCs w:val="76"/>
          <w:lang w:eastAsia="zh-CN"/>
        </w:rPr>
        <w:t xml:space="preserve"> направленности</w:t>
      </w:r>
    </w:p>
    <w:p w:rsidR="00EB1100" w:rsidRPr="00F051EE" w:rsidRDefault="00EB1100" w:rsidP="00EB1100">
      <w:pPr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77458F" w:rsidRDefault="00485DC8" w:rsidP="00EB1100">
      <w:pPr>
        <w:jc w:val="center"/>
        <w:rPr>
          <w:rFonts w:ascii="Times New Roman" w:hAnsi="Times New Roman" w:cs="Times New Roman"/>
          <w:b/>
          <w:bCs/>
          <w:iCs/>
        </w:rPr>
      </w:pPr>
      <w:r w:rsidRPr="0077458F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27400" cy="3327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ogo-ITOG_4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898" cy="33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485DC8" w:rsidRPr="00F051EE" w:rsidRDefault="00485DC8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485DC8" w:rsidRPr="00F051EE" w:rsidRDefault="00485DC8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485DC8" w:rsidRPr="00F051EE" w:rsidRDefault="00485DC8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</w:rPr>
      </w:pPr>
    </w:p>
    <w:p w:rsidR="00EB1100" w:rsidRPr="00F051EE" w:rsidRDefault="00EB1100" w:rsidP="00EB1100">
      <w:pPr>
        <w:jc w:val="center"/>
        <w:rPr>
          <w:rFonts w:ascii="Times New Roman" w:hAnsi="Times New Roman" w:cs="Times New Roman"/>
          <w:b/>
          <w:bCs/>
          <w:iCs/>
          <w:sz w:val="8"/>
        </w:rPr>
      </w:pPr>
      <w:r w:rsidRPr="00F051EE">
        <w:rPr>
          <w:rFonts w:ascii="PFBeauSansPro" w:eastAsia="Times New Roman" w:hAnsi="PFBeauSansPro" w:cs="Times New Roman"/>
          <w:sz w:val="28"/>
          <w:szCs w:val="76"/>
          <w:lang w:eastAsia="zh-CN"/>
        </w:rPr>
        <w:t>Москва, 2020</w:t>
      </w:r>
      <w:r w:rsidRPr="00F051EE">
        <w:rPr>
          <w:rFonts w:ascii="Times New Roman" w:hAnsi="Times New Roman" w:cs="Times New Roman"/>
          <w:b/>
          <w:bCs/>
          <w:iCs/>
          <w:sz w:val="8"/>
        </w:rPr>
        <w:br w:type="page"/>
      </w:r>
    </w:p>
    <w:p w:rsidR="00EB1100" w:rsidRPr="00F051EE" w:rsidRDefault="00EB1100" w:rsidP="00EB110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F051EE">
        <w:rPr>
          <w:rFonts w:ascii="Times New Roman" w:hAnsi="Times New Roman" w:cs="Times New Roman"/>
          <w:b/>
          <w:bCs/>
          <w:iCs/>
          <w:sz w:val="28"/>
        </w:rPr>
        <w:lastRenderedPageBreak/>
        <w:t>Содержание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F051EE">
        <w:rPr>
          <w:rFonts w:ascii="Times New Roman" w:hAnsi="Times New Roman" w:cs="Times New Roman"/>
          <w:bCs/>
          <w:iCs/>
          <w:sz w:val="28"/>
        </w:rPr>
        <w:t>Введение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F051EE">
        <w:rPr>
          <w:rFonts w:ascii="Times New Roman" w:hAnsi="Times New Roman" w:cs="Times New Roman"/>
          <w:bCs/>
          <w:iCs/>
          <w:sz w:val="28"/>
          <w:lang w:val="en-US"/>
        </w:rPr>
        <w:t>I</w:t>
      </w:r>
      <w:r w:rsidRPr="00F051EE">
        <w:rPr>
          <w:rFonts w:ascii="Times New Roman" w:hAnsi="Times New Roman" w:cs="Times New Roman"/>
          <w:bCs/>
          <w:iCs/>
          <w:sz w:val="28"/>
        </w:rPr>
        <w:t>. Общие положения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F051EE">
        <w:rPr>
          <w:rFonts w:ascii="Times New Roman" w:hAnsi="Times New Roman" w:cs="Times New Roman"/>
          <w:bCs/>
          <w:iCs/>
          <w:sz w:val="28"/>
          <w:lang w:val="en-US"/>
        </w:rPr>
        <w:t>II</w:t>
      </w:r>
      <w:r w:rsidRPr="00F051EE">
        <w:rPr>
          <w:rFonts w:ascii="Times New Roman" w:hAnsi="Times New Roman" w:cs="Times New Roman"/>
          <w:bCs/>
          <w:iCs/>
          <w:sz w:val="28"/>
        </w:rPr>
        <w:t xml:space="preserve">. Основные рекомендации к </w:t>
      </w:r>
      <w:r w:rsidR="00092911">
        <w:rPr>
          <w:rFonts w:ascii="Times New Roman" w:hAnsi="Times New Roman" w:cs="Times New Roman"/>
          <w:bCs/>
          <w:iCs/>
          <w:sz w:val="28"/>
        </w:rPr>
        <w:t>обновлению содержания и организации</w:t>
      </w:r>
      <w:r w:rsidRPr="00F051EE">
        <w:rPr>
          <w:rFonts w:ascii="Times New Roman" w:hAnsi="Times New Roman" w:cs="Times New Roman"/>
          <w:bCs/>
          <w:iCs/>
          <w:sz w:val="28"/>
        </w:rPr>
        <w:t xml:space="preserve"> образователь</w:t>
      </w:r>
      <w:r w:rsidR="00092911">
        <w:rPr>
          <w:rFonts w:ascii="Times New Roman" w:hAnsi="Times New Roman" w:cs="Times New Roman"/>
          <w:bCs/>
          <w:iCs/>
          <w:sz w:val="28"/>
        </w:rPr>
        <w:t>ной деятельности</w:t>
      </w:r>
    </w:p>
    <w:p w:rsidR="00EB1100" w:rsidRPr="00F051EE" w:rsidRDefault="00EB1100" w:rsidP="00EB1100">
      <w:pPr>
        <w:pStyle w:val="a6"/>
        <w:spacing w:line="360" w:lineRule="auto"/>
        <w:ind w:left="0"/>
        <w:rPr>
          <w:rFonts w:asciiTheme="majorBidi" w:hAnsiTheme="majorBidi" w:cstheme="majorBidi"/>
          <w:sz w:val="28"/>
        </w:rPr>
      </w:pPr>
      <w:r w:rsidRPr="00F051EE">
        <w:rPr>
          <w:rFonts w:asciiTheme="majorBidi" w:hAnsiTheme="majorBidi" w:cstheme="majorBidi"/>
          <w:sz w:val="28"/>
          <w:lang w:val="en-US"/>
        </w:rPr>
        <w:t>III</w:t>
      </w:r>
      <w:r w:rsidRPr="00F051EE">
        <w:rPr>
          <w:rFonts w:asciiTheme="majorBidi" w:hAnsiTheme="majorBidi" w:cstheme="majorBidi"/>
          <w:sz w:val="28"/>
        </w:rPr>
        <w:t>. Основные рекомендации к создаваем</w:t>
      </w:r>
      <w:r w:rsidR="00092911">
        <w:rPr>
          <w:rFonts w:asciiTheme="majorBidi" w:hAnsiTheme="majorBidi" w:cstheme="majorBidi"/>
          <w:sz w:val="28"/>
        </w:rPr>
        <w:t>ой инфраструктуре</w:t>
      </w:r>
    </w:p>
    <w:p w:rsidR="00EB1100" w:rsidRPr="00F051EE" w:rsidRDefault="00EB1100" w:rsidP="00EB1100">
      <w:pPr>
        <w:pStyle w:val="a6"/>
        <w:spacing w:line="360" w:lineRule="auto"/>
        <w:ind w:left="0"/>
        <w:rPr>
          <w:rFonts w:asciiTheme="majorBidi" w:hAnsiTheme="majorBidi" w:cstheme="majorBidi"/>
          <w:sz w:val="28"/>
        </w:rPr>
      </w:pPr>
      <w:r w:rsidRPr="00F051EE">
        <w:rPr>
          <w:rFonts w:asciiTheme="majorBidi" w:hAnsiTheme="majorBidi" w:cstheme="majorBidi"/>
          <w:sz w:val="28"/>
          <w:lang w:val="en-US"/>
        </w:rPr>
        <w:t>IV</w:t>
      </w:r>
      <w:r w:rsidRPr="00F051EE">
        <w:rPr>
          <w:rFonts w:asciiTheme="majorBidi" w:hAnsiTheme="majorBidi" w:cstheme="majorBidi"/>
          <w:sz w:val="28"/>
        </w:rPr>
        <w:t>. Основные рекомендации к кадровому обеспечен</w:t>
      </w:r>
      <w:r w:rsidR="00092911">
        <w:rPr>
          <w:rFonts w:asciiTheme="majorBidi" w:hAnsiTheme="majorBidi" w:cstheme="majorBidi"/>
          <w:sz w:val="28"/>
        </w:rPr>
        <w:t>ию и ключевые участники</w:t>
      </w:r>
    </w:p>
    <w:p w:rsidR="00EB1100" w:rsidRPr="00F051EE" w:rsidRDefault="00EB1100" w:rsidP="00EB1100">
      <w:pPr>
        <w:pStyle w:val="a6"/>
        <w:spacing w:line="360" w:lineRule="auto"/>
        <w:ind w:left="0"/>
        <w:rPr>
          <w:rFonts w:asciiTheme="majorBidi" w:hAnsiTheme="majorBidi" w:cstheme="majorBidi"/>
          <w:sz w:val="28"/>
        </w:rPr>
      </w:pPr>
    </w:p>
    <w:p w:rsidR="00EB1100" w:rsidRPr="00F051EE" w:rsidRDefault="00EB1100" w:rsidP="00EB1100">
      <w:pPr>
        <w:pStyle w:val="a6"/>
        <w:spacing w:line="360" w:lineRule="auto"/>
        <w:ind w:left="0"/>
        <w:rPr>
          <w:rFonts w:asciiTheme="majorBidi" w:hAnsiTheme="majorBidi" w:cstheme="majorBidi"/>
          <w:sz w:val="28"/>
        </w:rPr>
      </w:pPr>
      <w:r w:rsidRPr="00F051EE">
        <w:rPr>
          <w:rFonts w:asciiTheme="majorBidi" w:hAnsiTheme="majorBidi" w:cstheme="majorBidi"/>
          <w:sz w:val="28"/>
        </w:rPr>
        <w:t>Приложения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1. Примерная «дорожная карта» реализации типовой модели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2. Примерная информационная стратегия типовой модели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3. Основные индикаторы и показатели типовой модели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и методика их расчета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4. 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5. Примерная дополнительная общеразвивающая программа для типовой модели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6. Пример расчета затрат на реализацию типовой модели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7. Примерные перечни средств обучения и воспитания типовой модели</w:t>
      </w:r>
    </w:p>
    <w:p w:rsidR="00EB1100" w:rsidRPr="00F051EE" w:rsidRDefault="00EB1100" w:rsidP="00EB1100">
      <w:pPr>
        <w:spacing w:line="360" w:lineRule="auto"/>
        <w:rPr>
          <w:rFonts w:ascii="Times New Roman" w:hAnsi="Times New Roman" w:cs="Times New Roman"/>
          <w:sz w:val="28"/>
        </w:rPr>
      </w:pPr>
      <w:r w:rsidRPr="00F051EE">
        <w:rPr>
          <w:rFonts w:ascii="Times New Roman" w:hAnsi="Times New Roman" w:cs="Times New Roman"/>
          <w:sz w:val="28"/>
        </w:rPr>
        <w:t>8. Рекомендации по брендированию и фирменному стилю типовой модели</w:t>
      </w:r>
    </w:p>
    <w:p w:rsidR="00EB1100" w:rsidRPr="00F051EE" w:rsidRDefault="00EB1100">
      <w:pPr>
        <w:rPr>
          <w:rFonts w:ascii="Times New Roman" w:hAnsi="Times New Roman" w:cs="Times New Roman"/>
          <w:b/>
        </w:rPr>
      </w:pPr>
    </w:p>
    <w:p w:rsidR="00EB1100" w:rsidRPr="00F051EE" w:rsidRDefault="00EB1100">
      <w:pPr>
        <w:rPr>
          <w:rFonts w:ascii="Times New Roman" w:hAnsi="Times New Roman" w:cs="Times New Roman"/>
          <w:b/>
        </w:rPr>
      </w:pPr>
      <w:r w:rsidRPr="00F051EE">
        <w:rPr>
          <w:rFonts w:ascii="Times New Roman" w:hAnsi="Times New Roman" w:cs="Times New Roman"/>
          <w:b/>
        </w:rPr>
        <w:br w:type="page"/>
      </w:r>
    </w:p>
    <w:p w:rsidR="00485DC8" w:rsidRPr="00F051EE" w:rsidRDefault="00485DC8" w:rsidP="00485DC8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</w:rPr>
      </w:pPr>
      <w:r w:rsidRPr="00F051EE">
        <w:rPr>
          <w:rFonts w:ascii="Times New Roman" w:hAnsi="Times New Roman" w:cs="Times New Roman"/>
          <w:b/>
          <w:bCs/>
          <w:iCs/>
          <w:sz w:val="24"/>
        </w:rPr>
        <w:lastRenderedPageBreak/>
        <w:t>Введение</w:t>
      </w:r>
    </w:p>
    <w:p w:rsidR="00485DC8" w:rsidRPr="00F051EE" w:rsidRDefault="00485DC8" w:rsidP="00485DC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F051EE">
        <w:rPr>
          <w:rFonts w:ascii="Times New Roman" w:hAnsi="Times New Roman" w:cs="Times New Roman"/>
          <w:bCs/>
          <w:iCs/>
        </w:rPr>
        <w:t>Типовая модель создания новых мест для региональных систем дополнительного образования детей по художественной направленности разработана в рамках организационно-методического сопровождения решения задачи по созданию новых мест дополнительного образования в рамках федерального проекта «Успех каждого ребенка»</w:t>
      </w:r>
      <w:r w:rsidR="00F2299C" w:rsidRPr="00F051EE">
        <w:rPr>
          <w:rFonts w:ascii="Times New Roman" w:hAnsi="Times New Roman" w:cs="Times New Roman"/>
          <w:bCs/>
          <w:iCs/>
        </w:rPr>
        <w:t>.</w:t>
      </w:r>
    </w:p>
    <w:p w:rsidR="00485DC8" w:rsidRPr="00F051EE" w:rsidRDefault="00485DC8" w:rsidP="00485DC8">
      <w:pPr>
        <w:spacing w:line="36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F051EE">
        <w:rPr>
          <w:rFonts w:ascii="Times New Roman" w:hAnsi="Times New Roman" w:cs="Times New Roman"/>
          <w:szCs w:val="28"/>
          <w:shd w:val="clear" w:color="auto" w:fill="FFFFFF"/>
        </w:rPr>
        <w:t>«Создание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при реализации таких проектов.</w:t>
      </w:r>
    </w:p>
    <w:p w:rsidR="00485DC8" w:rsidRDefault="002F2FE4" w:rsidP="002F2FE4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F2FE4">
        <w:rPr>
          <w:rFonts w:ascii="Times New Roman" w:hAnsi="Times New Roman" w:cs="Times New Roman"/>
          <w:sz w:val="24"/>
          <w:szCs w:val="28"/>
        </w:rPr>
        <w:t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организаций. Типовая модель представляет собой пакет организационно-методических материалов,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художественной направленности в целях роста охвата детей дополнительным образованием в соответствующем субъекте Российской Федерации, его муниципальных образованиях в соответствии с их территориальными особенностями и стратегиями социально-экономического и пространственного развития.</w:t>
      </w:r>
    </w:p>
    <w:p w:rsidR="002F2FE4" w:rsidRPr="00F051EE" w:rsidRDefault="002F2FE4" w:rsidP="002F2FE4">
      <w:pPr>
        <w:pStyle w:val="a6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iCs/>
        </w:rPr>
      </w:pPr>
    </w:p>
    <w:p w:rsidR="00095CA3" w:rsidRPr="00F051EE" w:rsidRDefault="00095CA3" w:rsidP="00EB1100">
      <w:pPr>
        <w:pStyle w:val="a6"/>
        <w:numPr>
          <w:ilvl w:val="0"/>
          <w:numId w:val="46"/>
        </w:num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</w:rPr>
      </w:pPr>
      <w:r w:rsidRPr="00F051EE">
        <w:rPr>
          <w:rFonts w:ascii="Times New Roman" w:hAnsi="Times New Roman" w:cs="Times New Roman"/>
          <w:b/>
          <w:bCs/>
          <w:iCs/>
          <w:sz w:val="24"/>
        </w:rPr>
        <w:t>Общие положения</w:t>
      </w:r>
    </w:p>
    <w:p w:rsidR="008B02C9" w:rsidRPr="00F051EE" w:rsidRDefault="008B02C9" w:rsidP="004B208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051EE">
        <w:rPr>
          <w:rFonts w:ascii="Times New Roman" w:hAnsi="Times New Roman" w:cs="Times New Roman"/>
        </w:rPr>
        <w:t>Типовая модель создания новых мест (развития инфраструктурной оставляющей) в региональных системах дополнительного образования (далее – Типовая модель) является организационно-методическим руководством к созданию новых мест дополнительного образования в субъектах РФ по художественной направленности.</w:t>
      </w:r>
    </w:p>
    <w:p w:rsidR="00990A1E" w:rsidRPr="002326F1" w:rsidRDefault="00F2299C" w:rsidP="004B2085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shd w:val="clear" w:color="auto" w:fill="FFFFFF"/>
        </w:rPr>
        <w:t>«</w:t>
      </w:r>
      <w:r w:rsidR="00990A1E" w:rsidRPr="0077458F">
        <w:rPr>
          <w:rFonts w:ascii="Times New Roman" w:eastAsia="Calibri" w:hAnsi="Times New Roman" w:cs="Times New Roman"/>
          <w:shd w:val="clear" w:color="auto" w:fill="FFFFFF"/>
        </w:rPr>
        <w:t xml:space="preserve">Создание новых мест в </w:t>
      </w:r>
      <w:r w:rsidR="00990A1E" w:rsidRPr="002326F1">
        <w:rPr>
          <w:rFonts w:ascii="Times New Roman" w:eastAsia="Calibri" w:hAnsi="Times New Roman" w:cs="Times New Roman"/>
          <w:shd w:val="clear" w:color="auto" w:fill="FFFFFF"/>
        </w:rPr>
        <w:t>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</w:t>
      </w:r>
      <w:r w:rsidR="001016B6" w:rsidRPr="002326F1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990A1E" w:rsidRPr="0077458F">
        <w:rPr>
          <w:rFonts w:ascii="Times New Roman" w:eastAsia="Calibri" w:hAnsi="Times New Roman" w:cs="Times New Roman"/>
          <w:shd w:val="clear" w:color="auto" w:fill="FFFFFF"/>
        </w:rPr>
        <w:t xml:space="preserve"> предусмотрено финансовое обеспечение в рамка</w:t>
      </w:r>
      <w:r w:rsidR="00990A1E" w:rsidRPr="002326F1">
        <w:rPr>
          <w:rFonts w:ascii="Times New Roman" w:eastAsia="Calibri" w:hAnsi="Times New Roman" w:cs="Times New Roman"/>
          <w:shd w:val="clear" w:color="auto" w:fill="FFFFFF"/>
        </w:rPr>
        <w:t xml:space="preserve">х региональных </w:t>
      </w:r>
      <w:r w:rsidR="00990A1E" w:rsidRPr="002326F1">
        <w:rPr>
          <w:rFonts w:ascii="Times New Roman" w:eastAsia="Calibri" w:hAnsi="Times New Roman" w:cs="Times New Roman"/>
          <w:shd w:val="clear" w:color="auto" w:fill="FFFFFF"/>
        </w:rPr>
        <w:lastRenderedPageBreak/>
        <w:t>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при реализации таких проектов.</w:t>
      </w:r>
    </w:p>
    <w:p w:rsidR="00F341A5" w:rsidRPr="002326F1" w:rsidRDefault="009C4CBA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Типовая м</w:t>
      </w:r>
      <w:r w:rsidR="00F341A5" w:rsidRPr="002326F1">
        <w:rPr>
          <w:rFonts w:ascii="Times New Roman" w:hAnsi="Times New Roman" w:cs="Times New Roman"/>
        </w:rPr>
        <w:t xml:space="preserve">одель «Арт-пространство» </w:t>
      </w:r>
      <w:r w:rsidR="00F2299C" w:rsidRPr="002326F1">
        <w:rPr>
          <w:rFonts w:ascii="Times New Roman" w:hAnsi="Times New Roman" w:cs="Times New Roman"/>
        </w:rPr>
        <w:t xml:space="preserve">разработана </w:t>
      </w:r>
      <w:r w:rsidR="004F7E9E" w:rsidRPr="0077458F">
        <w:rPr>
          <w:rFonts w:ascii="Times New Roman" w:hAnsi="Times New Roman" w:cs="Times New Roman"/>
        </w:rPr>
        <w:t>с целью расширения возможностей использования современных тех</w:t>
      </w:r>
      <w:r w:rsidR="004F7E9E" w:rsidRPr="002326F1">
        <w:rPr>
          <w:rFonts w:ascii="Times New Roman" w:hAnsi="Times New Roman" w:cs="Times New Roman"/>
        </w:rPr>
        <w:t>нологий</w:t>
      </w:r>
      <w:r w:rsidR="00E96643" w:rsidRPr="002326F1">
        <w:rPr>
          <w:rFonts w:ascii="Times New Roman" w:hAnsi="Times New Roman" w:cs="Times New Roman"/>
        </w:rPr>
        <w:t>,</w:t>
      </w:r>
      <w:r w:rsidR="004F7E9E" w:rsidRPr="002326F1">
        <w:rPr>
          <w:rFonts w:ascii="Times New Roman" w:hAnsi="Times New Roman" w:cs="Times New Roman"/>
        </w:rPr>
        <w:t xml:space="preserve"> </w:t>
      </w:r>
      <w:r w:rsidR="00E03056" w:rsidRPr="002326F1">
        <w:rPr>
          <w:rFonts w:ascii="Times New Roman" w:hAnsi="Times New Roman" w:cs="Times New Roman"/>
        </w:rPr>
        <w:t>форм</w:t>
      </w:r>
      <w:r w:rsidR="00E96643" w:rsidRPr="002326F1">
        <w:rPr>
          <w:rFonts w:ascii="Times New Roman" w:hAnsi="Times New Roman" w:cs="Times New Roman"/>
        </w:rPr>
        <w:t xml:space="preserve"> и </w:t>
      </w:r>
      <w:r w:rsidR="00814E59" w:rsidRPr="002326F1">
        <w:rPr>
          <w:rFonts w:ascii="Times New Roman" w:hAnsi="Times New Roman" w:cs="Times New Roman"/>
        </w:rPr>
        <w:t>средств обучения для увеличения охвата,</w:t>
      </w:r>
      <w:r w:rsidR="004F7E9E" w:rsidRPr="002326F1">
        <w:rPr>
          <w:rFonts w:ascii="Times New Roman" w:hAnsi="Times New Roman" w:cs="Times New Roman"/>
        </w:rPr>
        <w:t xml:space="preserve"> и обеспечени</w:t>
      </w:r>
      <w:r w:rsidR="00E03056" w:rsidRPr="002326F1">
        <w:rPr>
          <w:rFonts w:ascii="Times New Roman" w:hAnsi="Times New Roman" w:cs="Times New Roman"/>
        </w:rPr>
        <w:t>я</w:t>
      </w:r>
      <w:r w:rsidR="004F7E9E" w:rsidRPr="002326F1">
        <w:rPr>
          <w:rFonts w:ascii="Times New Roman" w:hAnsi="Times New Roman" w:cs="Times New Roman"/>
        </w:rPr>
        <w:t xml:space="preserve"> равных и общедоступных условий </w:t>
      </w:r>
      <w:r w:rsidR="00E96643" w:rsidRPr="002326F1">
        <w:rPr>
          <w:rFonts w:ascii="Times New Roman" w:hAnsi="Times New Roman" w:cs="Times New Roman"/>
        </w:rPr>
        <w:t xml:space="preserve">освоения качественных современных дополнительных </w:t>
      </w:r>
      <w:r w:rsidR="00D158D2" w:rsidRPr="002326F1">
        <w:rPr>
          <w:rFonts w:ascii="Times New Roman" w:hAnsi="Times New Roman" w:cs="Times New Roman"/>
        </w:rPr>
        <w:t>общеразвивающих</w:t>
      </w:r>
      <w:r w:rsidR="00E96643" w:rsidRPr="002326F1">
        <w:rPr>
          <w:rFonts w:ascii="Times New Roman" w:hAnsi="Times New Roman" w:cs="Times New Roman"/>
        </w:rPr>
        <w:t xml:space="preserve"> программ</w:t>
      </w:r>
      <w:r w:rsidR="00E96643" w:rsidRPr="002326F1">
        <w:rPr>
          <w:rFonts w:ascii="Times New Roman" w:hAnsi="Times New Roman" w:cs="Times New Roman"/>
          <w:strike/>
        </w:rPr>
        <w:t xml:space="preserve"> </w:t>
      </w:r>
      <w:r w:rsidR="00E96643" w:rsidRPr="002326F1">
        <w:rPr>
          <w:rFonts w:ascii="Times New Roman" w:hAnsi="Times New Roman" w:cs="Times New Roman"/>
        </w:rPr>
        <w:t>художественной направленности</w:t>
      </w:r>
      <w:r w:rsidR="00745EA7" w:rsidRPr="002326F1">
        <w:rPr>
          <w:rFonts w:ascii="Times New Roman" w:hAnsi="Times New Roman" w:cs="Times New Roman"/>
        </w:rPr>
        <w:t>.</w:t>
      </w:r>
    </w:p>
    <w:p w:rsidR="002C0605" w:rsidRPr="002326F1" w:rsidRDefault="002C0605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Функциональное назначение модели</w:t>
      </w:r>
      <w:r w:rsidR="00691446" w:rsidRPr="002326F1">
        <w:rPr>
          <w:rFonts w:ascii="Times New Roman" w:hAnsi="Times New Roman" w:cs="Times New Roman"/>
        </w:rPr>
        <w:t xml:space="preserve"> – создание условий и новых возможностей для</w:t>
      </w:r>
      <w:r w:rsidRPr="002326F1">
        <w:rPr>
          <w:rFonts w:ascii="Times New Roman" w:hAnsi="Times New Roman" w:cs="Times New Roman"/>
        </w:rPr>
        <w:t>:</w:t>
      </w:r>
    </w:p>
    <w:p w:rsidR="00B047C6" w:rsidRPr="002326F1" w:rsidRDefault="00B047C6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="00E504B6" w:rsidRPr="002326F1">
        <w:rPr>
          <w:rFonts w:ascii="Times New Roman" w:hAnsi="Times New Roman" w:cs="Times New Roman"/>
        </w:rPr>
        <w:t>общего развития</w:t>
      </w:r>
      <w:r w:rsidR="008B02C9" w:rsidRPr="002326F1">
        <w:rPr>
          <w:rFonts w:ascii="Times New Roman" w:hAnsi="Times New Roman" w:cs="Times New Roman"/>
        </w:rPr>
        <w:t xml:space="preserve"> обучающихся в соответствии</w:t>
      </w:r>
      <w:r w:rsidR="00E504B6" w:rsidRPr="002326F1">
        <w:rPr>
          <w:rFonts w:ascii="Times New Roman" w:hAnsi="Times New Roman" w:cs="Times New Roman"/>
        </w:rPr>
        <w:t xml:space="preserve"> с</w:t>
      </w:r>
      <w:r w:rsidRPr="002326F1">
        <w:rPr>
          <w:rFonts w:ascii="Times New Roman" w:hAnsi="Times New Roman" w:cs="Times New Roman"/>
        </w:rPr>
        <w:t xml:space="preserve"> актуальным содержанием</w:t>
      </w:r>
      <w:r w:rsidR="00E504B6" w:rsidRPr="002326F1">
        <w:rPr>
          <w:rFonts w:ascii="Times New Roman" w:hAnsi="Times New Roman" w:cs="Times New Roman"/>
        </w:rPr>
        <w:t xml:space="preserve"> в сфере искусства и культуры</w:t>
      </w:r>
      <w:r w:rsidRPr="002326F1">
        <w:rPr>
          <w:rFonts w:ascii="Times New Roman" w:hAnsi="Times New Roman" w:cs="Times New Roman"/>
        </w:rPr>
        <w:t xml:space="preserve">, </w:t>
      </w:r>
      <w:r w:rsidR="00E504B6" w:rsidRPr="002326F1">
        <w:rPr>
          <w:rFonts w:ascii="Times New Roman" w:hAnsi="Times New Roman" w:cs="Times New Roman"/>
        </w:rPr>
        <w:t>ремесел</w:t>
      </w:r>
      <w:r w:rsidRPr="002326F1">
        <w:rPr>
          <w:rFonts w:ascii="Times New Roman" w:hAnsi="Times New Roman" w:cs="Times New Roman"/>
        </w:rPr>
        <w:t xml:space="preserve"> в современном быстро меняющемся взаимозависимом мире;</w:t>
      </w:r>
    </w:p>
    <w:p w:rsidR="002C0605" w:rsidRPr="0077458F" w:rsidRDefault="002C0605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="008B02C9" w:rsidRPr="002326F1">
        <w:rPr>
          <w:rFonts w:ascii="Times New Roman" w:hAnsi="Times New Roman" w:cs="Times New Roman"/>
        </w:rPr>
        <w:t>освоения разнообразного художественного опыта и о</w:t>
      </w:r>
      <w:r w:rsidR="00E504B6" w:rsidRPr="002326F1">
        <w:rPr>
          <w:rFonts w:ascii="Times New Roman" w:hAnsi="Times New Roman" w:cs="Times New Roman"/>
        </w:rPr>
        <w:t>владения навыками полихудожественной творческой деятельност</w:t>
      </w:r>
      <w:r w:rsidR="008B02C9" w:rsidRPr="002326F1">
        <w:rPr>
          <w:rFonts w:ascii="Times New Roman" w:hAnsi="Times New Roman" w:cs="Times New Roman"/>
        </w:rPr>
        <w:t>и</w:t>
      </w:r>
      <w:r w:rsidR="00E504B6" w:rsidRPr="002326F1">
        <w:rPr>
          <w:rFonts w:ascii="Times New Roman" w:hAnsi="Times New Roman" w:cs="Times New Roman"/>
        </w:rPr>
        <w:t xml:space="preserve"> в развитие </w:t>
      </w:r>
      <w:r w:rsidR="00D158D2" w:rsidRPr="002326F1">
        <w:rPr>
          <w:rFonts w:ascii="Times New Roman" w:hAnsi="Times New Roman" w:cs="Times New Roman"/>
        </w:rPr>
        <w:t xml:space="preserve">основных образовательных </w:t>
      </w:r>
      <w:r w:rsidR="00E504B6" w:rsidRPr="002326F1">
        <w:rPr>
          <w:rFonts w:ascii="Times New Roman" w:hAnsi="Times New Roman" w:cs="Times New Roman"/>
        </w:rPr>
        <w:t>программ общего образования</w:t>
      </w:r>
      <w:r w:rsidR="00DF6131" w:rsidRPr="002326F1">
        <w:rPr>
          <w:rFonts w:ascii="Times New Roman" w:hAnsi="Times New Roman" w:cs="Times New Roman"/>
        </w:rPr>
        <w:t>;</w:t>
      </w:r>
    </w:p>
    <w:p w:rsidR="00691446" w:rsidRPr="002326F1" w:rsidRDefault="00691446" w:rsidP="008B02C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занятий </w:t>
      </w:r>
      <w:r w:rsidR="00745EA7" w:rsidRPr="002326F1">
        <w:rPr>
          <w:rFonts w:ascii="Times New Roman" w:hAnsi="Times New Roman" w:cs="Times New Roman"/>
        </w:rPr>
        <w:t xml:space="preserve">творческой </w:t>
      </w:r>
      <w:r w:rsidR="008B02C9" w:rsidRPr="002326F1">
        <w:rPr>
          <w:rFonts w:ascii="Times New Roman" w:hAnsi="Times New Roman" w:cs="Times New Roman"/>
        </w:rPr>
        <w:t xml:space="preserve">деятельностью </w:t>
      </w:r>
      <w:r w:rsidR="00814E59" w:rsidRPr="002326F1">
        <w:rPr>
          <w:rFonts w:ascii="Times New Roman" w:hAnsi="Times New Roman" w:cs="Times New Roman"/>
        </w:rPr>
        <w:t>для разных категорий,</w:t>
      </w:r>
      <w:r w:rsidR="008B02C9" w:rsidRPr="002326F1">
        <w:rPr>
          <w:rFonts w:ascii="Times New Roman" w:hAnsi="Times New Roman" w:cs="Times New Roman"/>
        </w:rPr>
        <w:t xml:space="preserve"> обучающихся на основе их индивидуальных и возрастных особенностей и интересов независимо от типа территории проживания;</w:t>
      </w:r>
    </w:p>
    <w:p w:rsidR="009E42C5" w:rsidRPr="002326F1" w:rsidRDefault="009E42C5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="00E56C59" w:rsidRPr="002326F1">
        <w:rPr>
          <w:rFonts w:ascii="Times New Roman" w:hAnsi="Times New Roman" w:cs="Times New Roman"/>
        </w:rPr>
        <w:t xml:space="preserve">содействия </w:t>
      </w:r>
      <w:r w:rsidRPr="002326F1">
        <w:rPr>
          <w:rFonts w:ascii="Times New Roman" w:hAnsi="Times New Roman" w:cs="Times New Roman"/>
        </w:rPr>
        <w:t>профессиональной ориентации, личностному и профессиональному самоопределению</w:t>
      </w:r>
      <w:r w:rsidR="008B02C9" w:rsidRPr="002326F1">
        <w:rPr>
          <w:rFonts w:ascii="Times New Roman" w:hAnsi="Times New Roman" w:cs="Times New Roman"/>
        </w:rPr>
        <w:t xml:space="preserve"> детей и подростков</w:t>
      </w:r>
      <w:r w:rsidRPr="002326F1">
        <w:rPr>
          <w:rFonts w:ascii="Times New Roman" w:hAnsi="Times New Roman" w:cs="Times New Roman"/>
        </w:rPr>
        <w:t>;</w:t>
      </w:r>
    </w:p>
    <w:p w:rsidR="002341F0" w:rsidRPr="002326F1" w:rsidRDefault="002341F0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- выявлени</w:t>
      </w:r>
      <w:r w:rsidR="00E504B6" w:rsidRPr="002326F1">
        <w:rPr>
          <w:rFonts w:ascii="Times New Roman" w:hAnsi="Times New Roman" w:cs="Times New Roman"/>
        </w:rPr>
        <w:t>я и сопровождения</w:t>
      </w:r>
      <w:r w:rsidRPr="002326F1">
        <w:rPr>
          <w:rFonts w:ascii="Times New Roman" w:hAnsi="Times New Roman" w:cs="Times New Roman"/>
        </w:rPr>
        <w:t xml:space="preserve"> </w:t>
      </w:r>
      <w:r w:rsidR="00E504B6" w:rsidRPr="002326F1">
        <w:rPr>
          <w:rFonts w:ascii="Times New Roman" w:hAnsi="Times New Roman" w:cs="Times New Roman"/>
        </w:rPr>
        <w:t>талантливых</w:t>
      </w:r>
      <w:r w:rsidRPr="002326F1">
        <w:rPr>
          <w:rFonts w:ascii="Times New Roman" w:hAnsi="Times New Roman" w:cs="Times New Roman"/>
        </w:rPr>
        <w:t xml:space="preserve"> и одаренных </w:t>
      </w:r>
      <w:r w:rsidR="008B02C9" w:rsidRPr="002326F1">
        <w:rPr>
          <w:rFonts w:ascii="Times New Roman" w:hAnsi="Times New Roman" w:cs="Times New Roman"/>
        </w:rPr>
        <w:t>обучающихся</w:t>
      </w:r>
      <w:r w:rsidR="00D158D2" w:rsidRPr="002326F1">
        <w:rPr>
          <w:rFonts w:ascii="Times New Roman" w:hAnsi="Times New Roman" w:cs="Times New Roman"/>
        </w:rPr>
        <w:t>, в том числе, для создания возможностей продолжения обучения по дополнительным предпрофессиональным программам и основным образовательным программам</w:t>
      </w:r>
      <w:r w:rsidR="00E504B6" w:rsidRPr="002326F1">
        <w:rPr>
          <w:rFonts w:ascii="Times New Roman" w:hAnsi="Times New Roman" w:cs="Times New Roman"/>
        </w:rPr>
        <w:t xml:space="preserve"> профессионального образования;</w:t>
      </w:r>
    </w:p>
    <w:p w:rsidR="002C0605" w:rsidRPr="002326F1" w:rsidRDefault="00691446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- реализации</w:t>
      </w:r>
      <w:r w:rsidR="002C0605" w:rsidRPr="002326F1">
        <w:rPr>
          <w:rFonts w:ascii="Times New Roman" w:hAnsi="Times New Roman" w:cs="Times New Roman"/>
        </w:rPr>
        <w:t xml:space="preserve"> тесн</w:t>
      </w:r>
      <w:r w:rsidRPr="002326F1">
        <w:rPr>
          <w:rFonts w:ascii="Times New Roman" w:hAnsi="Times New Roman" w:cs="Times New Roman"/>
        </w:rPr>
        <w:t>ой</w:t>
      </w:r>
      <w:r w:rsidR="002C0605" w:rsidRPr="002326F1">
        <w:rPr>
          <w:rFonts w:ascii="Times New Roman" w:hAnsi="Times New Roman" w:cs="Times New Roman"/>
        </w:rPr>
        <w:t xml:space="preserve"> связ</w:t>
      </w:r>
      <w:r w:rsidR="008B02C9" w:rsidRPr="002326F1">
        <w:rPr>
          <w:rFonts w:ascii="Times New Roman" w:hAnsi="Times New Roman" w:cs="Times New Roman"/>
        </w:rPr>
        <w:t>и</w:t>
      </w:r>
      <w:r w:rsidR="002C0605" w:rsidRPr="002326F1">
        <w:rPr>
          <w:rFonts w:ascii="Times New Roman" w:hAnsi="Times New Roman" w:cs="Times New Roman"/>
        </w:rPr>
        <w:t xml:space="preserve"> между технологией, искусством, культурой и повседневной жизнью</w:t>
      </w:r>
      <w:r w:rsidR="008B02C9" w:rsidRPr="002326F1">
        <w:rPr>
          <w:rFonts w:ascii="Times New Roman" w:hAnsi="Times New Roman" w:cs="Times New Roman"/>
        </w:rPr>
        <w:t xml:space="preserve"> для достижения новых образовательных результатов</w:t>
      </w:r>
      <w:r w:rsidR="002C0605" w:rsidRPr="002326F1">
        <w:rPr>
          <w:rFonts w:ascii="Times New Roman" w:hAnsi="Times New Roman" w:cs="Times New Roman"/>
        </w:rPr>
        <w:t>.</w:t>
      </w:r>
    </w:p>
    <w:p w:rsidR="00F6037A" w:rsidRPr="002326F1" w:rsidRDefault="00177540" w:rsidP="008B02C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Образовательная инфраструктура новых мест определяется педагогическими задачами, обозначенные в настоящей модели.</w:t>
      </w:r>
    </w:p>
    <w:p w:rsidR="008B02C9" w:rsidRPr="002326F1" w:rsidRDefault="008B02C9" w:rsidP="008B02C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Типовая модель является открытой – позволяющей конструировать под реальные условия и локальные задачи содержание</w:t>
      </w:r>
      <w:r w:rsidR="008E6CBE" w:rsidRPr="002326F1">
        <w:rPr>
          <w:rFonts w:ascii="Times New Roman" w:hAnsi="Times New Roman" w:cs="Times New Roman"/>
        </w:rPr>
        <w:t>, инфраструктуру и кадровое обеспечение</w:t>
      </w:r>
      <w:r w:rsidRPr="002326F1">
        <w:rPr>
          <w:rFonts w:ascii="Times New Roman" w:hAnsi="Times New Roman" w:cs="Times New Roman"/>
        </w:rPr>
        <w:t xml:space="preserve">, комбинируя </w:t>
      </w:r>
      <w:r w:rsidR="008E6CBE" w:rsidRPr="002326F1">
        <w:rPr>
          <w:rFonts w:ascii="Times New Roman" w:hAnsi="Times New Roman" w:cs="Times New Roman"/>
        </w:rPr>
        <w:t>деятельность с другими</w:t>
      </w:r>
      <w:r w:rsidR="00D158D2" w:rsidRPr="002326F1">
        <w:rPr>
          <w:rFonts w:ascii="Times New Roman" w:hAnsi="Times New Roman" w:cs="Times New Roman"/>
        </w:rPr>
        <w:t xml:space="preserve"> </w:t>
      </w:r>
      <w:r w:rsidR="00F2299C" w:rsidRPr="002326F1">
        <w:rPr>
          <w:rFonts w:ascii="Times New Roman" w:hAnsi="Times New Roman" w:cs="Times New Roman"/>
        </w:rPr>
        <w:t>направленностями</w:t>
      </w:r>
      <w:r w:rsidR="008E6CBE" w:rsidRPr="0077458F">
        <w:rPr>
          <w:rFonts w:ascii="Times New Roman" w:hAnsi="Times New Roman" w:cs="Times New Roman"/>
        </w:rPr>
        <w:t xml:space="preserve"> дополнительного образования для достижения образовательных задач</w:t>
      </w:r>
      <w:r w:rsidRPr="002326F1">
        <w:rPr>
          <w:rFonts w:ascii="Times New Roman" w:hAnsi="Times New Roman" w:cs="Times New Roman"/>
        </w:rPr>
        <w:t>.</w:t>
      </w:r>
    </w:p>
    <w:p w:rsidR="008B02C9" w:rsidRPr="002326F1" w:rsidRDefault="008B02C9" w:rsidP="008B02C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 то же время типовая модель имеет </w:t>
      </w:r>
      <w:r w:rsidR="001E2599" w:rsidRPr="002326F1">
        <w:rPr>
          <w:rFonts w:ascii="Times New Roman" w:hAnsi="Times New Roman" w:cs="Times New Roman"/>
        </w:rPr>
        <w:t>«</w:t>
      </w:r>
      <w:r w:rsidRPr="002326F1">
        <w:rPr>
          <w:rFonts w:ascii="Times New Roman" w:hAnsi="Times New Roman" w:cs="Times New Roman"/>
        </w:rPr>
        <w:t>жесткие</w:t>
      </w:r>
      <w:r w:rsidR="001E2599" w:rsidRPr="002326F1">
        <w:rPr>
          <w:rFonts w:ascii="Times New Roman" w:hAnsi="Times New Roman" w:cs="Times New Roman"/>
        </w:rPr>
        <w:t>»</w:t>
      </w:r>
      <w:r w:rsidRPr="002326F1">
        <w:rPr>
          <w:rFonts w:ascii="Times New Roman" w:hAnsi="Times New Roman" w:cs="Times New Roman"/>
        </w:rPr>
        <w:t xml:space="preserve"> грани – рамку масштаба и характера</w:t>
      </w:r>
      <w:r w:rsidRPr="0077458F">
        <w:rPr>
          <w:rFonts w:ascii="Times New Roman" w:hAnsi="Times New Roman" w:cs="Times New Roman"/>
        </w:rPr>
        <w:t xml:space="preserve"> решений</w:t>
      </w:r>
      <w:r w:rsidR="001E2599" w:rsidRPr="002326F1">
        <w:rPr>
          <w:rFonts w:ascii="Times New Roman" w:hAnsi="Times New Roman" w:cs="Times New Roman"/>
        </w:rPr>
        <w:t xml:space="preserve"> типовой модели</w:t>
      </w:r>
      <w:r w:rsidRPr="002326F1">
        <w:rPr>
          <w:rFonts w:ascii="Times New Roman" w:hAnsi="Times New Roman" w:cs="Times New Roman"/>
        </w:rPr>
        <w:t xml:space="preserve">, </w:t>
      </w:r>
      <w:r w:rsidR="00F2299C" w:rsidRPr="002326F1">
        <w:rPr>
          <w:rFonts w:ascii="Times New Roman" w:hAnsi="Times New Roman" w:cs="Times New Roman"/>
        </w:rPr>
        <w:t xml:space="preserve">рамочных </w:t>
      </w:r>
      <w:r w:rsidRPr="0077458F">
        <w:rPr>
          <w:rFonts w:ascii="Times New Roman" w:hAnsi="Times New Roman" w:cs="Times New Roman"/>
        </w:rPr>
        <w:t xml:space="preserve">требований </w:t>
      </w:r>
      <w:r w:rsidR="00F2299C" w:rsidRPr="002326F1">
        <w:rPr>
          <w:rFonts w:ascii="Times New Roman" w:hAnsi="Times New Roman" w:cs="Times New Roman"/>
        </w:rPr>
        <w:t xml:space="preserve">- </w:t>
      </w:r>
      <w:r w:rsidR="00597EA6" w:rsidRPr="0077458F">
        <w:rPr>
          <w:rFonts w:ascii="Times New Roman" w:hAnsi="Times New Roman" w:cs="Times New Roman"/>
        </w:rPr>
        <w:t>рекомендаций</w:t>
      </w:r>
      <w:r w:rsidRPr="0077458F">
        <w:rPr>
          <w:rFonts w:ascii="Times New Roman" w:hAnsi="Times New Roman" w:cs="Times New Roman"/>
        </w:rPr>
        <w:t xml:space="preserve"> к содержанию, </w:t>
      </w:r>
      <w:r w:rsidRPr="0077458F">
        <w:rPr>
          <w:rFonts w:ascii="Times New Roman" w:hAnsi="Times New Roman" w:cs="Times New Roman"/>
        </w:rPr>
        <w:lastRenderedPageBreak/>
        <w:t>результатам, кадровому и инф</w:t>
      </w:r>
      <w:r w:rsidRPr="002326F1">
        <w:rPr>
          <w:rFonts w:ascii="Times New Roman" w:hAnsi="Times New Roman" w:cs="Times New Roman"/>
        </w:rPr>
        <w:t>раструктурному обеспечению, соответствие средств обучения и воспитания тематике и педагогическим задачам образовательных программ, рекомендаций к брендированию.</w:t>
      </w:r>
    </w:p>
    <w:p w:rsidR="008B02C9" w:rsidRPr="002326F1" w:rsidRDefault="001E2599" w:rsidP="008B02C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«</w:t>
      </w:r>
      <w:r w:rsidR="00EF6211" w:rsidRPr="002326F1">
        <w:rPr>
          <w:rFonts w:ascii="Times New Roman" w:hAnsi="Times New Roman" w:cs="Times New Roman"/>
        </w:rPr>
        <w:t>Гибки</w:t>
      </w:r>
      <w:r w:rsidRPr="002326F1">
        <w:rPr>
          <w:rFonts w:ascii="Times New Roman" w:hAnsi="Times New Roman" w:cs="Times New Roman"/>
        </w:rPr>
        <w:t>е»</w:t>
      </w:r>
      <w:r w:rsidR="00EF6211" w:rsidRPr="002326F1">
        <w:rPr>
          <w:rFonts w:ascii="Times New Roman" w:hAnsi="Times New Roman" w:cs="Times New Roman"/>
        </w:rPr>
        <w:t xml:space="preserve"> </w:t>
      </w:r>
      <w:r w:rsidR="008B02C9" w:rsidRPr="0077458F">
        <w:rPr>
          <w:rFonts w:ascii="Times New Roman" w:hAnsi="Times New Roman" w:cs="Times New Roman"/>
        </w:rPr>
        <w:t>грани</w:t>
      </w:r>
      <w:r w:rsidR="00EF6211" w:rsidRPr="002326F1">
        <w:rPr>
          <w:rFonts w:ascii="Times New Roman" w:hAnsi="Times New Roman" w:cs="Times New Roman"/>
        </w:rPr>
        <w:t xml:space="preserve"> </w:t>
      </w:r>
      <w:r w:rsidR="008B02C9" w:rsidRPr="002326F1">
        <w:rPr>
          <w:rFonts w:ascii="Times New Roman" w:hAnsi="Times New Roman" w:cs="Times New Roman"/>
        </w:rPr>
        <w:t>типовой модели – состав образовательных направлений и тематик образовательных программ, дизайн и архитектурное решение для конкретного помещения площадки, штатное расписание, конкретизация определенного оборудования, состав партнеров и участников.</w:t>
      </w:r>
    </w:p>
    <w:p w:rsidR="00D05DD0" w:rsidRPr="002326F1" w:rsidRDefault="00D05DD0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Деятельность </w:t>
      </w:r>
      <w:r w:rsidR="00032C33" w:rsidRPr="002326F1">
        <w:rPr>
          <w:rFonts w:ascii="Times New Roman" w:hAnsi="Times New Roman" w:cs="Times New Roman"/>
        </w:rPr>
        <w:t xml:space="preserve">в рамках типовой </w:t>
      </w:r>
      <w:r w:rsidRPr="002326F1">
        <w:rPr>
          <w:rFonts w:ascii="Times New Roman" w:hAnsi="Times New Roman" w:cs="Times New Roman"/>
        </w:rPr>
        <w:t>модели осуществляется в течени</w:t>
      </w:r>
      <w:r w:rsidR="00FB7B3F" w:rsidRPr="002326F1">
        <w:rPr>
          <w:rFonts w:ascii="Times New Roman" w:hAnsi="Times New Roman" w:cs="Times New Roman"/>
        </w:rPr>
        <w:t>е</w:t>
      </w:r>
      <w:r w:rsidRPr="002326F1">
        <w:rPr>
          <w:rFonts w:ascii="Times New Roman" w:hAnsi="Times New Roman" w:cs="Times New Roman"/>
        </w:rPr>
        <w:t xml:space="preserve"> </w:t>
      </w:r>
      <w:r w:rsidR="00EF6211" w:rsidRPr="002326F1">
        <w:rPr>
          <w:rFonts w:ascii="Times New Roman" w:hAnsi="Times New Roman" w:cs="Times New Roman"/>
        </w:rPr>
        <w:t xml:space="preserve">календарного </w:t>
      </w:r>
      <w:r w:rsidRPr="0077458F">
        <w:rPr>
          <w:rFonts w:ascii="Times New Roman" w:hAnsi="Times New Roman" w:cs="Times New Roman"/>
        </w:rPr>
        <w:t>года через реализацию дополнительных общеразвивающих программ, образовательны</w:t>
      </w:r>
      <w:r w:rsidR="00032C33" w:rsidRPr="002326F1">
        <w:rPr>
          <w:rFonts w:ascii="Times New Roman" w:hAnsi="Times New Roman" w:cs="Times New Roman"/>
        </w:rPr>
        <w:t>х</w:t>
      </w:r>
      <w:r w:rsidRPr="002326F1">
        <w:rPr>
          <w:rFonts w:ascii="Times New Roman" w:hAnsi="Times New Roman" w:cs="Times New Roman"/>
        </w:rPr>
        <w:t xml:space="preserve"> и социокультурны</w:t>
      </w:r>
      <w:r w:rsidR="00032C33" w:rsidRPr="002326F1">
        <w:rPr>
          <w:rFonts w:ascii="Times New Roman" w:hAnsi="Times New Roman" w:cs="Times New Roman"/>
        </w:rPr>
        <w:t>х</w:t>
      </w:r>
      <w:r w:rsidRPr="002326F1">
        <w:rPr>
          <w:rFonts w:ascii="Times New Roman" w:hAnsi="Times New Roman" w:cs="Times New Roman"/>
        </w:rPr>
        <w:t xml:space="preserve"> мероприятий, профессиональны</w:t>
      </w:r>
      <w:r w:rsidR="00032C33" w:rsidRPr="002326F1">
        <w:rPr>
          <w:rFonts w:ascii="Times New Roman" w:hAnsi="Times New Roman" w:cs="Times New Roman"/>
        </w:rPr>
        <w:t>х</w:t>
      </w:r>
      <w:r w:rsidRPr="002326F1">
        <w:rPr>
          <w:rFonts w:ascii="Times New Roman" w:hAnsi="Times New Roman" w:cs="Times New Roman"/>
        </w:rPr>
        <w:t xml:space="preserve"> проб</w:t>
      </w:r>
      <w:r w:rsidR="00032C33" w:rsidRPr="002326F1">
        <w:rPr>
          <w:rFonts w:ascii="Times New Roman" w:hAnsi="Times New Roman" w:cs="Times New Roman"/>
        </w:rPr>
        <w:t xml:space="preserve"> и др</w:t>
      </w:r>
      <w:r w:rsidRPr="002326F1">
        <w:rPr>
          <w:rFonts w:ascii="Times New Roman" w:hAnsi="Times New Roman" w:cs="Times New Roman"/>
        </w:rPr>
        <w:t>.</w:t>
      </w:r>
    </w:p>
    <w:p w:rsidR="0022078B" w:rsidRPr="002326F1" w:rsidRDefault="009E42C5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Основными векторами</w:t>
      </w:r>
      <w:r w:rsidR="00DE2C8B" w:rsidRPr="002326F1">
        <w:rPr>
          <w:rFonts w:ascii="Times New Roman" w:hAnsi="Times New Roman" w:cs="Times New Roman"/>
        </w:rPr>
        <w:t xml:space="preserve"> для </w:t>
      </w:r>
      <w:r w:rsidRPr="002326F1">
        <w:rPr>
          <w:rFonts w:ascii="Times New Roman" w:hAnsi="Times New Roman" w:cs="Times New Roman"/>
        </w:rPr>
        <w:t>инфраструктурного обеспечения</w:t>
      </w:r>
      <w:r w:rsidR="00DE2C8B" w:rsidRPr="002326F1">
        <w:rPr>
          <w:rFonts w:ascii="Times New Roman" w:hAnsi="Times New Roman" w:cs="Times New Roman"/>
        </w:rPr>
        <w:t xml:space="preserve"> моделей для разных типов территорий</w:t>
      </w:r>
      <w:r w:rsidRPr="002326F1">
        <w:rPr>
          <w:rFonts w:ascii="Times New Roman" w:hAnsi="Times New Roman" w:cs="Times New Roman"/>
        </w:rPr>
        <w:t xml:space="preserve"> (сельская местность, моногород и др.)</w:t>
      </w:r>
      <w:r w:rsidR="00DE2C8B" w:rsidRPr="002326F1">
        <w:rPr>
          <w:rFonts w:ascii="Times New Roman" w:hAnsi="Times New Roman" w:cs="Times New Roman"/>
        </w:rPr>
        <w:t xml:space="preserve"> </w:t>
      </w:r>
      <w:r w:rsidR="00EF6211" w:rsidRPr="002326F1">
        <w:rPr>
          <w:rFonts w:ascii="Times New Roman" w:hAnsi="Times New Roman" w:cs="Times New Roman"/>
        </w:rPr>
        <w:t xml:space="preserve">выступает </w:t>
      </w:r>
      <w:r w:rsidR="00DE2C8B" w:rsidRPr="0077458F">
        <w:rPr>
          <w:rFonts w:ascii="Times New Roman" w:hAnsi="Times New Roman" w:cs="Times New Roman"/>
        </w:rPr>
        <w:t xml:space="preserve">дифференциация масштаба </w:t>
      </w:r>
      <w:r w:rsidR="00E040CC" w:rsidRPr="002326F1">
        <w:rPr>
          <w:rFonts w:ascii="Times New Roman" w:hAnsi="Times New Roman" w:cs="Times New Roman"/>
        </w:rPr>
        <w:t>(</w:t>
      </w:r>
      <w:r w:rsidR="00E040CC" w:rsidRPr="002326F1">
        <w:rPr>
          <w:rFonts w:ascii="Times New Roman" w:hAnsi="Times New Roman" w:cs="Times New Roman"/>
          <w:lang w:val="en-US"/>
        </w:rPr>
        <w:t>S</w:t>
      </w:r>
      <w:r w:rsidR="00E040CC" w:rsidRPr="002326F1">
        <w:rPr>
          <w:rFonts w:ascii="Times New Roman" w:hAnsi="Times New Roman" w:cs="Times New Roman"/>
        </w:rPr>
        <w:t xml:space="preserve">, </w:t>
      </w:r>
      <w:r w:rsidR="00E040CC" w:rsidRPr="002326F1">
        <w:rPr>
          <w:rFonts w:ascii="Times New Roman" w:hAnsi="Times New Roman" w:cs="Times New Roman"/>
          <w:lang w:val="en-US"/>
        </w:rPr>
        <w:t>M</w:t>
      </w:r>
      <w:r w:rsidR="00E040CC" w:rsidRPr="002326F1">
        <w:rPr>
          <w:rFonts w:ascii="Times New Roman" w:hAnsi="Times New Roman" w:cs="Times New Roman"/>
        </w:rPr>
        <w:t xml:space="preserve">, </w:t>
      </w:r>
      <w:r w:rsidR="00E040CC" w:rsidRPr="002326F1">
        <w:rPr>
          <w:rFonts w:ascii="Times New Roman" w:hAnsi="Times New Roman" w:cs="Times New Roman"/>
          <w:lang w:val="en-US"/>
        </w:rPr>
        <w:t>L</w:t>
      </w:r>
      <w:r w:rsidR="00E040CC" w:rsidRPr="002326F1">
        <w:rPr>
          <w:rFonts w:ascii="Times New Roman" w:hAnsi="Times New Roman" w:cs="Times New Roman"/>
        </w:rPr>
        <w:t xml:space="preserve">, </w:t>
      </w:r>
      <w:r w:rsidR="00E040CC" w:rsidRPr="002326F1">
        <w:rPr>
          <w:rFonts w:ascii="Times New Roman" w:hAnsi="Times New Roman" w:cs="Times New Roman"/>
          <w:lang w:val="en-US"/>
        </w:rPr>
        <w:t>XL</w:t>
      </w:r>
      <w:r w:rsidR="00E040CC" w:rsidRPr="002326F1">
        <w:rPr>
          <w:rFonts w:ascii="Times New Roman" w:hAnsi="Times New Roman" w:cs="Times New Roman"/>
        </w:rPr>
        <w:t xml:space="preserve">) </w:t>
      </w:r>
      <w:r w:rsidR="00DE2C8B" w:rsidRPr="002326F1">
        <w:rPr>
          <w:rFonts w:ascii="Times New Roman" w:hAnsi="Times New Roman" w:cs="Times New Roman"/>
        </w:rPr>
        <w:t>и типологи</w:t>
      </w:r>
      <w:r w:rsidRPr="002326F1">
        <w:rPr>
          <w:rFonts w:ascii="Times New Roman" w:hAnsi="Times New Roman" w:cs="Times New Roman"/>
        </w:rPr>
        <w:t>я</w:t>
      </w:r>
      <w:r w:rsidR="00DE2C8B" w:rsidRPr="002326F1">
        <w:rPr>
          <w:rFonts w:ascii="Times New Roman" w:hAnsi="Times New Roman" w:cs="Times New Roman"/>
        </w:rPr>
        <w:t xml:space="preserve"> решений</w:t>
      </w:r>
      <w:r w:rsidR="00E040CC" w:rsidRPr="002326F1">
        <w:rPr>
          <w:rFonts w:ascii="Times New Roman" w:hAnsi="Times New Roman" w:cs="Times New Roman"/>
        </w:rPr>
        <w:t xml:space="preserve"> (стационарное, мобильное, дистанционное, сетевое)</w:t>
      </w:r>
      <w:r w:rsidR="00DE2C8B" w:rsidRPr="002326F1">
        <w:rPr>
          <w:rFonts w:ascii="Times New Roman" w:hAnsi="Times New Roman" w:cs="Times New Roman"/>
        </w:rPr>
        <w:t>.</w:t>
      </w:r>
    </w:p>
    <w:p w:rsidR="00FF63D2" w:rsidRPr="002326F1" w:rsidRDefault="00FF63D2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Создание и развитие новых инфраструктурных ресурсов для дополнительного образования детей </w:t>
      </w:r>
      <w:r w:rsidR="008B02C9" w:rsidRPr="002326F1">
        <w:rPr>
          <w:rFonts w:ascii="Times New Roman" w:hAnsi="Times New Roman" w:cs="Times New Roman"/>
        </w:rPr>
        <w:t xml:space="preserve">на местах </w:t>
      </w:r>
      <w:r w:rsidRPr="002326F1">
        <w:rPr>
          <w:rFonts w:ascii="Times New Roman" w:hAnsi="Times New Roman" w:cs="Times New Roman"/>
        </w:rPr>
        <w:t>проводятся с учетом соответствия приоритетам, определяемым на основе документов стратегического планирования различных уровней управления.</w:t>
      </w:r>
    </w:p>
    <w:p w:rsidR="000D2D6E" w:rsidRPr="002326F1" w:rsidRDefault="000D2D6E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Инфраструктурные ресурсы обеспечивают реализацию дополнительных обще</w:t>
      </w:r>
      <w:r w:rsidR="001E2599" w:rsidRPr="002326F1">
        <w:rPr>
          <w:rFonts w:ascii="Times New Roman" w:hAnsi="Times New Roman" w:cs="Times New Roman"/>
        </w:rPr>
        <w:t>развивающих</w:t>
      </w:r>
      <w:r w:rsidRPr="002326F1">
        <w:rPr>
          <w:rFonts w:ascii="Times New Roman" w:hAnsi="Times New Roman" w:cs="Times New Roman"/>
        </w:rPr>
        <w:t xml:space="preserve"> программ с учетом использования современных технологий, новых форм и методов обучения по художественной направленности.</w:t>
      </w:r>
    </w:p>
    <w:p w:rsidR="009E42C5" w:rsidRPr="002326F1" w:rsidRDefault="009E42C5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Ключевой особенностью </w:t>
      </w:r>
      <w:r w:rsidR="004225EE" w:rsidRPr="002326F1">
        <w:rPr>
          <w:rFonts w:ascii="Times New Roman" w:hAnsi="Times New Roman" w:cs="Times New Roman"/>
        </w:rPr>
        <w:t xml:space="preserve">типовой </w:t>
      </w:r>
      <w:r w:rsidRPr="002326F1">
        <w:rPr>
          <w:rFonts w:ascii="Times New Roman" w:hAnsi="Times New Roman" w:cs="Times New Roman"/>
        </w:rPr>
        <w:t xml:space="preserve">модели является </w:t>
      </w:r>
      <w:r w:rsidR="00EF6211" w:rsidRPr="002326F1">
        <w:rPr>
          <w:rFonts w:ascii="Times New Roman" w:hAnsi="Times New Roman" w:cs="Times New Roman"/>
        </w:rPr>
        <w:t>взаимосвязь</w:t>
      </w:r>
      <w:r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  <w:i/>
          <w:iCs/>
        </w:rPr>
        <w:t>содержательного, кадрового и инфраструктурного</w:t>
      </w:r>
      <w:r w:rsidRPr="002326F1">
        <w:rPr>
          <w:rFonts w:ascii="Times New Roman" w:hAnsi="Times New Roman" w:cs="Times New Roman"/>
        </w:rPr>
        <w:t xml:space="preserve"> компонентов.</w:t>
      </w:r>
    </w:p>
    <w:p w:rsidR="009E42C5" w:rsidRPr="002326F1" w:rsidRDefault="006C2F64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Планирование реализации </w:t>
      </w:r>
      <w:r w:rsidR="004225EE" w:rsidRPr="002326F1">
        <w:rPr>
          <w:rFonts w:ascii="Times New Roman" w:hAnsi="Times New Roman" w:cs="Times New Roman"/>
        </w:rPr>
        <w:t xml:space="preserve">типовой </w:t>
      </w:r>
      <w:r w:rsidRPr="002326F1">
        <w:rPr>
          <w:rFonts w:ascii="Times New Roman" w:hAnsi="Times New Roman" w:cs="Times New Roman"/>
        </w:rPr>
        <w:t xml:space="preserve">модели «Арт-пространство» осуществляется в соответствии </w:t>
      </w:r>
      <w:r w:rsidR="001E2599" w:rsidRPr="002326F1">
        <w:rPr>
          <w:rFonts w:ascii="Times New Roman" w:hAnsi="Times New Roman" w:cs="Times New Roman"/>
        </w:rPr>
        <w:t>типовой</w:t>
      </w:r>
      <w:r w:rsidRPr="002326F1">
        <w:rPr>
          <w:rFonts w:ascii="Times New Roman" w:hAnsi="Times New Roman" w:cs="Times New Roman"/>
        </w:rPr>
        <w:t xml:space="preserve"> Дорожной картой (Приложение</w:t>
      </w:r>
      <w:r w:rsidR="00FB7B3F" w:rsidRPr="002326F1">
        <w:rPr>
          <w:rFonts w:ascii="Times New Roman" w:hAnsi="Times New Roman" w:cs="Times New Roman"/>
        </w:rPr>
        <w:t xml:space="preserve"> </w:t>
      </w:r>
      <w:r w:rsidR="00A674C5" w:rsidRPr="002326F1">
        <w:rPr>
          <w:rFonts w:ascii="Times New Roman" w:hAnsi="Times New Roman" w:cs="Times New Roman"/>
        </w:rPr>
        <w:t>1</w:t>
      </w:r>
      <w:r w:rsidRPr="002326F1">
        <w:rPr>
          <w:rFonts w:ascii="Times New Roman" w:hAnsi="Times New Roman" w:cs="Times New Roman"/>
        </w:rPr>
        <w:t>).</w:t>
      </w:r>
      <w:r w:rsidR="00F6037A" w:rsidRPr="002326F1">
        <w:rPr>
          <w:rFonts w:ascii="Times New Roman" w:hAnsi="Times New Roman" w:cs="Times New Roman"/>
        </w:rPr>
        <w:t xml:space="preserve"> </w:t>
      </w:r>
    </w:p>
    <w:p w:rsidR="00FB7B3F" w:rsidRPr="002326F1" w:rsidRDefault="00EE51BD" w:rsidP="00A674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Информационное сопровождение реализации модели осуществляется </w:t>
      </w:r>
      <w:r w:rsidR="00F6037A" w:rsidRPr="002326F1">
        <w:rPr>
          <w:rFonts w:ascii="Times New Roman" w:hAnsi="Times New Roman" w:cs="Times New Roman"/>
        </w:rPr>
        <w:t xml:space="preserve">в соответствии </w:t>
      </w:r>
      <w:r w:rsidRPr="002326F1">
        <w:rPr>
          <w:rFonts w:ascii="Times New Roman" w:hAnsi="Times New Roman" w:cs="Times New Roman"/>
        </w:rPr>
        <w:t xml:space="preserve">с типовой информационной стратегией (Приложение </w:t>
      </w:r>
      <w:r w:rsidR="00FB7B3F" w:rsidRPr="002326F1">
        <w:rPr>
          <w:rFonts w:ascii="Times New Roman" w:hAnsi="Times New Roman" w:cs="Times New Roman"/>
        </w:rPr>
        <w:t>2</w:t>
      </w:r>
      <w:r w:rsidRPr="002326F1">
        <w:rPr>
          <w:rFonts w:ascii="Times New Roman" w:hAnsi="Times New Roman" w:cs="Times New Roman"/>
        </w:rPr>
        <w:t>)</w:t>
      </w:r>
      <w:r w:rsidR="00F6037A" w:rsidRPr="002326F1">
        <w:rPr>
          <w:rFonts w:ascii="Times New Roman" w:hAnsi="Times New Roman" w:cs="Times New Roman"/>
        </w:rPr>
        <w:t>.</w:t>
      </w:r>
    </w:p>
    <w:p w:rsidR="00FB7B3F" w:rsidRPr="002326F1" w:rsidRDefault="00FB7B3F" w:rsidP="00FB7B3F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2326F1">
        <w:rPr>
          <w:rFonts w:ascii="Times New Roman" w:hAnsi="Times New Roman" w:cs="Times New Roman"/>
          <w:i/>
        </w:rPr>
        <w:t>Ожидаемые результаты внедрения типовой модели</w:t>
      </w:r>
      <w:r w:rsidR="00EF6211" w:rsidRPr="002326F1">
        <w:rPr>
          <w:rFonts w:ascii="Times New Roman" w:hAnsi="Times New Roman" w:cs="Times New Roman"/>
          <w:i/>
        </w:rPr>
        <w:t>:</w:t>
      </w:r>
    </w:p>
    <w:p w:rsidR="00FB7B3F" w:rsidRPr="002326F1" w:rsidRDefault="00FB7B3F" w:rsidP="00FB7B3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7458F">
        <w:rPr>
          <w:rFonts w:ascii="Times New Roman" w:hAnsi="Times New Roman" w:cs="Times New Roman"/>
        </w:rPr>
        <w:t xml:space="preserve">Ожидаемые результаты внедрения типовой модели создания новых мест дополнительного образования </w:t>
      </w:r>
      <w:r w:rsidRPr="002326F1">
        <w:rPr>
          <w:rFonts w:asciiTheme="majorBidi" w:hAnsiTheme="majorBidi" w:cstheme="majorBidi"/>
        </w:rPr>
        <w:t xml:space="preserve">художественной </w:t>
      </w:r>
      <w:r w:rsidRPr="002326F1">
        <w:rPr>
          <w:rFonts w:ascii="Times New Roman" w:hAnsi="Times New Roman" w:cs="Times New Roman"/>
        </w:rPr>
        <w:t xml:space="preserve">направленности </w:t>
      </w:r>
      <w:r w:rsidRPr="002326F1">
        <w:rPr>
          <w:rFonts w:asciiTheme="majorBidi" w:hAnsiTheme="majorBidi" w:cstheme="majorBidi"/>
        </w:rPr>
        <w:t>«Арт-пространство»:</w:t>
      </w:r>
    </w:p>
    <w:p w:rsidR="00EE51BD" w:rsidRPr="002326F1" w:rsidRDefault="00CF31FF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увеличение </w:t>
      </w:r>
      <w:r w:rsidR="006F37D5" w:rsidRPr="002326F1">
        <w:rPr>
          <w:rFonts w:ascii="Times New Roman" w:hAnsi="Times New Roman" w:cs="Times New Roman"/>
        </w:rPr>
        <w:t xml:space="preserve">количества </w:t>
      </w:r>
      <w:r w:rsidR="00EF6211" w:rsidRPr="002326F1">
        <w:rPr>
          <w:rFonts w:ascii="Times New Roman" w:hAnsi="Times New Roman" w:cs="Times New Roman"/>
        </w:rPr>
        <w:t>об</w:t>
      </w:r>
      <w:r w:rsidR="006F37D5" w:rsidRPr="002326F1">
        <w:rPr>
          <w:rFonts w:ascii="Times New Roman" w:hAnsi="Times New Roman" w:cs="Times New Roman"/>
        </w:rPr>
        <w:t>у</w:t>
      </w:r>
      <w:r w:rsidR="006F37D5" w:rsidRPr="0077458F">
        <w:rPr>
          <w:rFonts w:ascii="Times New Roman" w:hAnsi="Times New Roman" w:cs="Times New Roman"/>
        </w:rPr>
        <w:t>ча</w:t>
      </w:r>
      <w:r w:rsidR="00EF6211" w:rsidRPr="002326F1">
        <w:rPr>
          <w:rFonts w:ascii="Times New Roman" w:hAnsi="Times New Roman" w:cs="Times New Roman"/>
        </w:rPr>
        <w:t>ю</w:t>
      </w:r>
      <w:r w:rsidR="006F37D5" w:rsidRPr="0077458F">
        <w:rPr>
          <w:rFonts w:ascii="Times New Roman" w:hAnsi="Times New Roman" w:cs="Times New Roman"/>
        </w:rPr>
        <w:t xml:space="preserve">щихся по </w:t>
      </w:r>
      <w:r w:rsidR="006F37D5" w:rsidRPr="002326F1">
        <w:rPr>
          <w:rFonts w:ascii="Times New Roman" w:hAnsi="Times New Roman" w:cs="Times New Roman"/>
        </w:rPr>
        <w:t>художественно</w:t>
      </w:r>
      <w:r w:rsidR="00EF6211" w:rsidRPr="002326F1">
        <w:rPr>
          <w:rFonts w:ascii="Times New Roman" w:hAnsi="Times New Roman" w:cs="Times New Roman"/>
        </w:rPr>
        <w:t>й</w:t>
      </w:r>
      <w:r w:rsidR="00F628D4" w:rsidRPr="002326F1">
        <w:rPr>
          <w:rFonts w:ascii="Times New Roman" w:hAnsi="Times New Roman" w:cs="Times New Roman"/>
        </w:rPr>
        <w:t xml:space="preserve"> </w:t>
      </w:r>
      <w:r w:rsidR="008B02C9" w:rsidRPr="002326F1">
        <w:rPr>
          <w:rFonts w:ascii="Times New Roman" w:hAnsi="Times New Roman" w:cs="Times New Roman"/>
        </w:rPr>
        <w:t>направленности</w:t>
      </w:r>
      <w:r w:rsidR="006F37D5" w:rsidRPr="002326F1">
        <w:rPr>
          <w:rFonts w:ascii="Times New Roman" w:hAnsi="Times New Roman" w:cs="Times New Roman"/>
        </w:rPr>
        <w:t xml:space="preserve"> в разных типах территори</w:t>
      </w:r>
      <w:r w:rsidR="001E2599" w:rsidRPr="002326F1">
        <w:rPr>
          <w:rFonts w:ascii="Times New Roman" w:hAnsi="Times New Roman" w:cs="Times New Roman"/>
        </w:rPr>
        <w:t>й</w:t>
      </w:r>
      <w:r w:rsidR="00582011" w:rsidRPr="002326F1">
        <w:rPr>
          <w:rFonts w:ascii="Times New Roman" w:hAnsi="Times New Roman" w:cs="Times New Roman"/>
        </w:rPr>
        <w:t>;</w:t>
      </w:r>
    </w:p>
    <w:p w:rsidR="00DE09E2" w:rsidRPr="002326F1" w:rsidRDefault="00DE09E2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увеличение </w:t>
      </w:r>
      <w:r w:rsidR="00225D94" w:rsidRPr="002326F1">
        <w:rPr>
          <w:rFonts w:ascii="Times New Roman" w:hAnsi="Times New Roman" w:cs="Times New Roman"/>
        </w:rPr>
        <w:t xml:space="preserve">количества </w:t>
      </w:r>
      <w:r w:rsidRPr="002326F1">
        <w:rPr>
          <w:rFonts w:ascii="Times New Roman" w:hAnsi="Times New Roman" w:cs="Times New Roman"/>
        </w:rPr>
        <w:t xml:space="preserve">новых </w:t>
      </w:r>
      <w:r w:rsidR="00F05CCC" w:rsidRPr="002326F1">
        <w:rPr>
          <w:rFonts w:ascii="Times New Roman" w:hAnsi="Times New Roman" w:cs="Times New Roman"/>
        </w:rPr>
        <w:t>обу</w:t>
      </w:r>
      <w:r w:rsidR="00F05CCC" w:rsidRPr="0077458F">
        <w:rPr>
          <w:rFonts w:ascii="Times New Roman" w:hAnsi="Times New Roman" w:cs="Times New Roman"/>
        </w:rPr>
        <w:t>ча</w:t>
      </w:r>
      <w:r w:rsidR="00F05CCC" w:rsidRPr="002326F1">
        <w:rPr>
          <w:rFonts w:ascii="Times New Roman" w:hAnsi="Times New Roman" w:cs="Times New Roman"/>
        </w:rPr>
        <w:t>ю</w:t>
      </w:r>
      <w:r w:rsidR="00F05CCC" w:rsidRPr="0077458F">
        <w:rPr>
          <w:rFonts w:ascii="Times New Roman" w:hAnsi="Times New Roman" w:cs="Times New Roman"/>
        </w:rPr>
        <w:t>щихся</w:t>
      </w:r>
      <w:r w:rsidRPr="002326F1">
        <w:rPr>
          <w:rFonts w:ascii="Times New Roman" w:hAnsi="Times New Roman" w:cs="Times New Roman"/>
        </w:rPr>
        <w:t xml:space="preserve"> по</w:t>
      </w:r>
      <w:r w:rsidR="00F05CCC" w:rsidRPr="002326F1">
        <w:rPr>
          <w:rFonts w:ascii="Times New Roman" w:hAnsi="Times New Roman" w:cs="Times New Roman"/>
        </w:rPr>
        <w:t xml:space="preserve"> художественной направленности</w:t>
      </w:r>
      <w:r w:rsidR="00F6037A" w:rsidRPr="002326F1">
        <w:rPr>
          <w:rFonts w:ascii="Times New Roman" w:hAnsi="Times New Roman" w:cs="Times New Roman"/>
        </w:rPr>
        <w:t>,</w:t>
      </w:r>
      <w:r w:rsidRPr="002326F1">
        <w:rPr>
          <w:rFonts w:ascii="Times New Roman" w:hAnsi="Times New Roman" w:cs="Times New Roman"/>
        </w:rPr>
        <w:t xml:space="preserve"> ранее не </w:t>
      </w:r>
      <w:r w:rsidR="00F05CCC" w:rsidRPr="002326F1">
        <w:rPr>
          <w:rFonts w:ascii="Times New Roman" w:hAnsi="Times New Roman" w:cs="Times New Roman"/>
        </w:rPr>
        <w:t xml:space="preserve">осваивавших программы </w:t>
      </w:r>
      <w:r w:rsidR="00814E59" w:rsidRPr="0077458F">
        <w:rPr>
          <w:rFonts w:ascii="Times New Roman" w:hAnsi="Times New Roman" w:cs="Times New Roman"/>
        </w:rPr>
        <w:t>дополнительн</w:t>
      </w:r>
      <w:r w:rsidR="00814E59" w:rsidRPr="002326F1">
        <w:rPr>
          <w:rFonts w:ascii="Times New Roman" w:hAnsi="Times New Roman" w:cs="Times New Roman"/>
        </w:rPr>
        <w:t xml:space="preserve">ого </w:t>
      </w:r>
      <w:r w:rsidR="00814E59" w:rsidRPr="0077458F">
        <w:rPr>
          <w:rFonts w:ascii="Times New Roman" w:hAnsi="Times New Roman" w:cs="Times New Roman"/>
        </w:rPr>
        <w:t>образования</w:t>
      </w:r>
      <w:r w:rsidR="00582011" w:rsidRPr="002326F1">
        <w:rPr>
          <w:rFonts w:ascii="Times New Roman" w:hAnsi="Times New Roman" w:cs="Times New Roman"/>
        </w:rPr>
        <w:t>;</w:t>
      </w:r>
    </w:p>
    <w:p w:rsidR="00DE09E2" w:rsidRPr="002326F1" w:rsidRDefault="00DE09E2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lastRenderedPageBreak/>
        <w:t>- увеличение количества новых дополнительных</w:t>
      </w:r>
      <w:r w:rsidR="0075623F" w:rsidRPr="002326F1">
        <w:rPr>
          <w:rFonts w:ascii="Times New Roman" w:hAnsi="Times New Roman" w:cs="Times New Roman"/>
        </w:rPr>
        <w:t xml:space="preserve"> общеразвивающих программ художественной направленности, </w:t>
      </w:r>
      <w:r w:rsidR="00F05CCC" w:rsidRPr="002326F1">
        <w:rPr>
          <w:rFonts w:ascii="Times New Roman" w:hAnsi="Times New Roman" w:cs="Times New Roman"/>
        </w:rPr>
        <w:t xml:space="preserve">соответствующих </w:t>
      </w:r>
      <w:r w:rsidR="0075623F" w:rsidRPr="0077458F">
        <w:rPr>
          <w:rFonts w:ascii="Times New Roman" w:hAnsi="Times New Roman" w:cs="Times New Roman"/>
        </w:rPr>
        <w:t>приоритетам обновления методов и содержания дополнительного образования детей, их образовательными потребностями и индивидуальными возможностя</w:t>
      </w:r>
      <w:r w:rsidR="0075623F" w:rsidRPr="002326F1">
        <w:rPr>
          <w:rFonts w:ascii="Times New Roman" w:hAnsi="Times New Roman" w:cs="Times New Roman"/>
        </w:rPr>
        <w:t>ми, интересами семьи и общества;</w:t>
      </w:r>
    </w:p>
    <w:p w:rsidR="006F37D5" w:rsidRPr="002326F1" w:rsidRDefault="006F37D5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="00DE09E2" w:rsidRPr="002326F1">
        <w:rPr>
          <w:rFonts w:ascii="Times New Roman" w:hAnsi="Times New Roman" w:cs="Times New Roman"/>
        </w:rPr>
        <w:t xml:space="preserve">увеличение количества участников </w:t>
      </w:r>
      <w:r w:rsidR="002341F0" w:rsidRPr="002326F1">
        <w:rPr>
          <w:rFonts w:ascii="Times New Roman" w:hAnsi="Times New Roman" w:cs="Times New Roman"/>
        </w:rPr>
        <w:t>творческих</w:t>
      </w:r>
      <w:r w:rsidR="00DE09E2" w:rsidRPr="002326F1">
        <w:rPr>
          <w:rFonts w:ascii="Times New Roman" w:hAnsi="Times New Roman" w:cs="Times New Roman"/>
        </w:rPr>
        <w:t xml:space="preserve"> мероприятий различного уровня</w:t>
      </w:r>
      <w:r w:rsidR="00F6037A" w:rsidRPr="002326F1">
        <w:rPr>
          <w:rFonts w:ascii="Times New Roman" w:hAnsi="Times New Roman" w:cs="Times New Roman"/>
        </w:rPr>
        <w:t xml:space="preserve"> в области художественного творчества</w:t>
      </w:r>
      <w:r w:rsidR="00582011" w:rsidRPr="002326F1">
        <w:rPr>
          <w:rFonts w:ascii="Times New Roman" w:hAnsi="Times New Roman" w:cs="Times New Roman"/>
        </w:rPr>
        <w:t>;</w:t>
      </w:r>
    </w:p>
    <w:p w:rsidR="00DE09E2" w:rsidRPr="002326F1" w:rsidRDefault="00DE09E2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- увеличение количества призеров и победителей конкурсных мероприятий различного уровня</w:t>
      </w:r>
      <w:r w:rsidR="00F6037A" w:rsidRPr="002326F1">
        <w:rPr>
          <w:rFonts w:ascii="Times New Roman" w:hAnsi="Times New Roman" w:cs="Times New Roman"/>
        </w:rPr>
        <w:t xml:space="preserve"> в области художественного творчества</w:t>
      </w:r>
      <w:r w:rsidR="00582011" w:rsidRPr="002326F1">
        <w:rPr>
          <w:rFonts w:ascii="Times New Roman" w:hAnsi="Times New Roman" w:cs="Times New Roman"/>
        </w:rPr>
        <w:t>;</w:t>
      </w:r>
    </w:p>
    <w:p w:rsidR="00FF63D2" w:rsidRPr="002326F1" w:rsidRDefault="00FF63D2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- повышение результатов независимой оценки качества дополнительного образования</w:t>
      </w:r>
      <w:r w:rsidR="00F6037A" w:rsidRPr="002326F1">
        <w:rPr>
          <w:rFonts w:ascii="Times New Roman" w:hAnsi="Times New Roman" w:cs="Times New Roman"/>
        </w:rPr>
        <w:t xml:space="preserve"> </w:t>
      </w:r>
      <w:r w:rsidR="00F05CCC" w:rsidRPr="002326F1">
        <w:rPr>
          <w:rFonts w:ascii="Times New Roman" w:hAnsi="Times New Roman" w:cs="Times New Roman"/>
        </w:rPr>
        <w:t xml:space="preserve">организаций, реализующих </w:t>
      </w:r>
      <w:r w:rsidR="001E2599" w:rsidRPr="002326F1">
        <w:rPr>
          <w:rFonts w:ascii="Times New Roman" w:hAnsi="Times New Roman" w:cs="Times New Roman"/>
        </w:rPr>
        <w:t xml:space="preserve">дополнительные общеразвивающие </w:t>
      </w:r>
      <w:r w:rsidR="00F05CCC" w:rsidRPr="002326F1">
        <w:rPr>
          <w:rFonts w:ascii="Times New Roman" w:hAnsi="Times New Roman" w:cs="Times New Roman"/>
        </w:rPr>
        <w:t>программы художественной направленности</w:t>
      </w:r>
      <w:r w:rsidR="00582011" w:rsidRPr="002326F1">
        <w:rPr>
          <w:rFonts w:ascii="Times New Roman" w:hAnsi="Times New Roman" w:cs="Times New Roman"/>
        </w:rPr>
        <w:t>;</w:t>
      </w:r>
    </w:p>
    <w:p w:rsidR="00DE2C8B" w:rsidRPr="002326F1" w:rsidRDefault="004225EE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увеличение количества </w:t>
      </w:r>
      <w:r w:rsidR="00F05CCC" w:rsidRPr="002326F1">
        <w:rPr>
          <w:rFonts w:ascii="Times New Roman" w:hAnsi="Times New Roman" w:cs="Times New Roman"/>
        </w:rPr>
        <w:t>обучающихся</w:t>
      </w:r>
      <w:r w:rsidR="00F05CCC" w:rsidRPr="0077458F">
        <w:rPr>
          <w:rFonts w:ascii="Times New Roman" w:hAnsi="Times New Roman" w:cs="Times New Roman"/>
        </w:rPr>
        <w:t xml:space="preserve">, </w:t>
      </w:r>
      <w:r w:rsidR="00F05CCC" w:rsidRPr="002326F1">
        <w:rPr>
          <w:rFonts w:ascii="Times New Roman" w:hAnsi="Times New Roman" w:cs="Times New Roman"/>
        </w:rPr>
        <w:t xml:space="preserve">проявивших способности </w:t>
      </w:r>
      <w:r w:rsidR="00DE7150" w:rsidRPr="002326F1">
        <w:rPr>
          <w:rFonts w:ascii="Times New Roman" w:hAnsi="Times New Roman" w:cs="Times New Roman"/>
        </w:rPr>
        <w:t xml:space="preserve">в </w:t>
      </w:r>
      <w:r w:rsidR="00B171F2" w:rsidRPr="002326F1">
        <w:rPr>
          <w:rFonts w:ascii="Times New Roman" w:hAnsi="Times New Roman" w:cs="Times New Roman"/>
        </w:rPr>
        <w:t>художественн</w:t>
      </w:r>
      <w:r w:rsidR="00DE7150" w:rsidRPr="002326F1">
        <w:rPr>
          <w:rFonts w:ascii="Times New Roman" w:hAnsi="Times New Roman" w:cs="Times New Roman"/>
        </w:rPr>
        <w:t>ом творчестве</w:t>
      </w:r>
      <w:r w:rsidR="00F05CCC" w:rsidRPr="002326F1">
        <w:rPr>
          <w:rFonts w:ascii="Times New Roman" w:hAnsi="Times New Roman" w:cs="Times New Roman"/>
        </w:rPr>
        <w:t>, и</w:t>
      </w:r>
      <w:r w:rsidR="00F05CCC" w:rsidRPr="0077458F">
        <w:rPr>
          <w:rFonts w:ascii="Times New Roman" w:hAnsi="Times New Roman" w:cs="Times New Roman"/>
        </w:rPr>
        <w:t xml:space="preserve"> </w:t>
      </w:r>
      <w:r w:rsidR="00F05CCC" w:rsidRPr="002326F1">
        <w:rPr>
          <w:rFonts w:ascii="Times New Roman" w:hAnsi="Times New Roman" w:cs="Times New Roman"/>
        </w:rPr>
        <w:t xml:space="preserve">получивших поддержку и сопровождение. </w:t>
      </w:r>
    </w:p>
    <w:p w:rsidR="00A674C5" w:rsidRPr="002326F1" w:rsidRDefault="003F5EA0" w:rsidP="00A674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7458F">
        <w:rPr>
          <w:rFonts w:ascii="Times New Roman" w:hAnsi="Times New Roman" w:cs="Times New Roman"/>
        </w:rPr>
        <w:t>Основные</w:t>
      </w:r>
      <w:r w:rsidR="00A674C5" w:rsidRPr="002326F1">
        <w:rPr>
          <w:rFonts w:ascii="Times New Roman" w:hAnsi="Times New Roman" w:cs="Times New Roman"/>
        </w:rPr>
        <w:t xml:space="preserve"> индикаторы и показатели эффективности реализации типовой модели представлены в Приложении 3. </w:t>
      </w:r>
    </w:p>
    <w:p w:rsidR="009C1CC2" w:rsidRPr="002326F1" w:rsidRDefault="00E149BB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Для определения эффективной стратегии развития инфраструктурной составляющей региональных и муниципальных систем дополнительного образования требуется их предварительная инвентаризация и самообследование</w:t>
      </w:r>
      <w:r w:rsidR="009C1CC2" w:rsidRPr="002326F1">
        <w:rPr>
          <w:rFonts w:ascii="Times New Roman" w:hAnsi="Times New Roman" w:cs="Times New Roman"/>
        </w:rPr>
        <w:t xml:space="preserve"> (Приложение</w:t>
      </w:r>
      <w:r w:rsidR="00FB7B3F" w:rsidRPr="002326F1">
        <w:rPr>
          <w:rFonts w:ascii="Times New Roman" w:hAnsi="Times New Roman" w:cs="Times New Roman"/>
        </w:rPr>
        <w:t xml:space="preserve"> </w:t>
      </w:r>
      <w:r w:rsidR="00A674C5" w:rsidRPr="002326F1">
        <w:rPr>
          <w:rFonts w:ascii="Times New Roman" w:hAnsi="Times New Roman" w:cs="Times New Roman"/>
        </w:rPr>
        <w:t>4</w:t>
      </w:r>
      <w:r w:rsidR="009C1CC2" w:rsidRPr="002326F1">
        <w:rPr>
          <w:rFonts w:ascii="Times New Roman" w:hAnsi="Times New Roman" w:cs="Times New Roman"/>
        </w:rPr>
        <w:t>)</w:t>
      </w:r>
      <w:r w:rsidRPr="002326F1">
        <w:rPr>
          <w:rFonts w:ascii="Times New Roman" w:hAnsi="Times New Roman" w:cs="Times New Roman"/>
        </w:rPr>
        <w:t>.</w:t>
      </w:r>
      <w:r w:rsidR="00177540" w:rsidRPr="002326F1">
        <w:rPr>
          <w:rFonts w:ascii="Times New Roman" w:hAnsi="Times New Roman" w:cs="Times New Roman"/>
        </w:rPr>
        <w:t xml:space="preserve"> </w:t>
      </w:r>
    </w:p>
    <w:p w:rsidR="00745EA7" w:rsidRPr="002326F1" w:rsidRDefault="00745EA7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261F32" w:rsidRPr="002326F1" w:rsidRDefault="002F6A0D" w:rsidP="002F6A0D">
      <w:pPr>
        <w:spacing w:line="360" w:lineRule="auto"/>
        <w:jc w:val="center"/>
        <w:rPr>
          <w:rFonts w:ascii="Times New Roman" w:hAnsi="Times New Roman" w:cs="Times New Roman"/>
          <w:b/>
          <w:bCs/>
          <w:iCs/>
        </w:rPr>
      </w:pPr>
      <w:r w:rsidRPr="002326F1">
        <w:rPr>
          <w:rFonts w:ascii="Times New Roman" w:hAnsi="Times New Roman" w:cs="Times New Roman"/>
          <w:b/>
          <w:bCs/>
          <w:iCs/>
          <w:lang w:val="en-US"/>
        </w:rPr>
        <w:t>II</w:t>
      </w:r>
      <w:r w:rsidRPr="002326F1">
        <w:rPr>
          <w:rFonts w:ascii="Times New Roman" w:hAnsi="Times New Roman" w:cs="Times New Roman"/>
          <w:b/>
          <w:bCs/>
          <w:iCs/>
        </w:rPr>
        <w:t xml:space="preserve">. </w:t>
      </w:r>
      <w:r w:rsidR="00095CA3" w:rsidRPr="002326F1">
        <w:rPr>
          <w:rFonts w:ascii="Times New Roman" w:hAnsi="Times New Roman" w:cs="Times New Roman"/>
          <w:b/>
          <w:bCs/>
          <w:iCs/>
        </w:rPr>
        <w:t xml:space="preserve">Основные </w:t>
      </w:r>
      <w:r w:rsidR="004B5A68" w:rsidRPr="002326F1">
        <w:rPr>
          <w:rFonts w:ascii="Times New Roman" w:hAnsi="Times New Roman" w:cs="Times New Roman"/>
          <w:b/>
          <w:bCs/>
          <w:iCs/>
        </w:rPr>
        <w:t>рекомендации</w:t>
      </w:r>
      <w:r w:rsidR="00095CA3" w:rsidRPr="002326F1">
        <w:rPr>
          <w:rFonts w:ascii="Times New Roman" w:hAnsi="Times New Roman" w:cs="Times New Roman"/>
          <w:b/>
          <w:bCs/>
          <w:iCs/>
        </w:rPr>
        <w:t xml:space="preserve"> </w:t>
      </w:r>
      <w:r w:rsidR="000B73F3" w:rsidRPr="002326F1">
        <w:rPr>
          <w:rFonts w:ascii="Times New Roman" w:hAnsi="Times New Roman" w:cs="Times New Roman"/>
          <w:b/>
          <w:bCs/>
          <w:iCs/>
        </w:rPr>
        <w:t>по обновлению содержания образования и организации образовательной деятельности</w:t>
      </w:r>
    </w:p>
    <w:p w:rsidR="00B5131B" w:rsidRPr="002326F1" w:rsidRDefault="00B5131B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7458F">
        <w:rPr>
          <w:rFonts w:ascii="Times New Roman" w:hAnsi="Times New Roman" w:cs="Times New Roman"/>
        </w:rPr>
        <w:t xml:space="preserve">Содержание деятельности </w:t>
      </w:r>
      <w:r w:rsidR="000B73F3" w:rsidRPr="002326F1">
        <w:rPr>
          <w:rFonts w:ascii="Times New Roman" w:hAnsi="Times New Roman" w:cs="Times New Roman"/>
        </w:rPr>
        <w:t>по организации</w:t>
      </w:r>
      <w:r w:rsidR="000B73F3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новых мест дополнительного образования, созданных в рамках модели «Арт-пространство»</w:t>
      </w:r>
      <w:r w:rsidR="000B73F3" w:rsidRPr="002326F1">
        <w:rPr>
          <w:rFonts w:ascii="Times New Roman" w:hAnsi="Times New Roman" w:cs="Times New Roman"/>
        </w:rPr>
        <w:t>,</w:t>
      </w:r>
      <w:r w:rsidRPr="0077458F">
        <w:rPr>
          <w:rFonts w:ascii="Times New Roman" w:hAnsi="Times New Roman" w:cs="Times New Roman"/>
        </w:rPr>
        <w:t xml:space="preserve"> должно опираться на </w:t>
      </w:r>
      <w:r w:rsidR="000B73F3" w:rsidRPr="002326F1">
        <w:rPr>
          <w:rFonts w:ascii="Times New Roman" w:hAnsi="Times New Roman" w:cs="Times New Roman"/>
        </w:rPr>
        <w:t xml:space="preserve">традиции и </w:t>
      </w:r>
      <w:r w:rsidR="007732E1" w:rsidRPr="002326F1">
        <w:rPr>
          <w:rFonts w:ascii="Times New Roman" w:hAnsi="Times New Roman" w:cs="Times New Roman"/>
        </w:rPr>
        <w:t>многообразный</w:t>
      </w:r>
      <w:r w:rsidR="000B73F3" w:rsidRPr="002326F1">
        <w:rPr>
          <w:rFonts w:ascii="Times New Roman" w:hAnsi="Times New Roman" w:cs="Times New Roman"/>
        </w:rPr>
        <w:t xml:space="preserve"> опыт эстетического воспитания, непрерывного художественного образования, преемственность и взаимосвязь </w:t>
      </w:r>
      <w:r w:rsidR="005652C5" w:rsidRPr="002326F1">
        <w:rPr>
          <w:rFonts w:ascii="Times New Roman" w:hAnsi="Times New Roman" w:cs="Times New Roman"/>
        </w:rPr>
        <w:t xml:space="preserve">с </w:t>
      </w:r>
      <w:r w:rsidR="000B73F3" w:rsidRPr="002326F1">
        <w:rPr>
          <w:rFonts w:ascii="Times New Roman" w:hAnsi="Times New Roman" w:cs="Times New Roman"/>
        </w:rPr>
        <w:t>предметной област</w:t>
      </w:r>
      <w:r w:rsidR="005652C5" w:rsidRPr="002326F1">
        <w:rPr>
          <w:rFonts w:ascii="Times New Roman" w:hAnsi="Times New Roman" w:cs="Times New Roman"/>
        </w:rPr>
        <w:t>ью</w:t>
      </w:r>
      <w:r w:rsidR="000B73F3" w:rsidRPr="002326F1">
        <w:rPr>
          <w:rFonts w:ascii="Times New Roman" w:hAnsi="Times New Roman" w:cs="Times New Roman"/>
        </w:rPr>
        <w:t xml:space="preserve"> «искусство» в содержании общего образования, </w:t>
      </w:r>
      <w:r w:rsidR="005652C5" w:rsidRPr="002326F1">
        <w:rPr>
          <w:rFonts w:ascii="Times New Roman" w:hAnsi="Times New Roman" w:cs="Times New Roman"/>
        </w:rPr>
        <w:t xml:space="preserve">реализуемых </w:t>
      </w:r>
      <w:r w:rsidR="000B73F3" w:rsidRPr="002326F1">
        <w:rPr>
          <w:rFonts w:ascii="Times New Roman" w:hAnsi="Times New Roman" w:cs="Times New Roman"/>
        </w:rPr>
        <w:t xml:space="preserve">дополнительных </w:t>
      </w:r>
      <w:r w:rsidR="005652C5" w:rsidRPr="002326F1">
        <w:rPr>
          <w:rFonts w:ascii="Times New Roman" w:hAnsi="Times New Roman" w:cs="Times New Roman"/>
        </w:rPr>
        <w:t xml:space="preserve">общеразвивающих </w:t>
      </w:r>
      <w:r w:rsidR="000B73F3" w:rsidRPr="002326F1">
        <w:rPr>
          <w:rFonts w:ascii="Times New Roman" w:hAnsi="Times New Roman" w:cs="Times New Roman"/>
        </w:rPr>
        <w:t>программ художественной направленности и предпрофессиональных программ в области искусств,</w:t>
      </w:r>
      <w:r w:rsidR="007732E1" w:rsidRPr="002326F1">
        <w:rPr>
          <w:rFonts w:ascii="Times New Roman" w:hAnsi="Times New Roman" w:cs="Times New Roman"/>
        </w:rPr>
        <w:t xml:space="preserve"> возможностей и перспектив профессионального самоопределения обучающихся в сфере культуры и искусства. </w:t>
      </w:r>
    </w:p>
    <w:p w:rsidR="0024512D" w:rsidRPr="002326F1" w:rsidRDefault="00704943" w:rsidP="0070494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</w:t>
      </w:r>
      <w:r w:rsidR="007732E1" w:rsidRPr="002326F1">
        <w:rPr>
          <w:rFonts w:ascii="Times New Roman" w:hAnsi="Times New Roman" w:cs="Times New Roman"/>
          <w:bCs/>
          <w:iCs/>
        </w:rPr>
        <w:t>бновление содержания образования и организац</w:t>
      </w:r>
      <w:r w:rsidRPr="002326F1">
        <w:rPr>
          <w:rFonts w:ascii="Times New Roman" w:hAnsi="Times New Roman" w:cs="Times New Roman"/>
          <w:bCs/>
          <w:iCs/>
        </w:rPr>
        <w:t>ия образовательной деятельности</w:t>
      </w:r>
      <w:r w:rsidR="007732E1" w:rsidRPr="002326F1">
        <w:rPr>
          <w:rFonts w:ascii="Times New Roman" w:hAnsi="Times New Roman" w:cs="Times New Roman"/>
          <w:bCs/>
          <w:iCs/>
        </w:rPr>
        <w:t xml:space="preserve"> </w:t>
      </w:r>
      <w:r w:rsidR="00FF5891" w:rsidRPr="0077458F">
        <w:rPr>
          <w:rFonts w:ascii="Times New Roman" w:hAnsi="Times New Roman" w:cs="Times New Roman"/>
        </w:rPr>
        <w:t xml:space="preserve">в модели </w:t>
      </w:r>
      <w:r w:rsidRPr="002326F1">
        <w:rPr>
          <w:rFonts w:ascii="Times New Roman" w:hAnsi="Times New Roman" w:cs="Times New Roman"/>
        </w:rPr>
        <w:t>представляется</w:t>
      </w:r>
      <w:r w:rsidRPr="0077458F">
        <w:rPr>
          <w:rFonts w:ascii="Times New Roman" w:hAnsi="Times New Roman" w:cs="Times New Roman"/>
        </w:rPr>
        <w:t xml:space="preserve"> </w:t>
      </w:r>
      <w:r w:rsidR="00FF5891" w:rsidRPr="002326F1">
        <w:rPr>
          <w:rFonts w:ascii="Times New Roman" w:hAnsi="Times New Roman" w:cs="Times New Roman"/>
        </w:rPr>
        <w:t>как система взаимосвязанных компонентов – результаты (</w:t>
      </w:r>
      <w:r w:rsidR="00C007DC" w:rsidRPr="002326F1">
        <w:rPr>
          <w:rFonts w:ascii="Times New Roman" w:hAnsi="Times New Roman" w:cs="Times New Roman"/>
        </w:rPr>
        <w:t>«</w:t>
      </w:r>
      <w:r w:rsidR="00FF5891" w:rsidRPr="002326F1">
        <w:rPr>
          <w:rFonts w:ascii="Times New Roman" w:hAnsi="Times New Roman" w:cs="Times New Roman"/>
        </w:rPr>
        <w:t>образ</w:t>
      </w:r>
      <w:r w:rsidR="00C007DC" w:rsidRPr="002326F1">
        <w:rPr>
          <w:rFonts w:ascii="Times New Roman" w:hAnsi="Times New Roman" w:cs="Times New Roman"/>
        </w:rPr>
        <w:t>»</w:t>
      </w:r>
      <w:r w:rsidR="00FF5891" w:rsidRPr="002326F1">
        <w:rPr>
          <w:rFonts w:ascii="Times New Roman" w:hAnsi="Times New Roman" w:cs="Times New Roman"/>
        </w:rPr>
        <w:t>), практики (</w:t>
      </w:r>
      <w:r w:rsidR="00C007DC" w:rsidRPr="002326F1">
        <w:rPr>
          <w:rFonts w:ascii="Times New Roman" w:hAnsi="Times New Roman" w:cs="Times New Roman"/>
        </w:rPr>
        <w:t>«</w:t>
      </w:r>
      <w:r w:rsidR="00CE5CF9" w:rsidRPr="002326F1">
        <w:rPr>
          <w:rFonts w:ascii="Times New Roman" w:hAnsi="Times New Roman" w:cs="Times New Roman"/>
        </w:rPr>
        <w:t>как</w:t>
      </w:r>
      <w:r w:rsidR="00C007DC" w:rsidRPr="002326F1">
        <w:rPr>
          <w:rFonts w:ascii="Times New Roman" w:hAnsi="Times New Roman" w:cs="Times New Roman"/>
        </w:rPr>
        <w:t>»</w:t>
      </w:r>
      <w:r w:rsidR="00FF5891" w:rsidRPr="002326F1">
        <w:rPr>
          <w:rFonts w:ascii="Times New Roman" w:hAnsi="Times New Roman" w:cs="Times New Roman"/>
        </w:rPr>
        <w:t>) и контент (</w:t>
      </w:r>
      <w:r w:rsidR="00C007DC" w:rsidRPr="002326F1">
        <w:rPr>
          <w:rFonts w:ascii="Times New Roman" w:hAnsi="Times New Roman" w:cs="Times New Roman"/>
        </w:rPr>
        <w:t>«</w:t>
      </w:r>
      <w:r w:rsidR="00CE5CF9" w:rsidRPr="002326F1">
        <w:rPr>
          <w:rFonts w:ascii="Times New Roman" w:hAnsi="Times New Roman" w:cs="Times New Roman"/>
        </w:rPr>
        <w:t>что</w:t>
      </w:r>
      <w:r w:rsidR="00C007DC" w:rsidRPr="002326F1">
        <w:rPr>
          <w:rFonts w:ascii="Times New Roman" w:hAnsi="Times New Roman" w:cs="Times New Roman"/>
        </w:rPr>
        <w:t>»</w:t>
      </w:r>
      <w:r w:rsidR="00FF5891" w:rsidRPr="002326F1">
        <w:rPr>
          <w:rFonts w:ascii="Times New Roman" w:hAnsi="Times New Roman" w:cs="Times New Roman"/>
        </w:rPr>
        <w:t>).</w:t>
      </w:r>
    </w:p>
    <w:p w:rsidR="00C6429A" w:rsidRPr="002326F1" w:rsidRDefault="00C6429A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Образовательные направления</w:t>
      </w:r>
      <w:r w:rsidR="00310DB0" w:rsidRPr="002326F1">
        <w:rPr>
          <w:rFonts w:ascii="Times New Roman" w:hAnsi="Times New Roman" w:cs="Times New Roman"/>
        </w:rPr>
        <w:t xml:space="preserve"> (тематика)</w:t>
      </w:r>
      <w:r w:rsidRPr="002326F1">
        <w:rPr>
          <w:rFonts w:ascii="Times New Roman" w:hAnsi="Times New Roman" w:cs="Times New Roman"/>
        </w:rPr>
        <w:t xml:space="preserve">, определяющие </w:t>
      </w:r>
      <w:r w:rsidR="007732E1" w:rsidRPr="002326F1">
        <w:rPr>
          <w:rFonts w:ascii="Times New Roman" w:hAnsi="Times New Roman" w:cs="Times New Roman"/>
          <w:bCs/>
          <w:iCs/>
        </w:rPr>
        <w:t>обновление содержания образования и организацию образовательной деятельности</w:t>
      </w:r>
      <w:r w:rsidR="007732E1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модели</w:t>
      </w:r>
      <w:r w:rsidR="00BB3663" w:rsidRPr="002326F1">
        <w:rPr>
          <w:rFonts w:ascii="Times New Roman" w:hAnsi="Times New Roman" w:cs="Times New Roman"/>
        </w:rPr>
        <w:t xml:space="preserve"> созданиях новых мест художественной направленности «Арт-пространство»</w:t>
      </w:r>
      <w:r w:rsidRPr="002326F1">
        <w:rPr>
          <w:rFonts w:ascii="Times New Roman" w:hAnsi="Times New Roman" w:cs="Times New Roman"/>
        </w:rPr>
        <w:t>:</w:t>
      </w:r>
    </w:p>
    <w:p w:rsidR="00577EFE" w:rsidRPr="002326F1" w:rsidRDefault="00577EFE" w:rsidP="004A6A11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iCs/>
          <w:sz w:val="24"/>
          <w:szCs w:val="24"/>
        </w:rPr>
        <w:lastRenderedPageBreak/>
        <w:t>А</w:t>
      </w:r>
      <w:r w:rsidR="00C6429A" w:rsidRPr="002326F1">
        <w:rPr>
          <w:rFonts w:ascii="Times New Roman" w:hAnsi="Times New Roman" w:cs="Times New Roman"/>
          <w:i/>
          <w:iCs/>
          <w:sz w:val="24"/>
          <w:szCs w:val="24"/>
        </w:rPr>
        <w:t>рт и дизайн</w:t>
      </w:r>
      <w:r w:rsidRPr="002326F1">
        <w:rPr>
          <w:rFonts w:ascii="Times New Roman" w:hAnsi="Times New Roman" w:cs="Times New Roman"/>
          <w:sz w:val="24"/>
          <w:szCs w:val="24"/>
        </w:rPr>
        <w:t xml:space="preserve"> </w:t>
      </w:r>
      <w:r w:rsidR="00704943" w:rsidRPr="002326F1">
        <w:rPr>
          <w:rFonts w:ascii="Times New Roman" w:hAnsi="Times New Roman" w:cs="Times New Roman"/>
          <w:sz w:val="24"/>
          <w:szCs w:val="24"/>
        </w:rPr>
        <w:t xml:space="preserve">– </w:t>
      </w:r>
      <w:r w:rsidRPr="002326F1">
        <w:rPr>
          <w:rFonts w:ascii="Times New Roman" w:hAnsi="Times New Roman" w:cs="Times New Roman"/>
          <w:sz w:val="24"/>
          <w:szCs w:val="24"/>
          <w:lang w:val="en-US"/>
        </w:rPr>
        <w:t>DIY</w:t>
      </w:r>
      <w:r w:rsidRPr="002326F1">
        <w:rPr>
          <w:rFonts w:ascii="Times New Roman" w:hAnsi="Times New Roman" w:cs="Times New Roman"/>
          <w:sz w:val="24"/>
          <w:szCs w:val="24"/>
        </w:rPr>
        <w:t xml:space="preserve">, живопись, графика, резьба, </w:t>
      </w:r>
      <w:r w:rsidR="00D402B2" w:rsidRPr="002326F1">
        <w:rPr>
          <w:rFonts w:ascii="Times New Roman" w:hAnsi="Times New Roman" w:cs="Times New Roman"/>
          <w:sz w:val="24"/>
          <w:szCs w:val="24"/>
        </w:rPr>
        <w:t xml:space="preserve">сайнс-арт, </w:t>
      </w:r>
      <w:r w:rsidRPr="002326F1">
        <w:rPr>
          <w:rFonts w:ascii="Times New Roman" w:hAnsi="Times New Roman" w:cs="Times New Roman"/>
          <w:sz w:val="24"/>
          <w:szCs w:val="24"/>
        </w:rPr>
        <w:t>архитектура,</w:t>
      </w:r>
      <w:r w:rsidR="00484A0F" w:rsidRPr="002326F1">
        <w:rPr>
          <w:rFonts w:ascii="Times New Roman" w:hAnsi="Times New Roman" w:cs="Times New Roman"/>
          <w:sz w:val="24"/>
          <w:szCs w:val="24"/>
        </w:rPr>
        <w:t xml:space="preserve"> </w:t>
      </w:r>
      <w:r w:rsidR="00003A0F" w:rsidRPr="002326F1">
        <w:rPr>
          <w:rFonts w:ascii="Times New Roman" w:hAnsi="Times New Roman" w:cs="Times New Roman"/>
          <w:sz w:val="24"/>
          <w:szCs w:val="24"/>
        </w:rPr>
        <w:t xml:space="preserve">фото, </w:t>
      </w:r>
      <w:r w:rsidR="00484A0F" w:rsidRPr="002326F1">
        <w:rPr>
          <w:rFonts w:ascii="Times New Roman" w:hAnsi="Times New Roman" w:cs="Times New Roman"/>
          <w:sz w:val="24"/>
          <w:szCs w:val="24"/>
        </w:rPr>
        <w:t>мультипликация,</w:t>
      </w:r>
      <w:r w:rsidRPr="002326F1">
        <w:rPr>
          <w:rFonts w:ascii="Times New Roman" w:hAnsi="Times New Roman" w:cs="Times New Roman"/>
          <w:sz w:val="24"/>
          <w:szCs w:val="24"/>
        </w:rPr>
        <w:t xml:space="preserve"> </w:t>
      </w:r>
      <w:r w:rsidR="00D402B2" w:rsidRPr="002326F1">
        <w:rPr>
          <w:rFonts w:ascii="Times New Roman" w:hAnsi="Times New Roman" w:cs="Times New Roman"/>
          <w:sz w:val="24"/>
          <w:szCs w:val="24"/>
        </w:rPr>
        <w:t xml:space="preserve">дизайн одежды, </w:t>
      </w:r>
      <w:r w:rsidRPr="002326F1">
        <w:rPr>
          <w:rFonts w:ascii="Times New Roman" w:hAnsi="Times New Roman" w:cs="Times New Roman"/>
          <w:sz w:val="24"/>
          <w:szCs w:val="24"/>
        </w:rPr>
        <w:t>промышленный дизайн, веб-дизайн</w:t>
      </w:r>
      <w:r w:rsidR="00C6429A" w:rsidRPr="002326F1">
        <w:rPr>
          <w:rFonts w:ascii="Times New Roman" w:hAnsi="Times New Roman" w:cs="Times New Roman"/>
          <w:sz w:val="24"/>
          <w:szCs w:val="24"/>
        </w:rPr>
        <w:t xml:space="preserve">, </w:t>
      </w:r>
      <w:r w:rsidRPr="002326F1">
        <w:rPr>
          <w:rFonts w:ascii="Times New Roman" w:hAnsi="Times New Roman" w:cs="Times New Roman"/>
          <w:sz w:val="24"/>
          <w:szCs w:val="24"/>
        </w:rPr>
        <w:t>батик, квиллинг, скульптура и др.</w:t>
      </w:r>
    </w:p>
    <w:p w:rsidR="00577EFE" w:rsidRPr="002326F1" w:rsidRDefault="003427F7" w:rsidP="004A6A11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26F1">
        <w:rPr>
          <w:rFonts w:ascii="Times New Roman" w:hAnsi="Times New Roman" w:cs="Times New Roman"/>
          <w:i/>
          <w:iCs/>
          <w:sz w:val="24"/>
          <w:szCs w:val="24"/>
        </w:rPr>
        <w:t>Музыка</w:t>
      </w:r>
      <w:r w:rsidR="00577EFE" w:rsidRPr="002326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4943" w:rsidRPr="002326F1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577EFE" w:rsidRPr="002326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EFE" w:rsidRPr="002326F1">
        <w:rPr>
          <w:rFonts w:ascii="Times New Roman" w:hAnsi="Times New Roman" w:cs="Times New Roman"/>
          <w:sz w:val="24"/>
          <w:szCs w:val="24"/>
        </w:rPr>
        <w:t xml:space="preserve">вокал, хор, индивидуальное и ансамблевое </w:t>
      </w:r>
      <w:r w:rsidRPr="002326F1">
        <w:rPr>
          <w:rFonts w:ascii="Times New Roman" w:hAnsi="Times New Roman" w:cs="Times New Roman"/>
          <w:sz w:val="24"/>
          <w:szCs w:val="24"/>
        </w:rPr>
        <w:t xml:space="preserve">инструментальное </w:t>
      </w:r>
      <w:r w:rsidR="00577EFE" w:rsidRPr="002326F1">
        <w:rPr>
          <w:rFonts w:ascii="Times New Roman" w:hAnsi="Times New Roman" w:cs="Times New Roman"/>
          <w:sz w:val="24"/>
          <w:szCs w:val="24"/>
        </w:rPr>
        <w:t xml:space="preserve">музицирование, </w:t>
      </w:r>
      <w:r w:rsidRPr="002326F1">
        <w:rPr>
          <w:rFonts w:ascii="Times New Roman" w:hAnsi="Times New Roman" w:cs="Times New Roman"/>
          <w:sz w:val="24"/>
          <w:szCs w:val="24"/>
        </w:rPr>
        <w:t>продюсирование, композиция, саунд-дизайн и др.</w:t>
      </w:r>
    </w:p>
    <w:p w:rsidR="003427F7" w:rsidRPr="002326F1" w:rsidRDefault="00577EFE" w:rsidP="004A6A11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26F1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="00C6429A" w:rsidRPr="002326F1">
        <w:rPr>
          <w:rFonts w:ascii="Times New Roman" w:hAnsi="Times New Roman" w:cs="Times New Roman"/>
          <w:i/>
          <w:iCs/>
          <w:sz w:val="24"/>
          <w:szCs w:val="24"/>
        </w:rPr>
        <w:t>ореография</w:t>
      </w:r>
      <w:r w:rsidRPr="002326F1">
        <w:rPr>
          <w:rFonts w:ascii="Times New Roman" w:hAnsi="Times New Roman" w:cs="Times New Roman"/>
          <w:sz w:val="24"/>
          <w:szCs w:val="24"/>
        </w:rPr>
        <w:t xml:space="preserve"> – народный танец, </w:t>
      </w:r>
      <w:r w:rsidR="003427F7" w:rsidRPr="002326F1">
        <w:rPr>
          <w:rFonts w:ascii="Times New Roman" w:hAnsi="Times New Roman" w:cs="Times New Roman"/>
          <w:sz w:val="24"/>
          <w:szCs w:val="24"/>
        </w:rPr>
        <w:t>балет, джаз-танец, боди-балет, модерн, контемпорари и др.</w:t>
      </w:r>
    </w:p>
    <w:p w:rsidR="003427F7" w:rsidRPr="002326F1" w:rsidRDefault="003427F7" w:rsidP="004A6A11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26F1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C6429A" w:rsidRPr="002326F1">
        <w:rPr>
          <w:rFonts w:ascii="Times New Roman" w:hAnsi="Times New Roman" w:cs="Times New Roman"/>
          <w:i/>
          <w:iCs/>
          <w:sz w:val="24"/>
          <w:szCs w:val="24"/>
        </w:rPr>
        <w:t>еатр</w:t>
      </w:r>
      <w:r w:rsidRPr="002326F1">
        <w:rPr>
          <w:rFonts w:ascii="Times New Roman" w:hAnsi="Times New Roman" w:cs="Times New Roman"/>
          <w:i/>
          <w:iCs/>
          <w:sz w:val="24"/>
          <w:szCs w:val="24"/>
        </w:rPr>
        <w:t>, кино</w:t>
      </w:r>
      <w:r w:rsidRPr="002326F1">
        <w:rPr>
          <w:rFonts w:ascii="Times New Roman" w:hAnsi="Times New Roman" w:cs="Times New Roman"/>
          <w:sz w:val="24"/>
          <w:szCs w:val="24"/>
        </w:rPr>
        <w:t xml:space="preserve"> </w:t>
      </w:r>
      <w:r w:rsidRPr="002326F1">
        <w:rPr>
          <w:rFonts w:ascii="Times New Roman" w:hAnsi="Times New Roman" w:cs="Times New Roman"/>
          <w:i/>
          <w:iCs/>
          <w:sz w:val="24"/>
          <w:szCs w:val="24"/>
        </w:rPr>
        <w:t>и литература</w:t>
      </w:r>
      <w:r w:rsidRPr="002326F1">
        <w:rPr>
          <w:rFonts w:ascii="Times New Roman" w:hAnsi="Times New Roman" w:cs="Times New Roman"/>
          <w:sz w:val="24"/>
          <w:szCs w:val="24"/>
        </w:rPr>
        <w:t xml:space="preserve"> – актерская игра, режиссура, сценирование, театр кукол, цирковое творчество, конферанс, перформанс, стенд-ап, </w:t>
      </w:r>
      <w:r w:rsidR="00003A0F" w:rsidRPr="002326F1">
        <w:rPr>
          <w:rFonts w:ascii="Times New Roman" w:hAnsi="Times New Roman" w:cs="Times New Roman"/>
          <w:sz w:val="24"/>
          <w:szCs w:val="24"/>
        </w:rPr>
        <w:t xml:space="preserve">медиа-арт, </w:t>
      </w:r>
      <w:r w:rsidRPr="002326F1">
        <w:rPr>
          <w:rFonts w:ascii="Times New Roman" w:hAnsi="Times New Roman" w:cs="Times New Roman"/>
          <w:sz w:val="24"/>
          <w:szCs w:val="24"/>
        </w:rPr>
        <w:t>сторителинг и др.</w:t>
      </w:r>
    </w:p>
    <w:p w:rsidR="00C6429A" w:rsidRPr="002326F1" w:rsidRDefault="00CE133D" w:rsidP="004A6A11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И др</w:t>
      </w:r>
      <w:r w:rsidR="00C6429A" w:rsidRPr="002326F1">
        <w:rPr>
          <w:rFonts w:ascii="Times New Roman" w:hAnsi="Times New Roman" w:cs="Times New Roman"/>
          <w:sz w:val="24"/>
          <w:szCs w:val="24"/>
        </w:rPr>
        <w:t>…</w:t>
      </w:r>
    </w:p>
    <w:p w:rsidR="00C6429A" w:rsidRPr="002326F1" w:rsidRDefault="00CE5CF9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Образовательные направления могут быть реализованы как отдельные модули (блоки</w:t>
      </w:r>
      <w:r w:rsidRPr="0077458F">
        <w:rPr>
          <w:rFonts w:ascii="Times New Roman" w:hAnsi="Times New Roman" w:cs="Times New Roman"/>
        </w:rPr>
        <w:t xml:space="preserve">) модели. </w:t>
      </w:r>
      <w:r w:rsidR="00FF5891" w:rsidRPr="002326F1">
        <w:rPr>
          <w:rFonts w:ascii="Times New Roman" w:hAnsi="Times New Roman" w:cs="Times New Roman"/>
        </w:rPr>
        <w:t xml:space="preserve">Перечень образовательных направлений </w:t>
      </w:r>
      <w:r w:rsidR="00095CA3" w:rsidRPr="002326F1">
        <w:rPr>
          <w:rFonts w:ascii="Times New Roman" w:hAnsi="Times New Roman" w:cs="Times New Roman"/>
        </w:rPr>
        <w:t xml:space="preserve">тематически </w:t>
      </w:r>
      <w:r w:rsidR="000E7ED4" w:rsidRPr="002326F1">
        <w:rPr>
          <w:rFonts w:ascii="Times New Roman" w:hAnsi="Times New Roman" w:cs="Times New Roman"/>
        </w:rPr>
        <w:t>является открытым</w:t>
      </w:r>
      <w:r w:rsidR="00F6037A" w:rsidRPr="0077458F">
        <w:rPr>
          <w:rFonts w:ascii="Times New Roman" w:hAnsi="Times New Roman" w:cs="Times New Roman"/>
        </w:rPr>
        <w:t xml:space="preserve">, может быть расширен с учетом мнения ключевых участников реализации </w:t>
      </w:r>
      <w:r w:rsidR="00F6037A" w:rsidRPr="002326F1">
        <w:rPr>
          <w:rFonts w:ascii="Times New Roman" w:hAnsi="Times New Roman" w:cs="Times New Roman"/>
        </w:rPr>
        <w:t>типовой модели</w:t>
      </w:r>
      <w:r w:rsidR="00FF5891" w:rsidRPr="002326F1">
        <w:rPr>
          <w:rFonts w:ascii="Times New Roman" w:hAnsi="Times New Roman" w:cs="Times New Roman"/>
        </w:rPr>
        <w:t>.</w:t>
      </w:r>
    </w:p>
    <w:p w:rsidR="00D4012D" w:rsidRPr="002326F1" w:rsidRDefault="000E7ED4" w:rsidP="002F2BE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Дифференциация содержания художественного образования по видам искусств в дополнительных общеобразовательных программах имеет свою специфику. </w:t>
      </w:r>
      <w:r w:rsidR="003D1DA2" w:rsidRPr="002326F1">
        <w:rPr>
          <w:rFonts w:ascii="Times New Roman" w:hAnsi="Times New Roman" w:cs="Times New Roman"/>
        </w:rPr>
        <w:t>Дополнительные предпрофессиональные программы в области искусств реализуются в соответствии с ФГТ и Перечнем дополнительных предпрофессиональных программ в области искусств, утвержденн</w:t>
      </w:r>
      <w:r w:rsidR="002F2BE4" w:rsidRPr="002326F1">
        <w:rPr>
          <w:rFonts w:ascii="Times New Roman" w:hAnsi="Times New Roman" w:cs="Times New Roman"/>
        </w:rPr>
        <w:t>ого</w:t>
      </w:r>
      <w:r w:rsidR="003D1DA2" w:rsidRPr="002326F1">
        <w:rPr>
          <w:rFonts w:ascii="Times New Roman" w:hAnsi="Times New Roman" w:cs="Times New Roman"/>
        </w:rPr>
        <w:t xml:space="preserve"> приказом Министерства культуры Российской Федерации от 16 июля 2013 г. N 998 "Об утверждении перечня дополнительных предпрофессиональных программ в области искусств". </w:t>
      </w:r>
      <w:r w:rsidR="002F2BE4" w:rsidRPr="002326F1">
        <w:rPr>
          <w:rFonts w:ascii="Times New Roman" w:hAnsi="Times New Roman" w:cs="Times New Roman"/>
        </w:rPr>
        <w:t>Перечень</w:t>
      </w:r>
      <w:r w:rsidR="003D1DA2" w:rsidRPr="002326F1">
        <w:rPr>
          <w:rFonts w:ascii="Times New Roman" w:hAnsi="Times New Roman" w:cs="Times New Roman"/>
        </w:rPr>
        <w:t xml:space="preserve"> дифференцирует</w:t>
      </w:r>
      <w:r w:rsidR="002F2BE4" w:rsidRPr="002326F1">
        <w:rPr>
          <w:rFonts w:ascii="Times New Roman" w:hAnsi="Times New Roman" w:cs="Times New Roman"/>
        </w:rPr>
        <w:t xml:space="preserve"> программы</w:t>
      </w:r>
      <w:r w:rsidR="003D1DA2" w:rsidRPr="002326F1">
        <w:rPr>
          <w:rFonts w:ascii="Times New Roman" w:hAnsi="Times New Roman" w:cs="Times New Roman"/>
        </w:rPr>
        <w:t xml:space="preserve"> по видам искусств (музыкальное, изобразительное, хореографическое, театральное, цирковое, архитектурное) и специальностям (например, в изобразительном искусстве – живопись, акварельная живопись, декоративно-прикладное творчество, дизайн). </w:t>
      </w:r>
    </w:p>
    <w:p w:rsidR="00D4012D" w:rsidRPr="002326F1" w:rsidRDefault="002F2BE4" w:rsidP="002F2BE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Дополнительные общеразвивающие программы художественной направленности имеют свободное содержание, гибкие рамочные возможности к обновлению содержания и технологий, включая интеграцию, конвергенцию, модульность и др. </w:t>
      </w:r>
    </w:p>
    <w:p w:rsidR="000E7ED4" w:rsidRPr="002326F1" w:rsidRDefault="002F2BE4" w:rsidP="002F2BE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Организация образовательной деятельности регламентируется Приказом Минпросвещения России от 09.11.2018 N 196"Об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BB3663" w:rsidRPr="002326F1" w:rsidRDefault="006654E6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</w:t>
      </w:r>
      <w:r w:rsidR="00BB3663" w:rsidRPr="0077458F">
        <w:rPr>
          <w:rFonts w:ascii="Times New Roman" w:hAnsi="Times New Roman" w:cs="Times New Roman"/>
        </w:rPr>
        <w:t xml:space="preserve"> модель допускает комбинаторику </w:t>
      </w:r>
      <w:r w:rsidR="008B02C9" w:rsidRPr="002326F1">
        <w:rPr>
          <w:rFonts w:ascii="Times New Roman" w:hAnsi="Times New Roman" w:cs="Times New Roman"/>
        </w:rPr>
        <w:t>содержания</w:t>
      </w:r>
      <w:r w:rsidR="00BB3663" w:rsidRPr="002326F1">
        <w:rPr>
          <w:rFonts w:ascii="Times New Roman" w:hAnsi="Times New Roman" w:cs="Times New Roman"/>
        </w:rPr>
        <w:t xml:space="preserve"> тематических направлений как внутри направленности, так и контента других направленностей. Так, например, иллюстрацией такого подхода является образовательная технология </w:t>
      </w:r>
      <w:r w:rsidR="00BB3663" w:rsidRPr="002326F1">
        <w:rPr>
          <w:rFonts w:ascii="Times New Roman" w:hAnsi="Times New Roman" w:cs="Times New Roman"/>
          <w:lang w:val="en-US"/>
        </w:rPr>
        <w:t>STEAM</w:t>
      </w:r>
      <w:r w:rsidR="00BB3663" w:rsidRPr="002326F1">
        <w:rPr>
          <w:rFonts w:ascii="Times New Roman" w:hAnsi="Times New Roman" w:cs="Times New Roman"/>
        </w:rPr>
        <w:t xml:space="preserve">, </w:t>
      </w:r>
      <w:r w:rsidR="00BB3663" w:rsidRPr="002326F1">
        <w:rPr>
          <w:rFonts w:ascii="Times New Roman" w:hAnsi="Times New Roman" w:cs="Times New Roman"/>
        </w:rPr>
        <w:lastRenderedPageBreak/>
        <w:t>предполагающая междисциплинарн</w:t>
      </w:r>
      <w:r w:rsidR="008D6299" w:rsidRPr="002326F1">
        <w:rPr>
          <w:rFonts w:ascii="Times New Roman" w:hAnsi="Times New Roman" w:cs="Times New Roman"/>
        </w:rPr>
        <w:t>ы</w:t>
      </w:r>
      <w:r w:rsidR="00BB3663" w:rsidRPr="002326F1">
        <w:rPr>
          <w:rFonts w:ascii="Times New Roman" w:hAnsi="Times New Roman" w:cs="Times New Roman"/>
        </w:rPr>
        <w:t xml:space="preserve">е связи </w:t>
      </w:r>
      <w:r w:rsidR="008D6299" w:rsidRPr="002326F1">
        <w:rPr>
          <w:rFonts w:ascii="Times New Roman" w:hAnsi="Times New Roman" w:cs="Times New Roman"/>
        </w:rPr>
        <w:t xml:space="preserve">прикладного </w:t>
      </w:r>
      <w:r w:rsidR="00BB3663" w:rsidRPr="002326F1">
        <w:rPr>
          <w:rFonts w:ascii="Times New Roman" w:hAnsi="Times New Roman" w:cs="Times New Roman"/>
        </w:rPr>
        <w:t>обучения на стыке естественных наук, технологи</w:t>
      </w:r>
      <w:r w:rsidR="008D6299" w:rsidRPr="002326F1">
        <w:rPr>
          <w:rFonts w:ascii="Times New Roman" w:hAnsi="Times New Roman" w:cs="Times New Roman"/>
        </w:rPr>
        <w:t>и</w:t>
      </w:r>
      <w:r w:rsidR="00BB3663" w:rsidRPr="002326F1">
        <w:rPr>
          <w:rFonts w:ascii="Times New Roman" w:hAnsi="Times New Roman" w:cs="Times New Roman"/>
        </w:rPr>
        <w:t>, моделировани</w:t>
      </w:r>
      <w:r w:rsidR="008D6299" w:rsidRPr="002326F1">
        <w:rPr>
          <w:rFonts w:ascii="Times New Roman" w:hAnsi="Times New Roman" w:cs="Times New Roman"/>
        </w:rPr>
        <w:t>я</w:t>
      </w:r>
      <w:r w:rsidR="00BB3663" w:rsidRPr="002326F1">
        <w:rPr>
          <w:rFonts w:ascii="Times New Roman" w:hAnsi="Times New Roman" w:cs="Times New Roman"/>
        </w:rPr>
        <w:t>, искусств</w:t>
      </w:r>
      <w:r w:rsidR="008D6299" w:rsidRPr="002326F1">
        <w:rPr>
          <w:rFonts w:ascii="Times New Roman" w:hAnsi="Times New Roman" w:cs="Times New Roman"/>
        </w:rPr>
        <w:t>а и</w:t>
      </w:r>
      <w:r w:rsidR="00BB3663" w:rsidRPr="002326F1">
        <w:rPr>
          <w:rFonts w:ascii="Times New Roman" w:hAnsi="Times New Roman" w:cs="Times New Roman"/>
        </w:rPr>
        <w:t xml:space="preserve"> математики</w:t>
      </w:r>
      <w:r w:rsidR="008D6299" w:rsidRPr="002326F1">
        <w:rPr>
          <w:rFonts w:ascii="Times New Roman" w:hAnsi="Times New Roman" w:cs="Times New Roman"/>
        </w:rPr>
        <w:t xml:space="preserve"> для достижения качественно новых образовательных результатов.</w:t>
      </w:r>
    </w:p>
    <w:p w:rsidR="00F6037A" w:rsidRPr="002326F1" w:rsidRDefault="00D27894" w:rsidP="00D4012D">
      <w:pPr>
        <w:spacing w:line="360" w:lineRule="auto"/>
        <w:ind w:firstLine="709"/>
        <w:jc w:val="both"/>
        <w:rPr>
          <w:rFonts w:ascii="Times New Roman" w:hAnsi="Times New Roman" w:cs="Times New Roman"/>
          <w:strike/>
        </w:rPr>
      </w:pPr>
      <w:r w:rsidRPr="002326F1">
        <w:rPr>
          <w:rFonts w:ascii="Times New Roman" w:hAnsi="Times New Roman" w:cs="Times New Roman"/>
        </w:rPr>
        <w:t>Предлагается реализовывать комплексные</w:t>
      </w:r>
      <w:r w:rsidR="00D4012D" w:rsidRPr="002326F1">
        <w:rPr>
          <w:rFonts w:ascii="Times New Roman" w:hAnsi="Times New Roman" w:cs="Times New Roman"/>
        </w:rPr>
        <w:t xml:space="preserve"> или</w:t>
      </w:r>
      <w:r w:rsidRPr="0077458F">
        <w:rPr>
          <w:rFonts w:ascii="Times New Roman" w:hAnsi="Times New Roman" w:cs="Times New Roman"/>
        </w:rPr>
        <w:t xml:space="preserve"> интегрированные дополнительные общеразви</w:t>
      </w:r>
      <w:r w:rsidRPr="002326F1">
        <w:rPr>
          <w:rFonts w:ascii="Times New Roman" w:hAnsi="Times New Roman" w:cs="Times New Roman"/>
        </w:rPr>
        <w:t xml:space="preserve">вающие программы, включающие </w:t>
      </w:r>
      <w:r w:rsidR="00D4012D" w:rsidRPr="002326F1">
        <w:rPr>
          <w:rFonts w:ascii="Times New Roman" w:hAnsi="Times New Roman" w:cs="Times New Roman"/>
        </w:rPr>
        <w:t xml:space="preserve">вариативный выбор </w:t>
      </w:r>
      <w:r w:rsidRPr="0077458F">
        <w:rPr>
          <w:rFonts w:ascii="Times New Roman" w:hAnsi="Times New Roman" w:cs="Times New Roman"/>
        </w:rPr>
        <w:t xml:space="preserve">тематик (модули, блоки, разделы), для учащихся до 12 лет с </w:t>
      </w:r>
      <w:r w:rsidR="00D4012D" w:rsidRPr="002326F1">
        <w:rPr>
          <w:rFonts w:ascii="Times New Roman" w:hAnsi="Times New Roman" w:cs="Times New Roman"/>
        </w:rPr>
        <w:t xml:space="preserve">возможным переходом на последующих этапах к предпрофильному и профильному обучению. </w:t>
      </w:r>
    </w:p>
    <w:p w:rsidR="00322C9B" w:rsidRPr="002326F1" w:rsidRDefault="00322C9B" w:rsidP="00AA5A67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</w:p>
    <w:p w:rsidR="00F6037A" w:rsidRPr="002326F1" w:rsidRDefault="00322C9B" w:rsidP="00AA5A67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2326F1">
        <w:rPr>
          <w:rFonts w:ascii="Times New Roman" w:hAnsi="Times New Roman" w:cs="Times New Roman"/>
          <w:i/>
          <w:iCs/>
        </w:rPr>
        <w:t>Общие рекомендации к у</w:t>
      </w:r>
      <w:r w:rsidR="00F6037A" w:rsidRPr="002326F1">
        <w:rPr>
          <w:rFonts w:ascii="Times New Roman" w:hAnsi="Times New Roman" w:cs="Times New Roman"/>
          <w:i/>
          <w:iCs/>
        </w:rPr>
        <w:t>чебно-методическо</w:t>
      </w:r>
      <w:r w:rsidRPr="002326F1">
        <w:rPr>
          <w:rFonts w:ascii="Times New Roman" w:hAnsi="Times New Roman" w:cs="Times New Roman"/>
          <w:i/>
          <w:iCs/>
        </w:rPr>
        <w:t>му</w:t>
      </w:r>
      <w:r w:rsidR="00F6037A" w:rsidRPr="002326F1">
        <w:rPr>
          <w:rFonts w:ascii="Times New Roman" w:hAnsi="Times New Roman" w:cs="Times New Roman"/>
          <w:i/>
          <w:iCs/>
        </w:rPr>
        <w:t xml:space="preserve"> обеспечени</w:t>
      </w:r>
      <w:r w:rsidRPr="002326F1">
        <w:rPr>
          <w:rFonts w:ascii="Times New Roman" w:hAnsi="Times New Roman" w:cs="Times New Roman"/>
          <w:i/>
          <w:iCs/>
        </w:rPr>
        <w:t>ю</w:t>
      </w:r>
      <w:r w:rsidR="00F6037A" w:rsidRPr="002326F1">
        <w:rPr>
          <w:rFonts w:ascii="Times New Roman" w:hAnsi="Times New Roman" w:cs="Times New Roman"/>
          <w:i/>
          <w:iCs/>
        </w:rPr>
        <w:t xml:space="preserve"> реализации дополнительных </w:t>
      </w:r>
      <w:r w:rsidR="005652C5" w:rsidRPr="002326F1">
        <w:rPr>
          <w:rFonts w:ascii="Times New Roman" w:hAnsi="Times New Roman" w:cs="Times New Roman"/>
          <w:i/>
          <w:iCs/>
        </w:rPr>
        <w:t xml:space="preserve">общеразвивающих </w:t>
      </w:r>
      <w:r w:rsidR="00F6037A" w:rsidRPr="002326F1">
        <w:rPr>
          <w:rFonts w:ascii="Times New Roman" w:hAnsi="Times New Roman" w:cs="Times New Roman"/>
          <w:i/>
          <w:iCs/>
        </w:rPr>
        <w:t>программ в создаваемой инфраструктуре</w:t>
      </w:r>
    </w:p>
    <w:p w:rsidR="00B50F56" w:rsidRPr="002326F1" w:rsidRDefault="00932440" w:rsidP="004A6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Для обеспечения </w:t>
      </w:r>
      <w:r w:rsidR="00D4012D" w:rsidRPr="002326F1">
        <w:rPr>
          <w:rFonts w:ascii="Times New Roman" w:hAnsi="Times New Roman" w:cs="Times New Roman"/>
        </w:rPr>
        <w:t xml:space="preserve">эффективного </w:t>
      </w:r>
      <w:r w:rsidR="00AC3E40" w:rsidRPr="0077458F">
        <w:rPr>
          <w:rFonts w:ascii="Times New Roman" w:hAnsi="Times New Roman" w:cs="Times New Roman"/>
        </w:rPr>
        <w:t>образовательного процесса</w:t>
      </w:r>
      <w:r w:rsidRPr="002326F1">
        <w:rPr>
          <w:rFonts w:ascii="Times New Roman" w:hAnsi="Times New Roman" w:cs="Times New Roman"/>
        </w:rPr>
        <w:t xml:space="preserve"> </w:t>
      </w:r>
      <w:r w:rsidR="00AC3E40" w:rsidRPr="002326F1">
        <w:rPr>
          <w:rFonts w:ascii="Times New Roman" w:hAnsi="Times New Roman" w:cs="Times New Roman"/>
        </w:rPr>
        <w:t xml:space="preserve">по </w:t>
      </w:r>
      <w:r w:rsidRPr="002326F1">
        <w:rPr>
          <w:rFonts w:ascii="Times New Roman" w:hAnsi="Times New Roman" w:cs="Times New Roman"/>
        </w:rPr>
        <w:t>дополнительны</w:t>
      </w:r>
      <w:r w:rsidR="00AC3E40" w:rsidRPr="002326F1">
        <w:rPr>
          <w:rFonts w:ascii="Times New Roman" w:hAnsi="Times New Roman" w:cs="Times New Roman"/>
        </w:rPr>
        <w:t>м</w:t>
      </w:r>
      <w:r w:rsidRPr="002326F1">
        <w:rPr>
          <w:rFonts w:ascii="Times New Roman" w:hAnsi="Times New Roman" w:cs="Times New Roman"/>
        </w:rPr>
        <w:t xml:space="preserve"> общеразвивающи</w:t>
      </w:r>
      <w:r w:rsidR="00AC3E40" w:rsidRPr="002326F1">
        <w:rPr>
          <w:rFonts w:ascii="Times New Roman" w:hAnsi="Times New Roman" w:cs="Times New Roman"/>
        </w:rPr>
        <w:t>м</w:t>
      </w:r>
      <w:r w:rsidRPr="002326F1">
        <w:rPr>
          <w:rFonts w:ascii="Times New Roman" w:hAnsi="Times New Roman" w:cs="Times New Roman"/>
        </w:rPr>
        <w:t xml:space="preserve"> программ</w:t>
      </w:r>
      <w:r w:rsidR="00AC3E40" w:rsidRPr="002326F1">
        <w:rPr>
          <w:rFonts w:ascii="Times New Roman" w:hAnsi="Times New Roman" w:cs="Times New Roman"/>
        </w:rPr>
        <w:t>ам</w:t>
      </w:r>
      <w:r w:rsidRPr="002326F1">
        <w:rPr>
          <w:rFonts w:ascii="Times New Roman" w:hAnsi="Times New Roman" w:cs="Times New Roman"/>
        </w:rPr>
        <w:t xml:space="preserve">, </w:t>
      </w:r>
      <w:r w:rsidR="0018609C" w:rsidRPr="002326F1">
        <w:rPr>
          <w:rFonts w:ascii="Times New Roman" w:hAnsi="Times New Roman" w:cs="Times New Roman"/>
        </w:rPr>
        <w:t xml:space="preserve">создания </w:t>
      </w:r>
      <w:r w:rsidR="00AC3E40" w:rsidRPr="002326F1">
        <w:rPr>
          <w:rFonts w:ascii="Times New Roman" w:hAnsi="Times New Roman" w:cs="Times New Roman"/>
        </w:rPr>
        <w:t xml:space="preserve">качественных условий для самостоятельной работы учащихся, </w:t>
      </w:r>
      <w:r w:rsidR="0018609C" w:rsidRPr="002326F1">
        <w:rPr>
          <w:rFonts w:ascii="Times New Roman" w:hAnsi="Times New Roman" w:cs="Times New Roman"/>
        </w:rPr>
        <w:t xml:space="preserve">оказания </w:t>
      </w:r>
      <w:r w:rsidRPr="002326F1">
        <w:rPr>
          <w:rFonts w:ascii="Times New Roman" w:hAnsi="Times New Roman" w:cs="Times New Roman"/>
        </w:rPr>
        <w:t xml:space="preserve">им педагогической помощи и поддержки в познавательной, творческой, </w:t>
      </w:r>
      <w:r w:rsidR="00AC3E40" w:rsidRPr="002326F1">
        <w:rPr>
          <w:rFonts w:ascii="Times New Roman" w:hAnsi="Times New Roman" w:cs="Times New Roman"/>
        </w:rPr>
        <w:t xml:space="preserve">проектной, </w:t>
      </w:r>
      <w:r w:rsidRPr="002326F1">
        <w:rPr>
          <w:rFonts w:ascii="Times New Roman" w:hAnsi="Times New Roman" w:cs="Times New Roman"/>
        </w:rPr>
        <w:t>исследовательской и коммуникативной деятельности</w:t>
      </w:r>
      <w:r w:rsidR="00AC3E40" w:rsidRPr="002326F1">
        <w:rPr>
          <w:rFonts w:ascii="Times New Roman" w:hAnsi="Times New Roman" w:cs="Times New Roman"/>
        </w:rPr>
        <w:t xml:space="preserve"> разрабатывается </w:t>
      </w:r>
      <w:r w:rsidR="002F6A0D" w:rsidRPr="002326F1">
        <w:rPr>
          <w:rFonts w:ascii="Times New Roman" w:hAnsi="Times New Roman" w:cs="Times New Roman"/>
        </w:rPr>
        <w:t>программно</w:t>
      </w:r>
      <w:r w:rsidR="00AC3E40" w:rsidRPr="002326F1">
        <w:rPr>
          <w:rFonts w:ascii="Times New Roman" w:hAnsi="Times New Roman" w:cs="Times New Roman"/>
        </w:rPr>
        <w:t>-методический комплекс</w:t>
      </w:r>
      <w:r w:rsidR="0018609C" w:rsidRPr="002326F1">
        <w:rPr>
          <w:rFonts w:ascii="Times New Roman" w:hAnsi="Times New Roman" w:cs="Times New Roman"/>
        </w:rPr>
        <w:t xml:space="preserve"> (</w:t>
      </w:r>
      <w:r w:rsidR="002F6A0D" w:rsidRPr="002326F1">
        <w:rPr>
          <w:rFonts w:ascii="Times New Roman" w:hAnsi="Times New Roman" w:cs="Times New Roman"/>
        </w:rPr>
        <w:t>П</w:t>
      </w:r>
      <w:r w:rsidR="0018609C" w:rsidRPr="002326F1">
        <w:rPr>
          <w:rFonts w:ascii="Times New Roman" w:hAnsi="Times New Roman" w:cs="Times New Roman"/>
        </w:rPr>
        <w:t>МК)</w:t>
      </w:r>
      <w:r w:rsidRPr="002326F1">
        <w:rPr>
          <w:rFonts w:ascii="Times New Roman" w:hAnsi="Times New Roman" w:cs="Times New Roman"/>
        </w:rPr>
        <w:t xml:space="preserve">. </w:t>
      </w:r>
      <w:r w:rsidR="00AC3E40" w:rsidRPr="002326F1">
        <w:rPr>
          <w:rFonts w:ascii="Times New Roman" w:hAnsi="Times New Roman" w:cs="Times New Roman"/>
        </w:rPr>
        <w:t>В рамках типовой модели а</w:t>
      </w:r>
      <w:r w:rsidR="00B50F56" w:rsidRPr="002326F1">
        <w:rPr>
          <w:rFonts w:ascii="Times New Roman" w:hAnsi="Times New Roman" w:cs="Times New Roman"/>
          <w:iCs/>
        </w:rPr>
        <w:t>ктуальность</w:t>
      </w:r>
      <w:r w:rsidR="00B50F56" w:rsidRPr="002326F1">
        <w:rPr>
          <w:rFonts w:ascii="Times New Roman" w:hAnsi="Times New Roman" w:cs="Times New Roman"/>
        </w:rPr>
        <w:t xml:space="preserve"> разработки </w:t>
      </w:r>
      <w:r w:rsidR="002F6A0D" w:rsidRPr="002326F1">
        <w:rPr>
          <w:rFonts w:ascii="Times New Roman" w:hAnsi="Times New Roman" w:cs="Times New Roman"/>
        </w:rPr>
        <w:t>П</w:t>
      </w:r>
      <w:r w:rsidR="00B50F56" w:rsidRPr="002326F1">
        <w:rPr>
          <w:rFonts w:ascii="Times New Roman" w:hAnsi="Times New Roman" w:cs="Times New Roman"/>
        </w:rPr>
        <w:t>МК</w:t>
      </w:r>
      <w:r w:rsidRPr="002326F1">
        <w:rPr>
          <w:rFonts w:ascii="Times New Roman" w:hAnsi="Times New Roman" w:cs="Times New Roman"/>
        </w:rPr>
        <w:t xml:space="preserve"> </w:t>
      </w:r>
      <w:r w:rsidR="00B50F56" w:rsidRPr="002326F1">
        <w:rPr>
          <w:rFonts w:ascii="Times New Roman" w:hAnsi="Times New Roman" w:cs="Times New Roman"/>
        </w:rPr>
        <w:t>определяется необходимостью обновления содержания дополнительного образования детей в связи с реализацией «Целевой модели развития региональных систем дополнительного образования», утвержденной приказом Министерства просвещения РФ от 3 сентября 2019 года № 467.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eastAsia="Calibri" w:hAnsi="Times New Roman" w:cs="Times New Roman"/>
          <w:bCs/>
        </w:rPr>
        <w:t>Программно-методический комплекс</w:t>
      </w:r>
      <w:r w:rsidRPr="002326F1">
        <w:rPr>
          <w:rFonts w:ascii="Times New Roman" w:eastAsia="Calibri" w:hAnsi="Times New Roman" w:cs="Times New Roman"/>
          <w:b/>
        </w:rPr>
        <w:t xml:space="preserve"> – </w:t>
      </w:r>
      <w:r w:rsidRPr="002326F1">
        <w:rPr>
          <w:rFonts w:ascii="Times New Roman" w:hAnsi="Times New Roman" w:cs="Times New Roman"/>
        </w:rPr>
        <w:t>это совокупность нормативно-правовой, программной и учебно-методической документации, методических, дидактических и оценочных (средств обучения и контроля) материалов, необходимых и достаточных для качественной реализации дополнительной общеразвивающей программы.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 xml:space="preserve">ПМК обладает рядом объективных характеристик, позволяющих педагогу дополнительного образования более результативно решать многие вопросы организации своей деятельности в режиме обновления содержания и технологий реализации программы: 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 xml:space="preserve">• организовать педагогический процесс в соответствии с современным уровнем развития науки, техники, культуры, социальной сферы; 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>• осуществлять деятельность в системе, чувствуя слагаемые этой деятельности и направляя их в органически единый процесс развития личности учащегося;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 xml:space="preserve">• сократить затраты ресурсов и времени при высоком качестве образовательных результатов; 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 xml:space="preserve">• совершенствовать профессиональное педагогическое </w:t>
      </w:r>
      <w:r w:rsidRPr="003865B0">
        <w:rPr>
          <w:rFonts w:ascii="Times New Roman" w:eastAsia="Calibri" w:hAnsi="Times New Roman" w:cs="Times New Roman"/>
          <w:bCs/>
        </w:rPr>
        <w:t>мастерство</w:t>
      </w:r>
      <w:r w:rsidR="003865B0" w:rsidRPr="003865B0">
        <w:rPr>
          <w:rFonts w:ascii="Times New Roman" w:eastAsia="Calibri" w:hAnsi="Times New Roman" w:cs="Times New Roman"/>
          <w:bCs/>
        </w:rPr>
        <w:t xml:space="preserve"> в </w:t>
      </w:r>
      <w:r w:rsidRPr="003865B0">
        <w:rPr>
          <w:rFonts w:ascii="Times New Roman" w:eastAsia="Calibri" w:hAnsi="Times New Roman" w:cs="Times New Roman"/>
          <w:bCs/>
        </w:rPr>
        <w:t>процессе</w:t>
      </w:r>
      <w:r w:rsidRPr="002326F1">
        <w:rPr>
          <w:rFonts w:ascii="Times New Roman" w:eastAsia="Calibri" w:hAnsi="Times New Roman" w:cs="Times New Roman"/>
          <w:bCs/>
        </w:rPr>
        <w:t xml:space="preserve"> педагогического самоанализа и рефлексии; 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lastRenderedPageBreak/>
        <w:t xml:space="preserve">• систематизировать опыт, накапливаемый педагогом как специалистом, и проявить творческую активность и непрерывное профессиональное развитие; 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>• создать благоприятные условия для самореализации учащихся на занятиях, стимулировать индивидуальный выбор.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2326F1">
        <w:rPr>
          <w:rFonts w:ascii="Times New Roman" w:eastAsia="Calibri" w:hAnsi="Times New Roman" w:cs="Times New Roman"/>
          <w:bCs/>
        </w:rPr>
        <w:t>Программно-методический комплекс может включать:</w:t>
      </w:r>
    </w:p>
    <w:p w:rsidR="00A21A07" w:rsidRPr="002326F1" w:rsidRDefault="00A21A07" w:rsidP="00A21A07">
      <w:pPr>
        <w:pStyle w:val="a6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6F1">
        <w:rPr>
          <w:rFonts w:ascii="Times New Roman" w:eastAsia="Calibri" w:hAnsi="Times New Roman" w:cs="Times New Roman"/>
          <w:sz w:val="24"/>
          <w:szCs w:val="24"/>
        </w:rPr>
        <w:t>пояснительную записку или педагогическое обоснование ПМК;</w:t>
      </w:r>
    </w:p>
    <w:p w:rsidR="00A21A07" w:rsidRPr="002326F1" w:rsidRDefault="00A21A07" w:rsidP="00A21A07">
      <w:pPr>
        <w:pStyle w:val="a6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6F1">
        <w:rPr>
          <w:rFonts w:ascii="Times New Roman" w:eastAsia="Calibri" w:hAnsi="Times New Roman" w:cs="Times New Roman"/>
          <w:sz w:val="24"/>
          <w:szCs w:val="24"/>
        </w:rPr>
        <w:t>дополнительную общеразвивающую программу (основной документ);</w:t>
      </w:r>
    </w:p>
    <w:p w:rsidR="00A21A07" w:rsidRPr="002326F1" w:rsidRDefault="00A21A07" w:rsidP="00A21A07">
      <w:pPr>
        <w:pStyle w:val="a6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6F1">
        <w:rPr>
          <w:rFonts w:ascii="Times New Roman" w:eastAsia="Calibri" w:hAnsi="Times New Roman" w:cs="Times New Roman"/>
          <w:sz w:val="24"/>
          <w:szCs w:val="24"/>
        </w:rPr>
        <w:t>пакет материалов, сопровождающих реализацию программы (по выбору - дидактический, методический, оценочный, справочный материал, диагностический, ресурсный и др.) – учебно-методические материалы.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Программно-методический комплекс может: 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• предусматривать логически последовательное изложение учебного материала дополнительной общеразвивающей программы; 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• предполагать использование современных методов и технических средств, позволяющих учащимся глубоко осваивать учебный материал и получать навыки по его использованию на практике; 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• соответствовать современным научным представлениям в области деятельности; 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• обеспечивать межпредметные, интеграционные или конвергентные связи.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Состав учебно-методических и дидактических материалов, входящих в состав ПМК не имеет жестких ограничительных рамок, так как разработчик программы вправе самостоятельно решать, какие именно материалы сопровождают его программу.</w:t>
      </w:r>
    </w:p>
    <w:p w:rsidR="00A21A07" w:rsidRPr="002326F1" w:rsidRDefault="00A21A07" w:rsidP="00A21A07">
      <w:pPr>
        <w:tabs>
          <w:tab w:val="num" w:pos="0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Включение в ПМК системы разноуровневых заданий, учитывающих различия</w:t>
      </w:r>
      <w:r w:rsidRPr="0077458F">
        <w:rPr>
          <w:rFonts w:ascii="Times New Roman" w:eastAsia="Calibri" w:hAnsi="Times New Roman" w:cs="Times New Roman"/>
        </w:rPr>
        <w:t xml:space="preserve"> темпераментов, типов мышления, видов памяти</w:t>
      </w:r>
      <w:r w:rsidRPr="002326F1">
        <w:rPr>
          <w:rFonts w:ascii="Times New Roman" w:eastAsia="Calibri" w:hAnsi="Times New Roman" w:cs="Times New Roman"/>
        </w:rPr>
        <w:t xml:space="preserve"> у обучающихся, </w:t>
      </w:r>
      <w:r w:rsidRPr="0077458F">
        <w:rPr>
          <w:rFonts w:ascii="Times New Roman" w:eastAsia="Calibri" w:hAnsi="Times New Roman" w:cs="Times New Roman"/>
        </w:rPr>
        <w:t xml:space="preserve">позволяет </w:t>
      </w:r>
      <w:r w:rsidRPr="002326F1">
        <w:rPr>
          <w:rFonts w:ascii="Times New Roman" w:eastAsia="Calibri" w:hAnsi="Times New Roman" w:cs="Times New Roman"/>
        </w:rPr>
        <w:t>опираться на психофизиологические и возрастные особенности детей и подростков,</w:t>
      </w:r>
      <w:r w:rsidRPr="0077458F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</w:rPr>
        <w:t>индивидуальные</w:t>
      </w:r>
      <w:r w:rsidRPr="0077458F">
        <w:rPr>
          <w:rFonts w:ascii="Times New Roman" w:eastAsia="Calibri" w:hAnsi="Times New Roman" w:cs="Times New Roman"/>
        </w:rPr>
        <w:t xml:space="preserve"> и возрастны</w:t>
      </w:r>
      <w:r w:rsidRPr="002326F1">
        <w:rPr>
          <w:rFonts w:ascii="Times New Roman" w:eastAsia="Calibri" w:hAnsi="Times New Roman" w:cs="Times New Roman"/>
        </w:rPr>
        <w:t>е</w:t>
      </w:r>
      <w:r w:rsidRPr="0077458F">
        <w:rPr>
          <w:rFonts w:ascii="Times New Roman" w:eastAsia="Calibri" w:hAnsi="Times New Roman" w:cs="Times New Roman"/>
        </w:rPr>
        <w:t xml:space="preserve"> возможност</w:t>
      </w:r>
      <w:r w:rsidRPr="002326F1">
        <w:rPr>
          <w:rFonts w:ascii="Times New Roman" w:eastAsia="Calibri" w:hAnsi="Times New Roman" w:cs="Times New Roman"/>
        </w:rPr>
        <w:t>и</w:t>
      </w:r>
      <w:r w:rsidRPr="0077458F">
        <w:rPr>
          <w:rFonts w:ascii="Times New Roman" w:eastAsia="Calibri" w:hAnsi="Times New Roman" w:cs="Times New Roman"/>
        </w:rPr>
        <w:t xml:space="preserve"> и потребност</w:t>
      </w:r>
      <w:r w:rsidRPr="002326F1">
        <w:rPr>
          <w:rFonts w:ascii="Times New Roman" w:eastAsia="Calibri" w:hAnsi="Times New Roman" w:cs="Times New Roman"/>
        </w:rPr>
        <w:t>и, содействуя тем самым интеллектуальному и личностному развитию каждого учащегося.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Рекомендуемые подходы при проектировании содержания и технологий УМК типовой модели: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</w:rPr>
        <w:t>Средовой подход</w:t>
      </w:r>
      <w:r w:rsidRPr="002326F1">
        <w:rPr>
          <w:rFonts w:ascii="Times New Roman" w:hAnsi="Times New Roman" w:cs="Times New Roman"/>
        </w:rPr>
        <w:t xml:space="preserve"> – формирование и развитие личности учащегося через специально формируемую и управляемую стимулирующей образовательной среды, которая поддерживает его самостоятельные учебные усилия. Важную роль в развитии креативности играет образовательная среда: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1) гибкое использование пространства и времени в аудитории;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2) доступ к необходимым материалам и ресурсам для создания продукта;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lastRenderedPageBreak/>
        <w:t xml:space="preserve">3) использование игр, стимулирующих самостоятельность учащихся;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4) доброжелательные отношения между учителями и учениками с акцентом на конструктивный диалог и совместную работу;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5) осведомленность учителей о потребностях учащихся и нежесткое планирование обучения.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</w:rPr>
        <w:t>Экосистемный подход</w:t>
      </w:r>
      <w:r w:rsidRPr="002326F1">
        <w:rPr>
          <w:rFonts w:ascii="Times New Roman" w:hAnsi="Times New Roman" w:cs="Times New Roman"/>
        </w:rPr>
        <w:t xml:space="preserve"> – развитие региональной системы дополнительного образования с опорой на динамичные развивающиеся сообщества и агентность, состоящих из субъектов из разных секторов, совместно развивающих компетенции вокруг инновации, с которой они работают в кооперативной и конкурентной логике.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</w:rPr>
        <w:t>Компетентностный подход</w:t>
      </w:r>
      <w:r w:rsidRPr="002326F1">
        <w:rPr>
          <w:rFonts w:ascii="Times New Roman" w:hAnsi="Times New Roman" w:cs="Times New Roman"/>
        </w:rPr>
        <w:t xml:space="preserve"> – ориентация содержания образовательной деятельности на формирование универсальных и специальных компетентностей.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</w:rPr>
        <w:t>Конвергентный подход</w:t>
      </w:r>
      <w:r w:rsidRPr="002326F1">
        <w:rPr>
          <w:rFonts w:ascii="Times New Roman" w:hAnsi="Times New Roman" w:cs="Times New Roman"/>
        </w:rPr>
        <w:t xml:space="preserve"> – создание образовательных сред нового, «конвергентного» типа, в которых взаимно объединяются естественнонаучные и гуманитарные технологии, что позволяет обеспечить другое тип деятельности и результата (мета-результат, «сквозной» результат).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</w:rPr>
        <w:t>Деятельностный подход</w:t>
      </w:r>
      <w:r w:rsidRPr="002326F1">
        <w:rPr>
          <w:rFonts w:ascii="Times New Roman" w:hAnsi="Times New Roman" w:cs="Times New Roman"/>
        </w:rPr>
        <w:t xml:space="preserve"> – обновление содержание и технологий дополнительного образования  следует определять как результат целесообразного научно-практического взаимодействия субъектов образовательных отношений и стейкхолдеров по поводу формирования и развития элементов образовательной среды, обеспечивающих необходимые условия для активной реализации идей обновления содержания и технологий, и на этой основе удовлетворения потребностей взаимодействующих субъектов.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Проектирование и реализация содержания образовательной деятельности должно быть ориентировано на современные образовательные результаты</w:t>
      </w:r>
      <w:r w:rsidRPr="0077458F">
        <w:rPr>
          <w:rStyle w:val="ab"/>
          <w:rFonts w:ascii="Times New Roman" w:hAnsi="Times New Roman" w:cs="Times New Roman"/>
        </w:rPr>
        <w:footnoteReference w:id="1"/>
      </w:r>
      <w:r w:rsidRPr="0077458F">
        <w:rPr>
          <w:rFonts w:ascii="Times New Roman" w:hAnsi="Times New Roman" w:cs="Times New Roman"/>
        </w:rPr>
        <w:t xml:space="preserve"> (в т.ч. разработка их типологии, инструментов фиксации и оценки): 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</w:rPr>
        <w:t xml:space="preserve">- </w:t>
      </w:r>
      <w:r w:rsidRPr="002326F1">
        <w:rPr>
          <w:rFonts w:ascii="Times New Roman" w:hAnsi="Times New Roman" w:cs="Times New Roman"/>
          <w:i/>
        </w:rPr>
        <w:t>«Универсальные компетентности»</w:t>
      </w:r>
      <w:r w:rsidRPr="002326F1">
        <w:rPr>
          <w:rFonts w:ascii="Times New Roman" w:hAnsi="Times New Roman" w:cs="Times New Roman"/>
        </w:rPr>
        <w:t xml:space="preserve"> («навыки 21 века») - </w:t>
      </w:r>
      <w:r w:rsidRPr="002326F1">
        <w:rPr>
          <w:rFonts w:ascii="Times New Roman" w:hAnsi="Times New Roman" w:cs="Times New Roman"/>
          <w:bCs/>
        </w:rPr>
        <w:t xml:space="preserve">креативность (способность к созданию нового, импровизации), </w:t>
      </w:r>
      <w:r w:rsidRPr="002326F1">
        <w:rPr>
          <w:rFonts w:ascii="Times New Roman" w:hAnsi="Times New Roman" w:cs="Times New Roman"/>
        </w:rPr>
        <w:t>к</w:t>
      </w:r>
      <w:r w:rsidRPr="002326F1">
        <w:rPr>
          <w:rFonts w:ascii="Times New Roman" w:hAnsi="Times New Roman" w:cs="Times New Roman"/>
          <w:bCs/>
        </w:rPr>
        <w:t>ритическое мышление (навыки самоанализа и анализа художественной деятельности и продуктов,</w:t>
      </w:r>
      <w:r w:rsidRPr="002326F1">
        <w:rPr>
          <w:rFonts w:ascii="Times New Roman" w:hAnsi="Times New Roman" w:cs="Times New Roman"/>
        </w:rPr>
        <w:t xml:space="preserve"> формулирования обоснованных суждений и их выражения самостоятельно или в дискуссии с другими</w:t>
      </w:r>
      <w:r w:rsidRPr="002326F1">
        <w:rPr>
          <w:rFonts w:ascii="Times New Roman" w:hAnsi="Times New Roman" w:cs="Times New Roman"/>
          <w:bCs/>
        </w:rPr>
        <w:t xml:space="preserve">), проблемное мышление (индивидуальное или совместное формулирование новых проблем в творчестве на основе  анализа произведений мировой культуры и творческих работ друг друга), коммуникация (навыки участия в обсуждении замыслов, процесса и результата  художественной деятельности), воображение, сотрудничество (способность </w:t>
      </w:r>
      <w:r w:rsidRPr="002326F1">
        <w:rPr>
          <w:rFonts w:ascii="Times New Roman" w:hAnsi="Times New Roman" w:cs="Times New Roman"/>
          <w:bCs/>
        </w:rPr>
        <w:lastRenderedPageBreak/>
        <w:t>взаимодействовать в группе, коллективе) в процессе художественной деятельности; самопрезентация (способность к представлению своих способностей, продуктов художественной деятельности);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bCs/>
        </w:rPr>
        <w:t xml:space="preserve">- </w:t>
      </w:r>
      <w:r w:rsidRPr="002326F1">
        <w:rPr>
          <w:rFonts w:ascii="Times New Roman" w:hAnsi="Times New Roman" w:cs="Times New Roman"/>
          <w:bCs/>
          <w:i/>
        </w:rPr>
        <w:t>«</w:t>
      </w:r>
      <w:r w:rsidRPr="002326F1">
        <w:rPr>
          <w:rFonts w:ascii="Times New Roman" w:hAnsi="Times New Roman" w:cs="Times New Roman"/>
          <w:i/>
        </w:rPr>
        <w:t>Современная художественная грамотность (культура)»</w:t>
      </w:r>
      <w:r w:rsidRPr="002326F1">
        <w:rPr>
          <w:rFonts w:ascii="Times New Roman" w:hAnsi="Times New Roman" w:cs="Times New Roman"/>
        </w:rPr>
        <w:t xml:space="preserve"> – представления о многообразии культуры, способность к восприятию и пониманию художественного творчества; дискуссиям на тему искусства и культуры, навыки и опыт межкультурной коммуникации, мотивация к культурному развитию; а также медиаграмотность, 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Pr="002326F1">
        <w:rPr>
          <w:rFonts w:ascii="Times New Roman" w:hAnsi="Times New Roman" w:cs="Times New Roman"/>
          <w:i/>
        </w:rPr>
        <w:t>«Дизайн-мышление»</w:t>
      </w:r>
      <w:r w:rsidRPr="002326F1">
        <w:rPr>
          <w:rFonts w:ascii="Times New Roman" w:hAnsi="Times New Roman" w:cs="Times New Roman"/>
        </w:rPr>
        <w:t xml:space="preserve"> – навыки создания продуктов, ориентированных «на человека», учитывающих пользовательские интересы, сценарии и стратегии, в т.ч. опирающийся на эмпатию.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Pr="002326F1">
        <w:rPr>
          <w:rFonts w:ascii="Times New Roman" w:hAnsi="Times New Roman" w:cs="Times New Roman"/>
          <w:i/>
        </w:rPr>
        <w:t>Позитивный эмоциональный опыт восприятия искусства и творческой деятельности</w:t>
      </w:r>
      <w:r w:rsidRPr="002326F1">
        <w:rPr>
          <w:rFonts w:ascii="Times New Roman" w:hAnsi="Times New Roman" w:cs="Times New Roman"/>
        </w:rPr>
        <w:t xml:space="preserve"> (вдохновение, наслаждение), мотивация самовыражения через искусство.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</w:t>
      </w:r>
      <w:r w:rsidRPr="002326F1">
        <w:rPr>
          <w:rFonts w:ascii="Times New Roman" w:hAnsi="Times New Roman" w:cs="Times New Roman"/>
          <w:i/>
        </w:rPr>
        <w:t>Формирование и развитие качеств</w:t>
      </w:r>
      <w:r w:rsidRPr="002326F1">
        <w:rPr>
          <w:rFonts w:ascii="Times New Roman" w:hAnsi="Times New Roman" w:cs="Times New Roman"/>
        </w:rPr>
        <w:t>: любопытство, этичность, самостоятельность, ответственность за ре шения и др.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Система оценивания грамотностей осуществляется преимущественно через тестирование и выполнение заданий. </w:t>
      </w:r>
      <w:r w:rsidRPr="002326F1">
        <w:rPr>
          <w:rFonts w:ascii="Times New Roman" w:eastAsia="Times New Roman" w:hAnsi="Times New Roman" w:cs="Times New Roman"/>
          <w:iCs/>
        </w:rPr>
        <w:t>Для оценки образовательных результатов необходимо использовать современный инструментарий оценки индивидуального прогресса и достижений в освоении программ, основанных на модели формирующего и критериального оценивания, а также средств фиксации и аккумулирования свидетельств достижений (бейджи, портфолио); распространение практик рефлексивной самооценки и взаимооценки творческих работ обучающимися.</w:t>
      </w:r>
    </w:p>
    <w:p w:rsidR="00A21A07" w:rsidRPr="002326F1" w:rsidRDefault="00A21A07" w:rsidP="00A21A0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Результативность и методологическое обеспечение содержания может быть достигнуто через перспективные практики, технологии и методы: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  <w:i/>
          <w:iCs/>
        </w:rPr>
        <w:t>Индивидуализация</w:t>
      </w:r>
      <w:r w:rsidRPr="002326F1">
        <w:rPr>
          <w:rFonts w:ascii="Times New Roman" w:hAnsi="Times New Roman" w:cs="Times New Roman"/>
          <w:bCs/>
          <w:i/>
          <w:iCs/>
        </w:rPr>
        <w:t xml:space="preserve"> образовательного процесса</w:t>
      </w:r>
      <w:r w:rsidRPr="002326F1">
        <w:rPr>
          <w:rFonts w:ascii="Times New Roman" w:hAnsi="Times New Roman" w:cs="Times New Roman"/>
          <w:bCs/>
        </w:rPr>
        <w:t xml:space="preserve"> – активное </w:t>
      </w:r>
      <w:r w:rsidRPr="002326F1">
        <w:rPr>
          <w:rFonts w:ascii="Times New Roman" w:eastAsia="MS Mincho" w:hAnsi="Times New Roman" w:cs="Times New Roman"/>
        </w:rPr>
        <w:t>использование индивидуальных учебных планов</w:t>
      </w:r>
      <w:r w:rsidRPr="002326F1">
        <w:rPr>
          <w:rFonts w:ascii="Times New Roman" w:hAnsi="Times New Roman" w:cs="Times New Roman"/>
          <w:bCs/>
        </w:rPr>
        <w:t>,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  <w:bCs/>
        </w:rPr>
        <w:t xml:space="preserve">Поддержка </w:t>
      </w:r>
      <w:r w:rsidRPr="002326F1">
        <w:rPr>
          <w:rFonts w:ascii="Times New Roman" w:hAnsi="Times New Roman" w:cs="Times New Roman"/>
          <w:bCs/>
          <w:i/>
          <w:iCs/>
        </w:rPr>
        <w:t>самостоятельных учебных усилий</w:t>
      </w:r>
      <w:r w:rsidRPr="002326F1">
        <w:rPr>
          <w:rFonts w:ascii="Times New Roman" w:hAnsi="Times New Roman" w:cs="Times New Roman"/>
          <w:bCs/>
        </w:rPr>
        <w:t xml:space="preserve"> учащихся в поддерживающей и стимулирующей образовательной среде с эмоционально позитивной атмосферой и амбициозными целями для каждого.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  <w:bCs/>
          <w:i/>
          <w:iCs/>
        </w:rPr>
        <w:t>Полихудожественность</w:t>
      </w:r>
      <w:r w:rsidRPr="002326F1">
        <w:rPr>
          <w:rFonts w:ascii="Times New Roman" w:hAnsi="Times New Roman" w:cs="Times New Roman"/>
          <w:bCs/>
        </w:rPr>
        <w:t xml:space="preserve"> </w:t>
      </w:r>
      <w:r w:rsidRPr="002326F1">
        <w:rPr>
          <w:rFonts w:ascii="Times New Roman" w:hAnsi="Times New Roman" w:cs="Times New Roman"/>
          <w:bCs/>
          <w:i/>
          <w:iCs/>
        </w:rPr>
        <w:t>контента</w:t>
      </w:r>
      <w:r w:rsidRPr="002326F1">
        <w:rPr>
          <w:rFonts w:ascii="Times New Roman" w:hAnsi="Times New Roman" w:cs="Times New Roman"/>
          <w:bCs/>
        </w:rPr>
        <w:t xml:space="preserve"> </w:t>
      </w:r>
      <w:r w:rsidRPr="002326F1">
        <w:rPr>
          <w:rFonts w:ascii="Times New Roman" w:hAnsi="Times New Roman" w:cs="Times New Roman"/>
        </w:rPr>
        <w:t xml:space="preserve">(театр, музыка, ИЗО, танец) – создание возможностей для освоения ребенком до 10 лет 4 ключевых вида художественной деятельности по видам искусств (театр, музыка, изо, танец), использование </w:t>
      </w:r>
      <w:r w:rsidRPr="002326F1">
        <w:rPr>
          <w:rFonts w:ascii="Times New Roman" w:hAnsi="Times New Roman" w:cs="Times New Roman"/>
          <w:i/>
          <w:iCs/>
        </w:rPr>
        <w:t>образовательного конструктора</w:t>
      </w:r>
      <w:r w:rsidRPr="002326F1">
        <w:rPr>
          <w:rFonts w:ascii="Times New Roman" w:hAnsi="Times New Roman" w:cs="Times New Roman"/>
        </w:rPr>
        <w:t xml:space="preserve"> для формирования востребованных форм и контента общеразивающих программ.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  <w:bCs/>
          <w:i/>
          <w:iCs/>
        </w:rPr>
        <w:lastRenderedPageBreak/>
        <w:t>Интегративность</w:t>
      </w:r>
      <w:r w:rsidRPr="002326F1">
        <w:rPr>
          <w:rFonts w:ascii="Times New Roman" w:hAnsi="Times New Roman" w:cs="Times New Roman"/>
          <w:bCs/>
        </w:rPr>
        <w:t xml:space="preserve"> </w:t>
      </w:r>
      <w:r w:rsidRPr="002326F1">
        <w:rPr>
          <w:rFonts w:ascii="Times New Roman" w:hAnsi="Times New Roman" w:cs="Times New Roman"/>
          <w:bCs/>
          <w:i/>
          <w:iCs/>
        </w:rPr>
        <w:t>контента</w:t>
      </w:r>
      <w:r w:rsidRPr="002326F1">
        <w:rPr>
          <w:rFonts w:ascii="Times New Roman" w:hAnsi="Times New Roman" w:cs="Times New Roman"/>
          <w:bCs/>
        </w:rPr>
        <w:t xml:space="preserve"> – </w:t>
      </w:r>
      <w:r w:rsidRPr="002326F1">
        <w:rPr>
          <w:rFonts w:ascii="Times New Roman" w:hAnsi="Times New Roman" w:cs="Times New Roman"/>
        </w:rPr>
        <w:t xml:space="preserve">интеграция различных профильных полей, возможность для разнообразных проб, обучающихся через реализацию проектной деятельности и модульный принцип построения программ, </w:t>
      </w:r>
      <w:r w:rsidRPr="002326F1">
        <w:rPr>
          <w:rFonts w:ascii="Times New Roman" w:hAnsi="Times New Roman" w:cs="Times New Roman"/>
          <w:bCs/>
        </w:rPr>
        <w:t>и</w:t>
      </w:r>
      <w:r w:rsidRPr="002326F1">
        <w:rPr>
          <w:rFonts w:ascii="Times New Roman" w:hAnsi="Times New Roman" w:cs="Times New Roman"/>
        </w:rPr>
        <w:t xml:space="preserve">нтеграция </w:t>
      </w:r>
      <w:r w:rsidRPr="002326F1">
        <w:rPr>
          <w:rFonts w:ascii="Times New Roman" w:hAnsi="Times New Roman" w:cs="Times New Roman"/>
          <w:iCs/>
        </w:rPr>
        <w:t xml:space="preserve">цифровых образовательных технологий </w:t>
      </w:r>
      <w:r w:rsidRPr="002326F1">
        <w:rPr>
          <w:rStyle w:val="c0"/>
          <w:rFonts w:ascii="Times New Roman" w:hAnsi="Times New Roman" w:cs="Times New Roman"/>
        </w:rPr>
        <w:t>для художественного творчества, развитие соответствующих подвидов образовательных программ (компьютерная анимация, вэб-дизайн, арт-информатика, медиа-арт и др.)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eastAsia="Times New Roman" w:hAnsi="Times New Roman" w:cs="Times New Roman"/>
          <w:iCs/>
        </w:rPr>
        <w:t xml:space="preserve">Использование проектного обучения, метода кейсов способствует </w:t>
      </w:r>
      <w:r w:rsidRPr="002326F1">
        <w:rPr>
          <w:rFonts w:ascii="Times New Roman" w:eastAsia="Times New Roman" w:hAnsi="Times New Roman" w:cs="Times New Roman"/>
          <w:i/>
        </w:rPr>
        <w:t>практикоориентированному характеру</w:t>
      </w:r>
      <w:r w:rsidRPr="002326F1">
        <w:rPr>
          <w:rFonts w:ascii="Times New Roman" w:eastAsia="Times New Roman" w:hAnsi="Times New Roman" w:cs="Times New Roman"/>
          <w:iCs/>
        </w:rPr>
        <w:t xml:space="preserve"> обучения для выработки умений и навыков, востребованных в современном высокотехнологичном обществе. </w:t>
      </w:r>
      <w:r w:rsidRPr="002326F1">
        <w:rPr>
          <w:rStyle w:val="c0"/>
          <w:rFonts w:ascii="Times New Roman" w:hAnsi="Times New Roman" w:cs="Times New Roman"/>
          <w:bCs/>
        </w:rPr>
        <w:t>Образовательные решения, усиливающие</w:t>
      </w:r>
      <w:r w:rsidRPr="002326F1">
        <w:rPr>
          <w:rFonts w:ascii="Times New Roman" w:hAnsi="Times New Roman" w:cs="Times New Roman"/>
          <w:iCs/>
        </w:rPr>
        <w:t xml:space="preserve"> связи содержания и технологий с практикой, производственной, трудовой, предпринимательской деятельностью: развитие совместных программ дополнительного образования художественной направленности с производствами, креативными индустриями, взаимодействие с музеями, выставочная практика.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>Практикориентированный характер обучения предполагает наличие «продуктового» результата творческой деятельности, что требует включение в содержание программ вопросов интеллектуальной собственности, авторского права, маркетинга, устройства современных креативных индустрий, выставочной деятельности.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  <w:bCs/>
        </w:rPr>
        <w:t>Реализация интенсивных форматов («летних/каникулярных школ», краткосрочных программ) в дополнение к школьной программе через недельные (или более) и интенсивы по искусству, включающие все виды искусства (например, традиционные крафт-занятия, пластические искусства, музыку, танцы, песни и театр).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bCs/>
        </w:rPr>
      </w:pPr>
      <w:r w:rsidRPr="002326F1">
        <w:rPr>
          <w:rStyle w:val="c0"/>
          <w:rFonts w:ascii="Times New Roman" w:hAnsi="Times New Roman" w:cs="Times New Roman"/>
          <w:bCs/>
        </w:rPr>
        <w:t>Расширение практики создания поливозрастных объединений и программ, в том числе вовлечение в программы родителей, развитие разнообразных форм творческого семейного досуга (мастер-классы, фестивали, семейные проекты и др.).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2326F1">
        <w:rPr>
          <w:rFonts w:ascii="Times New Roman" w:hAnsi="Times New Roman" w:cs="Times New Roman"/>
          <w:iCs/>
        </w:rPr>
        <w:t>Включение обучающегося в образовательный процесс в качестве помощника педагога (помощник режиссера, постановщика, наставник для младших и сверстников и др.)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2326F1">
        <w:rPr>
          <w:rFonts w:ascii="Times New Roman" w:eastAsia="Times New Roman" w:hAnsi="Times New Roman" w:cs="Times New Roman"/>
          <w:i/>
        </w:rPr>
        <w:t>Развитие программ хобби-творчества</w:t>
      </w:r>
      <w:r w:rsidRPr="002326F1">
        <w:rPr>
          <w:rFonts w:ascii="Times New Roman" w:eastAsia="Times New Roman" w:hAnsi="Times New Roman" w:cs="Times New Roman"/>
          <w:iCs/>
        </w:rPr>
        <w:t xml:space="preserve"> – DIY-культуры («</w:t>
      </w:r>
      <w:hyperlink r:id="rId9" w:history="1">
        <w:r w:rsidRPr="0077458F">
          <w:rPr>
            <w:rFonts w:ascii="Times New Roman" w:eastAsia="Times New Roman" w:hAnsi="Times New Roman" w:cs="Times New Roman"/>
            <w:iCs/>
          </w:rPr>
          <w:t>сделай это сам</w:t>
        </w:r>
      </w:hyperlink>
      <w:r w:rsidRPr="0077458F">
        <w:rPr>
          <w:rFonts w:ascii="Times New Roman" w:eastAsia="Times New Roman" w:hAnsi="Times New Roman" w:cs="Times New Roman"/>
          <w:iCs/>
        </w:rPr>
        <w:t>»), предусматривающей личное участие в созда</w:t>
      </w:r>
      <w:r w:rsidRPr="002326F1">
        <w:rPr>
          <w:rFonts w:ascii="Times New Roman" w:eastAsia="Times New Roman" w:hAnsi="Times New Roman" w:cs="Times New Roman"/>
          <w:iCs/>
        </w:rPr>
        <w:t xml:space="preserve">нии какие-либо материальных объектов для жизни, в том числе с использованием современного высокотехнологичного оборудования и технологий. 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Проектирование и реализация дополнительных общеразвивающих программ художественной направленности типовой модели строятся на следующих основаниях: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свобода выбора образовательных программ и режима их освоения;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– соответствие образовательных программ и форм дополнительного образования возрастным и индивидуальным особенностям детей;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вариативность, гибкость и мобильность образовательных программ;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разноуровневость образовательных программ;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модульность содержания образовательных программ, возможность взаимозачета результатов;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ориентация на метапредметные и личностные результаты образования;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творческий и продуктивный характер образовательных программ; 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65B0">
        <w:rPr>
          <w:rFonts w:ascii="Times New Roman" w:eastAsia="Times New Roman" w:hAnsi="Times New Roman" w:cs="Times New Roman"/>
          <w:spacing w:val="-2"/>
          <w:sz w:val="24"/>
          <w:szCs w:val="24"/>
        </w:rPr>
        <w:t>– открытый и сетевой характер реализации</w:t>
      </w:r>
      <w:r w:rsidRPr="003865B0">
        <w:rPr>
          <w:rStyle w:val="ab"/>
          <w:rFonts w:ascii="Times New Roman" w:eastAsia="Times New Roman" w:hAnsi="Times New Roman" w:cs="Times New Roman"/>
          <w:spacing w:val="-2"/>
          <w:sz w:val="24"/>
          <w:szCs w:val="24"/>
        </w:rPr>
        <w:footnoteReference w:id="2"/>
      </w:r>
      <w:r w:rsidRPr="003865B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>Рекомендуются: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>- разрабатывать программы модульные, сетевые, интегрированные, разноуровневые (Концепция развития дополнительного образования детей, 2014 г.);</w:t>
      </w:r>
    </w:p>
    <w:p w:rsidR="00A21A07" w:rsidRPr="002326F1" w:rsidRDefault="00A21A07" w:rsidP="00A21A07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2326F1">
        <w:rPr>
          <w:rFonts w:ascii="Times New Roman" w:eastAsia="Times New Roman" w:hAnsi="Times New Roman" w:cs="Times New Roman"/>
          <w:spacing w:val="-2"/>
          <w:sz w:val="24"/>
          <w:szCs w:val="24"/>
        </w:rPr>
        <w:t>- классифицировать образовательные программы по уровням сложности содержания образования: стартовый, базовый, продвинутый (углубленный) (Письмо Минобрнауки России от 18.11.2015 № 09-3242 «О направлении информации»): каждый учащийся должен иметь доступ к любому из уровней, соответствующему его возрастным и индивидуальным особенностям, определяющим его готовность к освоению содержания дополнительной общеразвивающей программы.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/>
        </w:rPr>
        <w:t>Краткосрочные дополнительные общеразвивающие программы</w:t>
      </w:r>
      <w:r w:rsidRPr="002326F1">
        <w:rPr>
          <w:rFonts w:ascii="Times New Roman" w:hAnsi="Times New Roman" w:cs="Times New Roman"/>
          <w:iCs/>
        </w:rPr>
        <w:t>, нацеленные на получение обучающимися базовых навыков, социальных и коммуникативных компетенций, позволяющие обучающимся определить направление для дальнейшего углубленного освоения дополнительных общеобразовательных программ, в том числе дополнительных предпрофессиональных программ.</w:t>
      </w:r>
    </w:p>
    <w:p w:rsidR="00A21A07" w:rsidRPr="002326F1" w:rsidRDefault="00A21A07" w:rsidP="00A21A07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/>
        </w:rPr>
        <w:t>Модульный принцип</w:t>
      </w:r>
      <w:r w:rsidRPr="002326F1">
        <w:rPr>
          <w:rFonts w:ascii="Times New Roman" w:hAnsi="Times New Roman" w:cs="Times New Roman"/>
          <w:iCs/>
        </w:rPr>
        <w:t xml:space="preserve"> проектирования содержания образовательных программ, образовательных проектов, путем реализации образовательных программ с применением дистанционных образовательных технологий</w:t>
      </w:r>
    </w:p>
    <w:p w:rsidR="00F02DF8" w:rsidRPr="002326F1" w:rsidRDefault="003865B0" w:rsidP="00386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4041CA">
        <w:rPr>
          <w:rFonts w:ascii="Times New Roman" w:hAnsi="Times New Roman" w:cs="Times New Roman"/>
        </w:rPr>
        <w:tab/>
      </w:r>
      <w:r w:rsidR="00960638" w:rsidRPr="002326F1">
        <w:rPr>
          <w:rFonts w:ascii="Times New Roman" w:eastAsia="Times New Roman" w:hAnsi="Times New Roman" w:cs="Times New Roman"/>
          <w:spacing w:val="-2"/>
        </w:rPr>
        <w:t xml:space="preserve">Структура дополнительной общеразвивающей программы </w:t>
      </w:r>
      <w:r w:rsidR="00D4012D" w:rsidRPr="002326F1">
        <w:rPr>
          <w:rFonts w:ascii="Times New Roman" w:eastAsia="Times New Roman" w:hAnsi="Times New Roman" w:cs="Times New Roman"/>
          <w:spacing w:val="-2"/>
        </w:rPr>
        <w:t>должна</w:t>
      </w:r>
      <w:r w:rsidR="00F02DF8" w:rsidRPr="002326F1">
        <w:rPr>
          <w:rFonts w:ascii="Times New Roman" w:eastAsia="Times New Roman" w:hAnsi="Times New Roman" w:cs="Times New Roman"/>
          <w:spacing w:val="-2"/>
        </w:rPr>
        <w:t xml:space="preserve"> отвечать требованиям </w:t>
      </w:r>
      <w:r w:rsidR="00D4012D" w:rsidRPr="002326F1">
        <w:rPr>
          <w:rFonts w:ascii="Times New Roman" w:eastAsia="Times New Roman" w:hAnsi="Times New Roman" w:cs="Times New Roman"/>
          <w:spacing w:val="-2"/>
        </w:rPr>
        <w:t xml:space="preserve">к </w:t>
      </w:r>
      <w:r w:rsidR="00D4012D" w:rsidRPr="002326F1">
        <w:rPr>
          <w:rFonts w:ascii="Times New Roman" w:hAnsi="Times New Roman" w:cs="Times New Roman"/>
          <w:shd w:val="clear" w:color="auto" w:fill="FFFFFF"/>
        </w:rPr>
        <w:t>образовательным программам – «комплексу основных характеристик образования: объем, содержание, планируемые результаты,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материалов»</w:t>
      </w:r>
      <w:r w:rsidR="00F02DF8" w:rsidRPr="002326F1">
        <w:rPr>
          <w:rFonts w:ascii="Times New Roman" w:hAnsi="Times New Roman" w:cs="Times New Roman"/>
          <w:shd w:val="clear" w:color="auto" w:fill="FFFFFF"/>
        </w:rPr>
        <w:t xml:space="preserve">, в соответствии </w:t>
      </w:r>
      <w:r w:rsidR="00F02DF8" w:rsidRPr="002326F1">
        <w:rPr>
          <w:rFonts w:ascii="Times New Roman" w:eastAsia="Times New Roman" w:hAnsi="Times New Roman" w:cs="Times New Roman"/>
          <w:spacing w:val="-2"/>
        </w:rPr>
        <w:t xml:space="preserve"> п.9 </w:t>
      </w:r>
      <w:r w:rsidR="00F02DF8" w:rsidRPr="002326F1">
        <w:rPr>
          <w:rFonts w:ascii="Times New Roman" w:eastAsia="Times New Roman" w:hAnsi="Times New Roman" w:cs="Times New Roman"/>
          <w:spacing w:val="-2"/>
        </w:rPr>
        <w:lastRenderedPageBreak/>
        <w:t>ст.2</w:t>
      </w:r>
      <w:r w:rsidR="00F02DF8" w:rsidRPr="0077458F">
        <w:rPr>
          <w:rFonts w:ascii="Times New Roman" w:eastAsia="Times New Roman" w:hAnsi="Times New Roman" w:cs="Times New Roman"/>
          <w:spacing w:val="-2"/>
        </w:rPr>
        <w:t xml:space="preserve"> </w:t>
      </w:r>
      <w:r w:rsidR="00F02DF8" w:rsidRPr="002326F1">
        <w:rPr>
          <w:rFonts w:ascii="Times New Roman" w:eastAsia="Times New Roman" w:hAnsi="Times New Roman" w:cs="Times New Roman"/>
          <w:spacing w:val="-2"/>
        </w:rPr>
        <w:t>Федерального закона "Об образовании в Российской Федерации" от 29.12.2012 N 273-ФЗ: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"/>
        <w:gridCol w:w="3589"/>
        <w:gridCol w:w="5247"/>
      </w:tblGrid>
      <w:tr w:rsidR="0077458F" w:rsidRPr="002326F1" w:rsidTr="00CF2FD5">
        <w:tc>
          <w:tcPr>
            <w:tcW w:w="509" w:type="dxa"/>
          </w:tcPr>
          <w:p w:rsidR="00CF2FD5" w:rsidRPr="002326F1" w:rsidRDefault="00CF2FD5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№</w:t>
            </w:r>
          </w:p>
        </w:tc>
        <w:tc>
          <w:tcPr>
            <w:tcW w:w="3589" w:type="dxa"/>
          </w:tcPr>
          <w:p w:rsidR="00CF2FD5" w:rsidRPr="002326F1" w:rsidRDefault="00CF2FD5" w:rsidP="002326F1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Обязательные компоненты </w:t>
            </w:r>
          </w:p>
        </w:tc>
        <w:tc>
          <w:tcPr>
            <w:tcW w:w="5247" w:type="dxa"/>
          </w:tcPr>
          <w:p w:rsidR="00CF2FD5" w:rsidRPr="002326F1" w:rsidRDefault="00CF2FD5" w:rsidP="002326F1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Комментарий 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6B71EC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Объем </w:t>
            </w:r>
          </w:p>
        </w:tc>
        <w:tc>
          <w:tcPr>
            <w:tcW w:w="5247" w:type="dxa"/>
          </w:tcPr>
          <w:p w:rsidR="00CC3EC0" w:rsidRPr="002326F1" w:rsidRDefault="00C317D8" w:rsidP="006B71EC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Общее количество </w:t>
            </w:r>
            <w:r w:rsidR="00CB7BA9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времени на образовательную деятельность по программе в астрономических часах</w:t>
            </w:r>
            <w:r w:rsidR="008A56AE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 а также по каждому учебному предмету, курсу, дисциплине (модулю)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6B71EC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5247" w:type="dxa"/>
          </w:tcPr>
          <w:p w:rsidR="00CC3EC0" w:rsidRPr="002326F1" w:rsidRDefault="004A137D" w:rsidP="006B71EC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Представлено через описание основных дидактических единиц, подлежащих освоению по каждому учебному предмету, курсу, дисциплине (модулю)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5247" w:type="dxa"/>
          </w:tcPr>
          <w:p w:rsidR="00CC3EC0" w:rsidRPr="002326F1" w:rsidRDefault="006E4F22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Описываются как для всей программы, так и по каждому учебному предмету, курсу, дисциплине (модулю)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Организационно-педагогические условия </w:t>
            </w:r>
          </w:p>
        </w:tc>
        <w:tc>
          <w:tcPr>
            <w:tcW w:w="5247" w:type="dxa"/>
          </w:tcPr>
          <w:p w:rsidR="00CC3EC0" w:rsidRPr="002326F1" w:rsidRDefault="006E4F22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Включают </w:t>
            </w:r>
            <w:r w:rsidR="00CC3EC0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материально-технические, кадровые, учебно-методические, информационное обеспечение и др.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Формы аттестации </w:t>
            </w:r>
          </w:p>
        </w:tc>
        <w:tc>
          <w:tcPr>
            <w:tcW w:w="5247" w:type="dxa"/>
          </w:tcPr>
          <w:p w:rsidR="00CC3EC0" w:rsidRPr="002326F1" w:rsidRDefault="006E4F22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Представляет характеристику</w:t>
            </w:r>
            <w:r w:rsidR="00CC3EC0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 порядок текущего и итогового контроля, промежуточной аттестации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Учебный план </w:t>
            </w:r>
          </w:p>
        </w:tc>
        <w:tc>
          <w:tcPr>
            <w:tcW w:w="5247" w:type="dxa"/>
          </w:tcPr>
          <w:p w:rsidR="00CC3EC0" w:rsidRPr="002326F1" w:rsidRDefault="006E4F22" w:rsidP="00960638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4A137D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 аттестации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2326F1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Рабочие программы учебных предметов, курсов, дисциплин (модулей) </w:t>
            </w:r>
          </w:p>
        </w:tc>
        <w:tc>
          <w:tcPr>
            <w:tcW w:w="5247" w:type="dxa"/>
          </w:tcPr>
          <w:p w:rsidR="00CC3EC0" w:rsidRPr="002326F1" w:rsidRDefault="006E4F22" w:rsidP="002326F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</w:rPr>
              <w:t>Представлен</w:t>
            </w:r>
            <w:r w:rsidR="00192271"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, например, программой включенного модуля, учебного предмета, дисциплины, учебного курса </w:t>
            </w:r>
            <w:r w:rsidR="00630854" w:rsidRPr="002326F1">
              <w:rPr>
                <w:rFonts w:ascii="Times New Roman" w:eastAsia="Times New Roman" w:hAnsi="Times New Roman" w:cs="Times New Roman"/>
                <w:spacing w:val="-2"/>
              </w:rPr>
              <w:t xml:space="preserve">для конкретной группы обучения 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Оценочные материалы </w:t>
            </w:r>
          </w:p>
        </w:tc>
        <w:tc>
          <w:tcPr>
            <w:tcW w:w="5247" w:type="dxa"/>
          </w:tcPr>
          <w:p w:rsidR="00CC3EC0" w:rsidRPr="002326F1" w:rsidRDefault="008A56AE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Представляют собой д</w:t>
            </w:r>
            <w:r w:rsidR="00192271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иагностические методики, позволяющие определить достижение учащимися планируемых результатов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Методические материалы </w:t>
            </w:r>
          </w:p>
        </w:tc>
        <w:tc>
          <w:tcPr>
            <w:tcW w:w="5247" w:type="dxa"/>
          </w:tcPr>
          <w:p w:rsidR="00CC3EC0" w:rsidRPr="002326F1" w:rsidRDefault="00CF2FD5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Перечень у</w:t>
            </w:r>
            <w:r w:rsidR="00CC3EC0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чебно-</w:t>
            </w: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методического обеспечения и дидактических</w:t>
            </w:r>
            <w:r w:rsidR="00CC3EC0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разработ</w:t>
            </w: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ок, для достижения планируемых результатов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2326F1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2326F1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Календарный учебный график </w:t>
            </w:r>
          </w:p>
        </w:tc>
        <w:tc>
          <w:tcPr>
            <w:tcW w:w="5247" w:type="dxa"/>
          </w:tcPr>
          <w:p w:rsidR="00CC3EC0" w:rsidRPr="002326F1" w:rsidRDefault="008A56AE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CF2FD5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пределяет количество учебных недель и количество учебных дней, продолжительность каникул, даты начала и окончания учебных периодов и т.д.</w:t>
            </w:r>
          </w:p>
        </w:tc>
      </w:tr>
      <w:tr w:rsidR="0077458F" w:rsidRPr="002326F1" w:rsidTr="00CF2FD5">
        <w:tc>
          <w:tcPr>
            <w:tcW w:w="509" w:type="dxa"/>
          </w:tcPr>
          <w:p w:rsidR="00CC3EC0" w:rsidRPr="002326F1" w:rsidRDefault="00CC3EC0" w:rsidP="00CC3EC0">
            <w:pPr>
              <w:pStyle w:val="a6"/>
              <w:widowControl w:val="0"/>
              <w:numPr>
                <w:ilvl w:val="0"/>
                <w:numId w:val="5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line="360" w:lineRule="auto"/>
              <w:ind w:hanging="100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CC3EC0" w:rsidRPr="002326F1" w:rsidRDefault="00CC3EC0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Иные компоненты</w:t>
            </w:r>
          </w:p>
        </w:tc>
        <w:tc>
          <w:tcPr>
            <w:tcW w:w="5247" w:type="dxa"/>
          </w:tcPr>
          <w:p w:rsidR="00CC3EC0" w:rsidRPr="002326F1" w:rsidRDefault="008A56AE" w:rsidP="00A80892">
            <w:pPr>
              <w:pStyle w:val="a6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="00936E7E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огут быть </w:t>
            </w:r>
            <w:r w:rsidR="00A21A07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включен</w:t>
            </w:r>
            <w:r w:rsidR="00936E7E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CC3EC0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 состав образовательной̆ программы по решению организации</w:t>
            </w:r>
            <w:r w:rsidR="00A21A07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(например, список литературы, </w:t>
            </w:r>
            <w:r w:rsidR="00192271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пояснительная записка</w:t>
            </w:r>
            <w:r w:rsidR="00A21A07" w:rsidRPr="002326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 др.)</w:t>
            </w:r>
          </w:p>
        </w:tc>
      </w:tr>
    </w:tbl>
    <w:p w:rsidR="00F02DF8" w:rsidRPr="002326F1" w:rsidRDefault="00F02DF8" w:rsidP="00960638">
      <w:pPr>
        <w:pStyle w:val="a6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B22AA" w:rsidRPr="002326F1" w:rsidRDefault="004B22AA" w:rsidP="004B22AA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Дополнительная общеразвивающая программа разрабатывается и утверждается организацией самостоятельно</w:t>
      </w:r>
      <w:r w:rsidR="008020D9">
        <w:rPr>
          <w:rFonts w:asciiTheme="majorBidi" w:hAnsiTheme="majorBidi" w:cstheme="majorBidi"/>
        </w:rPr>
        <w:t>.</w:t>
      </w:r>
      <w:r w:rsidRPr="002326F1">
        <w:rPr>
          <w:rFonts w:asciiTheme="majorBidi" w:hAnsiTheme="majorBidi" w:cstheme="majorBidi"/>
        </w:rPr>
        <w:t xml:space="preserve"> </w:t>
      </w:r>
      <w:r w:rsidR="00580519" w:rsidRPr="002326F1">
        <w:rPr>
          <w:rFonts w:asciiTheme="majorBidi" w:hAnsiTheme="majorBidi" w:cstheme="majorBidi"/>
        </w:rPr>
        <w:t>Для проектирования и оформления дополнительных общеразвивающих программы могут использоваться методические рекомендации</w:t>
      </w:r>
      <w:r w:rsidR="00580519" w:rsidRPr="0077458F">
        <w:rPr>
          <w:rFonts w:asciiTheme="majorBidi" w:hAnsiTheme="majorBidi" w:cstheme="majorBidi"/>
        </w:rPr>
        <w:t xml:space="preserve"> уполномоченных органов и организаций.</w:t>
      </w:r>
    </w:p>
    <w:p w:rsidR="00960638" w:rsidRPr="002326F1" w:rsidRDefault="00960638" w:rsidP="009772E3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77458F">
        <w:rPr>
          <w:rFonts w:asciiTheme="majorBidi" w:hAnsiTheme="majorBidi" w:cstheme="majorBidi"/>
        </w:rPr>
        <w:t>Для реализации настоящей модели ключевыми участниками могут разрабатываться типовые</w:t>
      </w:r>
      <w:r w:rsidR="008B02C9" w:rsidRPr="002326F1">
        <w:rPr>
          <w:rFonts w:asciiTheme="majorBidi" w:hAnsiTheme="majorBidi" w:cstheme="majorBidi"/>
        </w:rPr>
        <w:t xml:space="preserve"> (примерные</w:t>
      </w:r>
      <w:r w:rsidR="006B71EC" w:rsidRPr="002326F1">
        <w:rPr>
          <w:rFonts w:asciiTheme="majorBidi" w:hAnsiTheme="majorBidi" w:cstheme="majorBidi"/>
        </w:rPr>
        <w:t xml:space="preserve"> для реализации типовой модели</w:t>
      </w:r>
      <w:r w:rsidR="008B02C9" w:rsidRPr="0077458F">
        <w:rPr>
          <w:rFonts w:asciiTheme="majorBidi" w:hAnsiTheme="majorBidi" w:cstheme="majorBidi"/>
        </w:rPr>
        <w:t>)</w:t>
      </w:r>
      <w:r w:rsidRPr="002326F1">
        <w:rPr>
          <w:rFonts w:asciiTheme="majorBidi" w:hAnsiTheme="majorBidi" w:cstheme="majorBidi"/>
        </w:rPr>
        <w:t xml:space="preserve"> дополнительные общеразвивающие программы. При разработке таких программ целесообразно ориентироваться на банки программ региональных модельных центров, профильных ресурсных организаций и федеральн</w:t>
      </w:r>
      <w:r w:rsidR="006B71EC" w:rsidRPr="002326F1">
        <w:rPr>
          <w:rFonts w:asciiTheme="majorBidi" w:hAnsiTheme="majorBidi" w:cstheme="majorBidi"/>
        </w:rPr>
        <w:t>ого</w:t>
      </w:r>
      <w:r w:rsidRPr="0077458F">
        <w:rPr>
          <w:rFonts w:asciiTheme="majorBidi" w:hAnsiTheme="majorBidi" w:cstheme="majorBidi"/>
        </w:rPr>
        <w:t xml:space="preserve"> </w:t>
      </w:r>
      <w:r w:rsidR="006B71EC" w:rsidRPr="002326F1">
        <w:rPr>
          <w:rFonts w:asciiTheme="majorBidi" w:hAnsiTheme="majorBidi" w:cstheme="majorBidi"/>
        </w:rPr>
        <w:t xml:space="preserve">ресурсного </w:t>
      </w:r>
      <w:r w:rsidRPr="0077458F">
        <w:rPr>
          <w:rFonts w:asciiTheme="majorBidi" w:hAnsiTheme="majorBidi" w:cstheme="majorBidi"/>
        </w:rPr>
        <w:t>центр</w:t>
      </w:r>
      <w:r w:rsidR="006B71EC" w:rsidRPr="002326F1">
        <w:rPr>
          <w:rFonts w:asciiTheme="majorBidi" w:hAnsiTheme="majorBidi" w:cstheme="majorBidi"/>
        </w:rPr>
        <w:t>а художественной направленности</w:t>
      </w:r>
      <w:r w:rsidRPr="0077458F">
        <w:rPr>
          <w:rFonts w:asciiTheme="majorBidi" w:hAnsiTheme="majorBidi" w:cstheme="majorBidi"/>
        </w:rPr>
        <w:t>, программы финалистов конкурс</w:t>
      </w:r>
      <w:r w:rsidR="006B71EC" w:rsidRPr="002326F1">
        <w:rPr>
          <w:rFonts w:asciiTheme="majorBidi" w:hAnsiTheme="majorBidi" w:cstheme="majorBidi"/>
        </w:rPr>
        <w:t>ов</w:t>
      </w:r>
      <w:r w:rsidRPr="0077458F">
        <w:rPr>
          <w:rFonts w:asciiTheme="majorBidi" w:hAnsiTheme="majorBidi" w:cstheme="majorBidi"/>
        </w:rPr>
        <w:t xml:space="preserve"> профессионального мастерства</w:t>
      </w:r>
      <w:r w:rsidR="006B71EC" w:rsidRPr="002326F1">
        <w:rPr>
          <w:rFonts w:asciiTheme="majorBidi" w:hAnsiTheme="majorBidi" w:cstheme="majorBidi"/>
        </w:rPr>
        <w:t xml:space="preserve"> работников</w:t>
      </w:r>
      <w:r w:rsidR="006B71EC" w:rsidRPr="0077458F">
        <w:rPr>
          <w:rFonts w:asciiTheme="majorBidi" w:hAnsiTheme="majorBidi" w:cstheme="majorBidi"/>
        </w:rPr>
        <w:t xml:space="preserve"> </w:t>
      </w:r>
      <w:r w:rsidR="006B71EC" w:rsidRPr="002326F1">
        <w:rPr>
          <w:rFonts w:asciiTheme="majorBidi" w:hAnsiTheme="majorBidi" w:cstheme="majorBidi"/>
        </w:rPr>
        <w:t xml:space="preserve">сферы дополнительного образования </w:t>
      </w:r>
      <w:r w:rsidR="002B2EFF" w:rsidRPr="002326F1">
        <w:rPr>
          <w:rFonts w:asciiTheme="majorBidi" w:hAnsiTheme="majorBidi" w:cstheme="majorBidi"/>
        </w:rPr>
        <w:t>детей</w:t>
      </w:r>
      <w:r w:rsidR="002B2EFF" w:rsidRPr="0077458F">
        <w:rPr>
          <w:rFonts w:asciiTheme="majorBidi" w:hAnsiTheme="majorBidi" w:cstheme="majorBidi"/>
        </w:rPr>
        <w:t xml:space="preserve"> «</w:t>
      </w:r>
      <w:r w:rsidRPr="002326F1">
        <w:rPr>
          <w:rFonts w:asciiTheme="majorBidi" w:hAnsiTheme="majorBidi" w:cstheme="majorBidi"/>
        </w:rPr>
        <w:t>Сердце отдаю детям»</w:t>
      </w:r>
      <w:r w:rsidR="006B71EC" w:rsidRPr="002326F1">
        <w:rPr>
          <w:rFonts w:asciiTheme="majorBidi" w:hAnsiTheme="majorBidi" w:cstheme="majorBidi"/>
        </w:rPr>
        <w:t>, «Панорама методических кейсов дополнительного образования художественной направленности»</w:t>
      </w:r>
      <w:r w:rsidRPr="0077458F">
        <w:rPr>
          <w:rFonts w:asciiTheme="majorBidi" w:hAnsiTheme="majorBidi" w:cstheme="majorBidi"/>
        </w:rPr>
        <w:t xml:space="preserve"> и др. </w:t>
      </w:r>
    </w:p>
    <w:p w:rsidR="00960638" w:rsidRPr="002326F1" w:rsidRDefault="00423BD4" w:rsidP="00801D2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b/>
        </w:rPr>
        <w:t>Типовая п</w:t>
      </w:r>
      <w:r w:rsidR="009772E3" w:rsidRPr="002326F1">
        <w:rPr>
          <w:rFonts w:ascii="Times New Roman" w:hAnsi="Times New Roman" w:cs="Times New Roman"/>
          <w:b/>
        </w:rPr>
        <w:t>римерная</w:t>
      </w:r>
      <w:r w:rsidR="00960638" w:rsidRPr="002326F1">
        <w:rPr>
          <w:rFonts w:ascii="Times New Roman" w:hAnsi="Times New Roman" w:cs="Times New Roman"/>
          <w:b/>
        </w:rPr>
        <w:t xml:space="preserve"> дополнительная общеразвивающая программа </w:t>
      </w:r>
      <w:r w:rsidR="00960638" w:rsidRPr="002326F1">
        <w:rPr>
          <w:rFonts w:asciiTheme="majorBidi" w:eastAsia="Courier New" w:hAnsiTheme="majorBidi" w:cstheme="majorBidi"/>
          <w:b/>
          <w:bCs/>
          <w:lang w:eastAsia="ru-RU" w:bidi="ru-RU"/>
        </w:rPr>
        <w:t xml:space="preserve">«Саунд-дизайн и аудиобрендинг» </w:t>
      </w:r>
      <w:r w:rsidR="00960638" w:rsidRPr="002326F1">
        <w:rPr>
          <w:rFonts w:ascii="Times New Roman" w:hAnsi="Times New Roman" w:cs="Times New Roman"/>
        </w:rPr>
        <w:t>представлена в Приложении 6.</w:t>
      </w:r>
    </w:p>
    <w:p w:rsidR="00960638" w:rsidRPr="002326F1" w:rsidRDefault="00960638" w:rsidP="00801D2A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Для эффективной реализации образовательных практик могут также разрабатываться «готовые решения», предусматривающие типовую </w:t>
      </w:r>
      <w:r w:rsidR="00287E0C" w:rsidRPr="002326F1">
        <w:rPr>
          <w:rFonts w:asciiTheme="majorBidi" w:hAnsiTheme="majorBidi" w:cstheme="majorBidi"/>
        </w:rPr>
        <w:t xml:space="preserve">примерную </w:t>
      </w:r>
      <w:r w:rsidRPr="0077458F">
        <w:rPr>
          <w:rFonts w:asciiTheme="majorBidi" w:hAnsiTheme="majorBidi" w:cstheme="majorBidi"/>
        </w:rPr>
        <w:t xml:space="preserve">программу, оборудование, методические материалы и </w:t>
      </w:r>
      <w:r w:rsidR="00287E0C" w:rsidRPr="002326F1">
        <w:rPr>
          <w:rFonts w:asciiTheme="majorBidi" w:hAnsiTheme="majorBidi" w:cstheme="majorBidi"/>
        </w:rPr>
        <w:t xml:space="preserve">методическое </w:t>
      </w:r>
      <w:r w:rsidRPr="0077458F">
        <w:rPr>
          <w:rFonts w:asciiTheme="majorBidi" w:hAnsiTheme="majorBidi" w:cstheme="majorBidi"/>
        </w:rPr>
        <w:t>сопровождение.</w:t>
      </w:r>
    </w:p>
    <w:p w:rsidR="00960638" w:rsidRPr="002326F1" w:rsidRDefault="00960638" w:rsidP="00801D2A">
      <w:pPr>
        <w:tabs>
          <w:tab w:val="left" w:pos="0"/>
        </w:tabs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Организационно-методическое сопровождение реализации дополнительных общеразвивающих программ художественной направленности осуществляют профильные ресурсные центры дополнительного образования, региональные модельные центры. </w:t>
      </w:r>
    </w:p>
    <w:p w:rsidR="00960638" w:rsidRPr="002326F1" w:rsidRDefault="00960638" w:rsidP="00801D2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756C3" w:rsidRPr="002326F1" w:rsidRDefault="00F756C3" w:rsidP="00801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Наряду с образовательными результатами и практиками важной «рамкой» для содержания </w:t>
      </w:r>
      <w:r w:rsidR="00F30481" w:rsidRPr="002326F1">
        <w:rPr>
          <w:rFonts w:ascii="Times New Roman" w:hAnsi="Times New Roman" w:cs="Times New Roman"/>
        </w:rPr>
        <w:t>и реализации</w:t>
      </w:r>
      <w:r w:rsidR="002F3D28" w:rsidRPr="002326F1">
        <w:rPr>
          <w:rFonts w:ascii="Times New Roman" w:hAnsi="Times New Roman" w:cs="Times New Roman"/>
        </w:rPr>
        <w:t xml:space="preserve"> программ повышенного уровня («базового», «продвинутого») и</w:t>
      </w:r>
      <w:r w:rsidR="00F30481" w:rsidRPr="002326F1">
        <w:rPr>
          <w:rFonts w:ascii="Times New Roman" w:hAnsi="Times New Roman" w:cs="Times New Roman"/>
        </w:rPr>
        <w:t xml:space="preserve"> </w:t>
      </w:r>
      <w:r w:rsidR="00F30481" w:rsidRPr="002326F1">
        <w:rPr>
          <w:rFonts w:ascii="Times New Roman" w:hAnsi="Times New Roman" w:cs="Times New Roman"/>
          <w:i/>
          <w:iCs/>
        </w:rPr>
        <w:t>профессиональных проб</w:t>
      </w:r>
      <w:r w:rsidR="00F30481" w:rsidRPr="002326F1">
        <w:rPr>
          <w:rFonts w:ascii="Times New Roman" w:hAnsi="Times New Roman" w:cs="Times New Roman"/>
        </w:rPr>
        <w:t xml:space="preserve"> учащихся </w:t>
      </w:r>
      <w:r w:rsidRPr="002326F1">
        <w:rPr>
          <w:rFonts w:ascii="Times New Roman" w:hAnsi="Times New Roman" w:cs="Times New Roman"/>
        </w:rPr>
        <w:t xml:space="preserve">будет также ориентация на области профессиональной деятельности, связанные с настоящей моделью. </w:t>
      </w:r>
    </w:p>
    <w:p w:rsidR="008A55A1" w:rsidRPr="002326F1" w:rsidRDefault="008A55A1" w:rsidP="00801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Арт-индустрия напрямую взаимодействует практически со всеми областями экономики, науки и промышленности, в особенности с производством, строительной и </w:t>
      </w:r>
      <w:r w:rsidRPr="002326F1">
        <w:rPr>
          <w:rFonts w:ascii="Times New Roman" w:hAnsi="Times New Roman" w:cs="Times New Roman"/>
        </w:rPr>
        <w:lastRenderedPageBreak/>
        <w:t>архитектурной отраслями, индустрией товаров и услуг — словом, там, где внешний вид предметов напрямую связан с их продвижением и популяризацией.</w:t>
      </w:r>
    </w:p>
    <w:p w:rsidR="008031D9" w:rsidRPr="002326F1" w:rsidRDefault="008A55A1" w:rsidP="00801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Примеры перспективных профессий, координирующими с моделью «Арт-пространство»</w:t>
      </w:r>
      <w:r w:rsidR="00F30481" w:rsidRPr="002326F1">
        <w:rPr>
          <w:rFonts w:ascii="Times New Roman" w:hAnsi="Times New Roman" w:cs="Times New Roman"/>
        </w:rPr>
        <w:t xml:space="preserve"> могу</w:t>
      </w:r>
      <w:r w:rsidR="00777C97" w:rsidRPr="002326F1">
        <w:rPr>
          <w:rFonts w:ascii="Times New Roman" w:hAnsi="Times New Roman" w:cs="Times New Roman"/>
        </w:rPr>
        <w:t>т</w:t>
      </w:r>
      <w:r w:rsidR="00F30481" w:rsidRPr="002326F1">
        <w:rPr>
          <w:rFonts w:ascii="Times New Roman" w:hAnsi="Times New Roman" w:cs="Times New Roman"/>
        </w:rPr>
        <w:t xml:space="preserve"> являться</w:t>
      </w:r>
      <w:r w:rsidRPr="002326F1">
        <w:rPr>
          <w:rFonts w:ascii="Times New Roman" w:hAnsi="Times New Roman" w:cs="Times New Roman"/>
        </w:rPr>
        <w:t xml:space="preserve">: </w:t>
      </w:r>
      <w:r w:rsidRPr="002326F1">
        <w:rPr>
          <w:rFonts w:ascii="Times New Roman" w:hAnsi="Times New Roman" w:cs="Times New Roman"/>
          <w:i/>
          <w:iCs/>
        </w:rPr>
        <w:t xml:space="preserve">куратор коллективного творчества, </w:t>
      </w:r>
      <w:r w:rsidRPr="002326F1">
        <w:rPr>
          <w:rFonts w:ascii="Times New Roman" w:hAnsi="Times New Roman" w:cs="Times New Roman"/>
          <w:i/>
          <w:iCs/>
          <w:lang w:val="en-US"/>
        </w:rPr>
        <w:t>science</w:t>
      </w:r>
      <w:r w:rsidRPr="002326F1">
        <w:rPr>
          <w:rFonts w:ascii="Times New Roman" w:hAnsi="Times New Roman" w:cs="Times New Roman"/>
          <w:i/>
          <w:iCs/>
        </w:rPr>
        <w:t xml:space="preserve">-художник, техно-стилист, актер, художник, арт-терапевт, веб-дизайнер, звукорежиссер, журналист, </w:t>
      </w:r>
      <w:r w:rsidR="00003A0F" w:rsidRPr="002326F1">
        <w:rPr>
          <w:rFonts w:ascii="Times New Roman" w:hAnsi="Times New Roman" w:cs="Times New Roman"/>
          <w:i/>
          <w:iCs/>
          <w:lang w:val="en-US"/>
        </w:rPr>
        <w:t>event</w:t>
      </w:r>
      <w:r w:rsidR="00003A0F" w:rsidRPr="002326F1">
        <w:rPr>
          <w:rFonts w:ascii="Times New Roman" w:hAnsi="Times New Roman" w:cs="Times New Roman"/>
          <w:i/>
          <w:iCs/>
        </w:rPr>
        <w:t>-менеджер, сценарист, декоратор, фотохудожник, продюсер</w:t>
      </w:r>
      <w:r w:rsidR="00003A0F" w:rsidRPr="002326F1">
        <w:rPr>
          <w:rFonts w:ascii="Times New Roman" w:hAnsi="Times New Roman" w:cs="Times New Roman"/>
        </w:rPr>
        <w:t xml:space="preserve"> и др.</w:t>
      </w:r>
      <w:r w:rsidR="00F30481" w:rsidRPr="002326F1">
        <w:rPr>
          <w:rFonts w:ascii="Times New Roman" w:hAnsi="Times New Roman" w:cs="Times New Roman"/>
        </w:rPr>
        <w:t xml:space="preserve"> Подробнее с описанием профессий можно познакомиться на информационных ресурсах проектов «Атлас профессий будущего», «Билет в будущее», «Профилум», «</w:t>
      </w:r>
      <w:r w:rsidR="00F30481" w:rsidRPr="002326F1">
        <w:rPr>
          <w:rFonts w:ascii="Times New Roman" w:hAnsi="Times New Roman" w:cs="Times New Roman"/>
          <w:lang w:val="en-US"/>
        </w:rPr>
        <w:t>Intalent</w:t>
      </w:r>
      <w:r w:rsidR="00F30481" w:rsidRPr="002326F1">
        <w:rPr>
          <w:rFonts w:ascii="Times New Roman" w:hAnsi="Times New Roman" w:cs="Times New Roman"/>
        </w:rPr>
        <w:t xml:space="preserve">», «Проектория» и других. </w:t>
      </w:r>
    </w:p>
    <w:p w:rsidR="00527B2C" w:rsidRPr="002326F1" w:rsidRDefault="00527B2C" w:rsidP="00FB46AA">
      <w:pPr>
        <w:spacing w:line="36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C6429A" w:rsidRPr="002326F1" w:rsidRDefault="00FB46AA" w:rsidP="00FB46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</w:rPr>
      </w:pPr>
      <w:r w:rsidRPr="002326F1">
        <w:rPr>
          <w:rFonts w:ascii="Times New Roman" w:hAnsi="Times New Roman" w:cs="Times New Roman"/>
          <w:b/>
          <w:bCs/>
          <w:iCs/>
          <w:lang w:val="en-US"/>
        </w:rPr>
        <w:t>III</w:t>
      </w:r>
      <w:r w:rsidRPr="002326F1">
        <w:rPr>
          <w:rFonts w:ascii="Times New Roman" w:hAnsi="Times New Roman" w:cs="Times New Roman"/>
          <w:b/>
          <w:bCs/>
          <w:iCs/>
        </w:rPr>
        <w:t>.</w:t>
      </w:r>
      <w:r w:rsidR="00964A90" w:rsidRPr="002326F1">
        <w:rPr>
          <w:rFonts w:ascii="Times New Roman" w:hAnsi="Times New Roman" w:cs="Times New Roman"/>
          <w:b/>
          <w:bCs/>
          <w:iCs/>
        </w:rPr>
        <w:t xml:space="preserve"> </w:t>
      </w:r>
      <w:r w:rsidR="0024512D" w:rsidRPr="002326F1">
        <w:rPr>
          <w:rFonts w:ascii="Times New Roman" w:hAnsi="Times New Roman" w:cs="Times New Roman"/>
          <w:b/>
          <w:bCs/>
          <w:iCs/>
        </w:rPr>
        <w:t xml:space="preserve">Основные </w:t>
      </w:r>
      <w:r w:rsidR="00947B7B" w:rsidRPr="002326F1">
        <w:rPr>
          <w:rFonts w:ascii="Times New Roman" w:hAnsi="Times New Roman" w:cs="Times New Roman"/>
          <w:b/>
          <w:bCs/>
          <w:iCs/>
        </w:rPr>
        <w:t>рекомендации</w:t>
      </w:r>
      <w:r w:rsidR="0024512D" w:rsidRPr="002326F1">
        <w:rPr>
          <w:rFonts w:ascii="Times New Roman" w:hAnsi="Times New Roman" w:cs="Times New Roman"/>
          <w:b/>
          <w:bCs/>
          <w:iCs/>
        </w:rPr>
        <w:t xml:space="preserve"> к </w:t>
      </w:r>
      <w:r w:rsidR="00DC4941" w:rsidRPr="002326F1">
        <w:rPr>
          <w:rFonts w:ascii="Times New Roman" w:hAnsi="Times New Roman" w:cs="Times New Roman"/>
          <w:b/>
          <w:bCs/>
          <w:iCs/>
        </w:rPr>
        <w:t xml:space="preserve">создаваемой </w:t>
      </w:r>
      <w:r w:rsidR="0024512D" w:rsidRPr="002326F1">
        <w:rPr>
          <w:rFonts w:ascii="Times New Roman" w:hAnsi="Times New Roman" w:cs="Times New Roman"/>
          <w:b/>
          <w:bCs/>
          <w:iCs/>
        </w:rPr>
        <w:t>и</w:t>
      </w:r>
      <w:r w:rsidR="00C6429A" w:rsidRPr="002326F1">
        <w:rPr>
          <w:rFonts w:ascii="Times New Roman" w:hAnsi="Times New Roman" w:cs="Times New Roman"/>
          <w:b/>
          <w:bCs/>
          <w:iCs/>
        </w:rPr>
        <w:t>нфраструктур</w:t>
      </w:r>
      <w:r w:rsidR="0024512D" w:rsidRPr="002326F1">
        <w:rPr>
          <w:rFonts w:ascii="Times New Roman" w:hAnsi="Times New Roman" w:cs="Times New Roman"/>
          <w:b/>
          <w:bCs/>
          <w:iCs/>
        </w:rPr>
        <w:t>е</w:t>
      </w:r>
    </w:p>
    <w:p w:rsidR="00E63092" w:rsidRPr="002326F1" w:rsidRDefault="00E63092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Создание новых мест дополнительного образования детей в рамках настоящей типовой модели разворачивается как на базе существующей инфраструктуры, так и вновь создаваемой с использованием </w:t>
      </w:r>
      <w:r w:rsidR="000D4EA0" w:rsidRPr="002326F1">
        <w:rPr>
          <w:rFonts w:ascii="Times New Roman" w:hAnsi="Times New Roman" w:cs="Times New Roman"/>
        </w:rPr>
        <w:t xml:space="preserve">вновь </w:t>
      </w:r>
      <w:r w:rsidRPr="002326F1">
        <w:rPr>
          <w:rFonts w:ascii="Times New Roman" w:hAnsi="Times New Roman" w:cs="Times New Roman"/>
        </w:rPr>
        <w:t>закупаемых средств обучения и воспитания</w:t>
      </w:r>
      <w:r w:rsidR="000D4EA0" w:rsidRPr="002326F1">
        <w:rPr>
          <w:rFonts w:ascii="Times New Roman" w:hAnsi="Times New Roman" w:cs="Times New Roman"/>
        </w:rPr>
        <w:t>, а также имеющегося оборудования</w:t>
      </w:r>
      <w:r w:rsidRPr="002326F1">
        <w:rPr>
          <w:rFonts w:ascii="Times New Roman" w:hAnsi="Times New Roman" w:cs="Times New Roman"/>
        </w:rPr>
        <w:t>.</w:t>
      </w:r>
    </w:p>
    <w:p w:rsidR="009F227F" w:rsidRPr="002326F1" w:rsidRDefault="009F227F" w:rsidP="009F227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Образовательные организации различных типов, реализующие дополнительные общеобразовательные программы на основании лицензии по подвиду дополнительное образование детей и взрослых, используют инфраструктуру (здания и помещения), отвечающие требованиям </w:t>
      </w:r>
      <w:r w:rsidR="00FC7861" w:rsidRPr="002326F1">
        <w:rPr>
          <w:rFonts w:ascii="Times New Roman" w:hAnsi="Times New Roman" w:cs="Times New Roman"/>
        </w:rPr>
        <w:t xml:space="preserve">действующего </w:t>
      </w:r>
      <w:r w:rsidRPr="002326F1">
        <w:rPr>
          <w:rFonts w:ascii="Times New Roman" w:hAnsi="Times New Roman" w:cs="Times New Roman"/>
        </w:rPr>
        <w:t>Постановления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детей"(вместе с "СанПиН 2.4.4.3172-14. Санитарно-эпидемиологические правила и нормативы...").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художественной направленности в рамках имеющихся полномочий и компетенций.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7458F">
        <w:rPr>
          <w:rFonts w:ascii="Times New Roman" w:hAnsi="Times New Roman" w:cs="Times New Roman"/>
        </w:rPr>
        <w:t xml:space="preserve">Представленная </w:t>
      </w:r>
      <w:r w:rsidR="000D4EA0" w:rsidRPr="002326F1">
        <w:rPr>
          <w:rFonts w:ascii="Times New Roman" w:hAnsi="Times New Roman" w:cs="Times New Roman"/>
        </w:rPr>
        <w:t xml:space="preserve">типовая </w:t>
      </w:r>
      <w:r w:rsidRPr="002326F1">
        <w:rPr>
          <w:rFonts w:ascii="Times New Roman" w:hAnsi="Times New Roman" w:cs="Times New Roman"/>
        </w:rPr>
        <w:t>модель может разворачиваться в зависимости от решаемых задач и возможностей муниципальных образований</w:t>
      </w:r>
      <w:r w:rsidR="00964A90" w:rsidRPr="002326F1">
        <w:rPr>
          <w:rFonts w:ascii="Times New Roman" w:hAnsi="Times New Roman" w:cs="Times New Roman"/>
        </w:rPr>
        <w:t xml:space="preserve"> в различающемся масштабе</w:t>
      </w:r>
      <w:r w:rsidR="00964A90" w:rsidRPr="0077458F">
        <w:rPr>
          <w:rFonts w:ascii="Times New Roman" w:hAnsi="Times New Roman" w:cs="Times New Roman"/>
        </w:rPr>
        <w:t>: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Решение S («Кружок»)</w:t>
      </w:r>
      <w:r w:rsidRPr="002326F1">
        <w:rPr>
          <w:rFonts w:ascii="Times New Roman" w:hAnsi="Times New Roman" w:cs="Times New Roman"/>
        </w:rPr>
        <w:t xml:space="preserve"> </w:t>
      </w:r>
      <w:r w:rsidR="002B2EFF" w:rsidRPr="002326F1">
        <w:rPr>
          <w:rFonts w:ascii="Times New Roman" w:hAnsi="Times New Roman" w:cs="Times New Roman"/>
        </w:rPr>
        <w:t>–</w:t>
      </w:r>
      <w:r w:rsidRPr="002326F1">
        <w:rPr>
          <w:rFonts w:ascii="Times New Roman" w:hAnsi="Times New Roman" w:cs="Times New Roman"/>
        </w:rPr>
        <w:t xml:space="preserve"> может быть развернута на площадях общеобразовательных организаций, </w:t>
      </w:r>
      <w:r w:rsidR="003B35A2" w:rsidRPr="002326F1">
        <w:rPr>
          <w:rFonts w:ascii="Times New Roman" w:hAnsi="Times New Roman" w:cs="Times New Roman"/>
        </w:rPr>
        <w:t>профессиональных  образовател</w:t>
      </w:r>
      <w:r w:rsidR="00403188" w:rsidRPr="002326F1">
        <w:rPr>
          <w:rFonts w:ascii="Times New Roman" w:hAnsi="Times New Roman" w:cs="Times New Roman"/>
        </w:rPr>
        <w:t>ь</w:t>
      </w:r>
      <w:r w:rsidR="003B35A2" w:rsidRPr="002326F1">
        <w:rPr>
          <w:rFonts w:ascii="Times New Roman" w:hAnsi="Times New Roman" w:cs="Times New Roman"/>
        </w:rPr>
        <w:t xml:space="preserve">ных </w:t>
      </w:r>
      <w:r w:rsidR="00403188" w:rsidRPr="002326F1">
        <w:rPr>
          <w:rFonts w:ascii="Times New Roman" w:hAnsi="Times New Roman" w:cs="Times New Roman"/>
        </w:rPr>
        <w:t xml:space="preserve">организаций  </w:t>
      </w:r>
      <w:r w:rsidRPr="0077458F">
        <w:rPr>
          <w:rFonts w:ascii="Times New Roman" w:hAnsi="Times New Roman" w:cs="Times New Roman"/>
        </w:rPr>
        <w:t xml:space="preserve">или других организаций социальной инфраструктуры </w:t>
      </w:r>
      <w:r w:rsidR="002B2EFF" w:rsidRPr="002326F1">
        <w:rPr>
          <w:rFonts w:ascii="Times New Roman" w:hAnsi="Times New Roman" w:cs="Times New Roman"/>
        </w:rPr>
        <w:t xml:space="preserve">– </w:t>
      </w:r>
      <w:r w:rsidRPr="002326F1">
        <w:rPr>
          <w:rFonts w:ascii="Times New Roman" w:hAnsi="Times New Roman" w:cs="Times New Roman"/>
        </w:rPr>
        <w:t xml:space="preserve"> культуры, спорта, досуга, здравоохранения (например, дворцов культуры, библиотек, физкультурно-образовательных комплексов, оздоровительных учреждений), а также иной </w:t>
      </w:r>
      <w:r w:rsidR="004B22AA" w:rsidRPr="002326F1">
        <w:rPr>
          <w:rFonts w:ascii="Times New Roman" w:hAnsi="Times New Roman" w:cs="Times New Roman"/>
        </w:rPr>
        <w:t>локальной</w:t>
      </w:r>
      <w:r w:rsidR="004B22AA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инфраструктуры, подходящей для реализации дополнительных общеразвивающих </w:t>
      </w:r>
      <w:r w:rsidR="00403188" w:rsidRPr="002326F1">
        <w:rPr>
          <w:rFonts w:ascii="Times New Roman" w:hAnsi="Times New Roman" w:cs="Times New Roman"/>
        </w:rPr>
        <w:t xml:space="preserve">программ в сетевой форме на базе  </w:t>
      </w:r>
      <w:r w:rsidR="0005747E" w:rsidRPr="002326F1">
        <w:rPr>
          <w:rFonts w:ascii="Times New Roman" w:hAnsi="Times New Roman" w:cs="Times New Roman"/>
        </w:rPr>
        <w:t>–</w:t>
      </w:r>
      <w:r w:rsidRPr="002326F1">
        <w:rPr>
          <w:rFonts w:ascii="Times New Roman" w:hAnsi="Times New Roman" w:cs="Times New Roman"/>
        </w:rPr>
        <w:t xml:space="preserve"> </w:t>
      </w:r>
      <w:r w:rsidR="0005747E" w:rsidRPr="002326F1">
        <w:rPr>
          <w:rFonts w:ascii="Times New Roman" w:hAnsi="Times New Roman" w:cs="Times New Roman"/>
        </w:rPr>
        <w:lastRenderedPageBreak/>
        <w:t xml:space="preserve">непромышленных </w:t>
      </w:r>
      <w:r w:rsidRPr="002326F1">
        <w:rPr>
          <w:rFonts w:ascii="Times New Roman" w:hAnsi="Times New Roman" w:cs="Times New Roman"/>
        </w:rPr>
        <w:t>предприятий, общественных организаций</w:t>
      </w:r>
      <w:r w:rsidR="009613A3" w:rsidRPr="002326F1">
        <w:rPr>
          <w:rFonts w:ascii="Times New Roman" w:hAnsi="Times New Roman" w:cs="Times New Roman"/>
        </w:rPr>
        <w:t xml:space="preserve"> и др.</w:t>
      </w:r>
      <w:r w:rsidR="00403188" w:rsidRPr="002326F1">
        <w:rPr>
          <w:rFonts w:ascii="Times New Roman" w:hAnsi="Times New Roman" w:cs="Times New Roman"/>
        </w:rPr>
        <w:t xml:space="preserve">, здания и помещения которых отвечают требованиям </w:t>
      </w:r>
      <w:r w:rsidR="009F227F" w:rsidRPr="002326F1">
        <w:rPr>
          <w:rFonts w:ascii="Times New Roman" w:hAnsi="Times New Roman" w:cs="Times New Roman"/>
        </w:rPr>
        <w:t>действующих "СанПиН 2.4.4.3172-14.</w:t>
      </w:r>
      <w:r w:rsidR="00403188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). </w:t>
      </w:r>
    </w:p>
    <w:p w:rsidR="009613A3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Данное решение целесообразно для создания как элемента сети ведущей образовательной организации. 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 инфраструктурном листе преобладает универсальное оборудование и мебель. Рекомендуются для все</w:t>
      </w:r>
      <w:r w:rsidR="00BB253B" w:rsidRPr="002326F1">
        <w:rPr>
          <w:rFonts w:ascii="Times New Roman" w:hAnsi="Times New Roman" w:cs="Times New Roman"/>
        </w:rPr>
        <w:t>х</w:t>
      </w:r>
      <w:r w:rsidRPr="002326F1">
        <w:rPr>
          <w:rFonts w:ascii="Times New Roman" w:hAnsi="Times New Roman" w:cs="Times New Roman"/>
        </w:rPr>
        <w:t xml:space="preserve"> типов территорий, но преимущественно для сельской местности и малых городов, где существует проблема малонаселенности, ресурсного обеспечения и доступности услуг дополнительного образования.</w:t>
      </w:r>
    </w:p>
    <w:p w:rsidR="00905969" w:rsidRPr="002326F1" w:rsidRDefault="00905969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Реализуются, как правило, программы </w:t>
      </w:r>
      <w:r w:rsidR="00403188" w:rsidRPr="002326F1">
        <w:rPr>
          <w:rFonts w:ascii="Times New Roman" w:hAnsi="Times New Roman" w:cs="Times New Roman"/>
        </w:rPr>
        <w:t xml:space="preserve">ознакомительного и базового </w:t>
      </w:r>
      <w:r w:rsidR="00DD1F6C" w:rsidRPr="0077458F">
        <w:rPr>
          <w:rFonts w:ascii="Times New Roman" w:hAnsi="Times New Roman" w:cs="Times New Roman"/>
        </w:rPr>
        <w:t>уровня</w:t>
      </w:r>
      <w:r w:rsidRPr="002326F1">
        <w:rPr>
          <w:rFonts w:ascii="Times New Roman" w:hAnsi="Times New Roman" w:cs="Times New Roman"/>
        </w:rPr>
        <w:t>.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Решение M («</w:t>
      </w:r>
      <w:r w:rsidR="00905969" w:rsidRPr="002326F1">
        <w:rPr>
          <w:rFonts w:ascii="Times New Roman" w:hAnsi="Times New Roman" w:cs="Times New Roman"/>
          <w:i/>
          <w:iCs/>
        </w:rPr>
        <w:t>Лаборатория</w:t>
      </w:r>
      <w:r w:rsidRPr="002326F1">
        <w:rPr>
          <w:rFonts w:ascii="Times New Roman" w:hAnsi="Times New Roman" w:cs="Times New Roman"/>
          <w:i/>
          <w:iCs/>
        </w:rPr>
        <w:t>»)</w:t>
      </w:r>
      <w:r w:rsidRPr="002326F1">
        <w:rPr>
          <w:rFonts w:ascii="Times New Roman" w:hAnsi="Times New Roman" w:cs="Times New Roman"/>
        </w:rPr>
        <w:t xml:space="preserve"> – может быть развернуто как на базе других (как правило) образовательных организаций (например, как структурное подразделение), так и автономно. Здесь используется</w:t>
      </w:r>
      <w:r w:rsidR="007C579E" w:rsidRPr="002326F1">
        <w:rPr>
          <w:rFonts w:ascii="Times New Roman" w:hAnsi="Times New Roman" w:cs="Times New Roman"/>
        </w:rPr>
        <w:t xml:space="preserve"> </w:t>
      </w:r>
      <w:r w:rsidRPr="0077458F">
        <w:rPr>
          <w:rFonts w:ascii="Times New Roman" w:hAnsi="Times New Roman" w:cs="Times New Roman"/>
        </w:rPr>
        <w:t xml:space="preserve">как аудиторный фонд для программ </w:t>
      </w:r>
      <w:r w:rsidR="00403188" w:rsidRPr="002326F1">
        <w:rPr>
          <w:rFonts w:ascii="Times New Roman" w:hAnsi="Times New Roman" w:cs="Times New Roman"/>
        </w:rPr>
        <w:t xml:space="preserve">общего </w:t>
      </w:r>
      <w:r w:rsidRPr="0077458F">
        <w:rPr>
          <w:rFonts w:ascii="Times New Roman" w:hAnsi="Times New Roman" w:cs="Times New Roman"/>
        </w:rPr>
        <w:t>образования в режиме «двойного назначения», так и специализированные выделенные помещения</w:t>
      </w:r>
      <w:r w:rsidR="00403188" w:rsidRPr="002326F1">
        <w:rPr>
          <w:rFonts w:ascii="Times New Roman" w:hAnsi="Times New Roman" w:cs="Times New Roman"/>
        </w:rPr>
        <w:t xml:space="preserve"> для реализации </w:t>
      </w:r>
      <w:r w:rsidR="007C579E" w:rsidRPr="0077458F">
        <w:rPr>
          <w:rFonts w:ascii="Times New Roman" w:hAnsi="Times New Roman" w:cs="Times New Roman"/>
        </w:rPr>
        <w:t xml:space="preserve">дополнительных общеразвивающих </w:t>
      </w:r>
      <w:r w:rsidR="00403188" w:rsidRPr="002326F1">
        <w:rPr>
          <w:rFonts w:ascii="Times New Roman" w:hAnsi="Times New Roman" w:cs="Times New Roman"/>
        </w:rPr>
        <w:t>программ</w:t>
      </w:r>
      <w:r w:rsidRPr="0077458F">
        <w:rPr>
          <w:rFonts w:ascii="Times New Roman" w:hAnsi="Times New Roman" w:cs="Times New Roman"/>
        </w:rPr>
        <w:t>. Ре</w:t>
      </w:r>
      <w:r w:rsidRPr="002326F1">
        <w:rPr>
          <w:rFonts w:ascii="Times New Roman" w:hAnsi="Times New Roman" w:cs="Times New Roman"/>
        </w:rPr>
        <w:t>комендуется как для крупных сельских поселений, так и для малых городов и моногородов.</w:t>
      </w:r>
    </w:p>
    <w:p w:rsidR="00905969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Решение L («</w:t>
      </w:r>
      <w:r w:rsidR="00905969" w:rsidRPr="002326F1">
        <w:rPr>
          <w:rFonts w:ascii="Times New Roman" w:hAnsi="Times New Roman" w:cs="Times New Roman"/>
          <w:i/>
          <w:iCs/>
        </w:rPr>
        <w:t>Мастерская</w:t>
      </w:r>
      <w:r w:rsidRPr="002326F1">
        <w:rPr>
          <w:rFonts w:ascii="Times New Roman" w:hAnsi="Times New Roman" w:cs="Times New Roman"/>
          <w:i/>
          <w:iCs/>
        </w:rPr>
        <w:t xml:space="preserve">») </w:t>
      </w:r>
      <w:r w:rsidRPr="002326F1">
        <w:rPr>
          <w:rFonts w:ascii="Times New Roman" w:hAnsi="Times New Roman" w:cs="Times New Roman"/>
        </w:rPr>
        <w:t>– разворачивается на обособленных площадях в рамках существующей или создаваемой организации. Решение может быть реализовано на базе муниципального опорного центра дополнительного образования или ресурсного центра по профилю деятельности. Для полноценного ресурсного обеспечени</w:t>
      </w:r>
      <w:r w:rsidR="00403188" w:rsidRPr="002326F1">
        <w:rPr>
          <w:rFonts w:ascii="Times New Roman" w:hAnsi="Times New Roman" w:cs="Times New Roman"/>
        </w:rPr>
        <w:t>я</w:t>
      </w:r>
      <w:r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желательно</w:t>
      </w:r>
      <w:r w:rsidR="007C579E"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наличие академического и производственного партнеров для реализации моделей сетевого взаимодействия. </w:t>
      </w:r>
    </w:p>
    <w:p w:rsidR="00905969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Преобладает узкопрофильное, профессиональное оборудование с насыщенной мотивирующ</w:t>
      </w:r>
      <w:r w:rsidR="00403188" w:rsidRPr="002326F1">
        <w:rPr>
          <w:rFonts w:ascii="Times New Roman" w:hAnsi="Times New Roman" w:cs="Times New Roman"/>
        </w:rPr>
        <w:t>ей</w:t>
      </w:r>
      <w:r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средой. 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Характерно для моногородов и крупных городов.</w:t>
      </w:r>
    </w:p>
    <w:p w:rsidR="00905969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Решение XL («Центр»)</w:t>
      </w:r>
      <w:r w:rsidRPr="002326F1">
        <w:rPr>
          <w:rFonts w:ascii="Times New Roman" w:hAnsi="Times New Roman" w:cs="Times New Roman"/>
        </w:rPr>
        <w:t xml:space="preserve"> – может быть развернуто как самостоятельная </w:t>
      </w:r>
      <w:r w:rsidR="00403188" w:rsidRPr="002326F1">
        <w:rPr>
          <w:rFonts w:ascii="Times New Roman" w:hAnsi="Times New Roman" w:cs="Times New Roman"/>
        </w:rPr>
        <w:t xml:space="preserve">образовательная </w:t>
      </w:r>
      <w:r w:rsidRPr="0077458F">
        <w:rPr>
          <w:rFonts w:ascii="Times New Roman" w:hAnsi="Times New Roman" w:cs="Times New Roman"/>
        </w:rPr>
        <w:t xml:space="preserve">организация или </w:t>
      </w:r>
      <w:r w:rsidR="00403188" w:rsidRPr="002326F1">
        <w:rPr>
          <w:rFonts w:ascii="Times New Roman" w:hAnsi="Times New Roman" w:cs="Times New Roman"/>
        </w:rPr>
        <w:t>структурное подразделение</w:t>
      </w:r>
      <w:r w:rsidR="00403188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региональной (муниципальной) </w:t>
      </w:r>
      <w:r w:rsidR="00403188" w:rsidRPr="002326F1">
        <w:rPr>
          <w:rFonts w:ascii="Times New Roman" w:hAnsi="Times New Roman" w:cs="Times New Roman"/>
        </w:rPr>
        <w:t>образовательной</w:t>
      </w:r>
      <w:r w:rsidR="00403188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организации. Обязательное наличие академического и производственного партнеров для реализации моделей сетевого взаимодействия. Наличие смежной инфраструктуры – лектория, коворкинга, библиотеки/медиатеки, зон отдыха и общения (рекреации). 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Преобладает узкопрофильное, профессиональное оборудование с насыщенной мотивирующей средой. Рекомендуется для территорий с высокой плотностью населения и высокими ресурсными возможностями крупных городов, мегаполисов, а также городов, </w:t>
      </w:r>
      <w:r w:rsidR="00DD1F6C" w:rsidRPr="002326F1">
        <w:rPr>
          <w:rFonts w:ascii="Times New Roman" w:hAnsi="Times New Roman" w:cs="Times New Roman"/>
        </w:rPr>
        <w:t xml:space="preserve">являющихся </w:t>
      </w:r>
      <w:r w:rsidRPr="002326F1">
        <w:rPr>
          <w:rFonts w:ascii="Times New Roman" w:hAnsi="Times New Roman" w:cs="Times New Roman"/>
        </w:rPr>
        <w:t xml:space="preserve">административной столицей </w:t>
      </w:r>
      <w:r w:rsidR="00403188" w:rsidRPr="002326F1">
        <w:rPr>
          <w:rFonts w:ascii="Times New Roman" w:hAnsi="Times New Roman" w:cs="Times New Roman"/>
        </w:rPr>
        <w:t>или</w:t>
      </w:r>
      <w:r w:rsidR="00403188" w:rsidRPr="0077458F">
        <w:rPr>
          <w:rFonts w:ascii="Times New Roman" w:hAnsi="Times New Roman" w:cs="Times New Roman"/>
        </w:rPr>
        <w:t xml:space="preserve"> культурн</w:t>
      </w:r>
      <w:r w:rsidR="00403188" w:rsidRPr="002326F1">
        <w:rPr>
          <w:rFonts w:ascii="Times New Roman" w:hAnsi="Times New Roman" w:cs="Times New Roman"/>
        </w:rPr>
        <w:t>ым</w:t>
      </w:r>
      <w:r w:rsidR="00403188" w:rsidRPr="0077458F">
        <w:rPr>
          <w:rFonts w:ascii="Times New Roman" w:hAnsi="Times New Roman" w:cs="Times New Roman"/>
        </w:rPr>
        <w:t xml:space="preserve"> </w:t>
      </w:r>
      <w:r w:rsidR="00403188" w:rsidRPr="002326F1">
        <w:rPr>
          <w:rFonts w:ascii="Times New Roman" w:hAnsi="Times New Roman" w:cs="Times New Roman"/>
        </w:rPr>
        <w:t xml:space="preserve">центром </w:t>
      </w:r>
      <w:r w:rsidRPr="0077458F">
        <w:rPr>
          <w:rFonts w:ascii="Times New Roman" w:hAnsi="Times New Roman" w:cs="Times New Roman"/>
        </w:rPr>
        <w:t>субъекта Российской Федерации.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2326F1">
        <w:rPr>
          <w:rFonts w:ascii="Times New Roman" w:hAnsi="Times New Roman" w:cs="Times New Roman"/>
          <w:i/>
          <w:iCs/>
        </w:rPr>
        <w:lastRenderedPageBreak/>
        <w:t xml:space="preserve">Характер </w:t>
      </w:r>
      <w:r w:rsidR="003A2333" w:rsidRPr="002326F1">
        <w:rPr>
          <w:rFonts w:ascii="Times New Roman" w:hAnsi="Times New Roman" w:cs="Times New Roman"/>
          <w:i/>
          <w:iCs/>
        </w:rPr>
        <w:t xml:space="preserve">образовательных </w:t>
      </w:r>
      <w:r w:rsidRPr="002326F1">
        <w:rPr>
          <w:rFonts w:ascii="Times New Roman" w:hAnsi="Times New Roman" w:cs="Times New Roman"/>
          <w:i/>
          <w:iCs/>
        </w:rPr>
        <w:t>решени</w:t>
      </w:r>
      <w:r w:rsidR="003A2333" w:rsidRPr="002326F1">
        <w:rPr>
          <w:rFonts w:ascii="Times New Roman" w:hAnsi="Times New Roman" w:cs="Times New Roman"/>
          <w:i/>
          <w:iCs/>
        </w:rPr>
        <w:t>й типовой модели</w:t>
      </w:r>
      <w:r w:rsidRPr="002326F1">
        <w:rPr>
          <w:rFonts w:ascii="Times New Roman" w:hAnsi="Times New Roman" w:cs="Times New Roman"/>
          <w:i/>
          <w:iCs/>
        </w:rPr>
        <w:t>:</w:t>
      </w:r>
    </w:p>
    <w:p w:rsidR="00B50035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Стационарное решение</w:t>
      </w:r>
      <w:r w:rsidRPr="002326F1">
        <w:rPr>
          <w:rFonts w:ascii="Times New Roman" w:hAnsi="Times New Roman" w:cs="Times New Roman"/>
        </w:rPr>
        <w:t xml:space="preserve"> – разворачивается на обособленных</w:t>
      </w:r>
      <w:r w:rsidR="005C05BF" w:rsidRPr="002326F1">
        <w:rPr>
          <w:rFonts w:ascii="Times New Roman" w:hAnsi="Times New Roman" w:cs="Times New Roman"/>
        </w:rPr>
        <w:t xml:space="preserve"> (</w:t>
      </w:r>
      <w:r w:rsidR="003A2333" w:rsidRPr="002326F1">
        <w:rPr>
          <w:rFonts w:ascii="Times New Roman" w:hAnsi="Times New Roman" w:cs="Times New Roman"/>
        </w:rPr>
        <w:t xml:space="preserve">профильные и многопрофильные </w:t>
      </w:r>
      <w:r w:rsidR="005C05BF" w:rsidRPr="002326F1">
        <w:rPr>
          <w:rFonts w:ascii="Times New Roman" w:hAnsi="Times New Roman" w:cs="Times New Roman"/>
        </w:rPr>
        <w:t>организации дополнительного образования, общеобразовательная организация)</w:t>
      </w:r>
      <w:r w:rsidRPr="002326F1">
        <w:rPr>
          <w:rFonts w:ascii="Times New Roman" w:hAnsi="Times New Roman" w:cs="Times New Roman"/>
        </w:rPr>
        <w:t xml:space="preserve"> или смежных</w:t>
      </w:r>
      <w:r w:rsidR="00B50035" w:rsidRPr="002326F1">
        <w:rPr>
          <w:rFonts w:ascii="Times New Roman" w:hAnsi="Times New Roman" w:cs="Times New Roman"/>
        </w:rPr>
        <w:t xml:space="preserve"> (</w:t>
      </w:r>
      <w:r w:rsidR="003A2333" w:rsidRPr="002326F1">
        <w:rPr>
          <w:rFonts w:ascii="Times New Roman" w:hAnsi="Times New Roman" w:cs="Times New Roman"/>
        </w:rPr>
        <w:t xml:space="preserve">творческий </w:t>
      </w:r>
      <w:r w:rsidR="00B50035" w:rsidRPr="002326F1">
        <w:rPr>
          <w:rFonts w:ascii="Times New Roman" w:hAnsi="Times New Roman" w:cs="Times New Roman"/>
        </w:rPr>
        <w:t xml:space="preserve">ВУЗ, колледж, клуб, библиотека и др.) </w:t>
      </w:r>
      <w:r w:rsidRPr="002326F1">
        <w:rPr>
          <w:rFonts w:ascii="Times New Roman" w:hAnsi="Times New Roman" w:cs="Times New Roman"/>
        </w:rPr>
        <w:t>площадях с собственным оборудованием</w:t>
      </w:r>
      <w:r w:rsidR="005C05BF" w:rsidRPr="002326F1">
        <w:rPr>
          <w:rFonts w:ascii="Times New Roman" w:hAnsi="Times New Roman" w:cs="Times New Roman"/>
        </w:rPr>
        <w:t xml:space="preserve"> художественного профиля</w:t>
      </w:r>
      <w:r w:rsidRPr="002326F1">
        <w:rPr>
          <w:rFonts w:ascii="Times New Roman" w:hAnsi="Times New Roman" w:cs="Times New Roman"/>
        </w:rPr>
        <w:t xml:space="preserve"> </w:t>
      </w:r>
      <w:r w:rsidR="00B50035" w:rsidRPr="002326F1">
        <w:rPr>
          <w:rFonts w:ascii="Times New Roman" w:hAnsi="Times New Roman" w:cs="Times New Roman"/>
        </w:rPr>
        <w:t xml:space="preserve">преимущественно для детей </w:t>
      </w:r>
      <w:r w:rsidRPr="002326F1">
        <w:rPr>
          <w:rFonts w:ascii="Times New Roman" w:hAnsi="Times New Roman" w:cs="Times New Roman"/>
        </w:rPr>
        <w:t>в</w:t>
      </w:r>
      <w:r w:rsidR="00B50035" w:rsidRPr="002326F1">
        <w:rPr>
          <w:rFonts w:ascii="Times New Roman" w:hAnsi="Times New Roman" w:cs="Times New Roman"/>
        </w:rPr>
        <w:t xml:space="preserve"> следующих типах территорий:</w:t>
      </w:r>
      <w:r w:rsidRPr="002326F1">
        <w:rPr>
          <w:rFonts w:ascii="Times New Roman" w:hAnsi="Times New Roman" w:cs="Times New Roman"/>
        </w:rPr>
        <w:t xml:space="preserve"> городах</w:t>
      </w:r>
      <w:r w:rsidR="00B50035" w:rsidRPr="002326F1">
        <w:rPr>
          <w:rFonts w:ascii="Times New Roman" w:hAnsi="Times New Roman" w:cs="Times New Roman"/>
        </w:rPr>
        <w:t xml:space="preserve"> (моно, крупный, мегаполис)</w:t>
      </w:r>
      <w:r w:rsidRPr="002326F1">
        <w:rPr>
          <w:rFonts w:ascii="Times New Roman" w:hAnsi="Times New Roman" w:cs="Times New Roman"/>
        </w:rPr>
        <w:t xml:space="preserve"> и</w:t>
      </w:r>
      <w:r w:rsidR="00B50035" w:rsidRPr="002326F1">
        <w:rPr>
          <w:rFonts w:ascii="Times New Roman" w:hAnsi="Times New Roman" w:cs="Times New Roman"/>
        </w:rPr>
        <w:t xml:space="preserve"> реже в малых городах и </w:t>
      </w:r>
      <w:r w:rsidR="00B320ED" w:rsidRPr="002326F1">
        <w:rPr>
          <w:rFonts w:ascii="Times New Roman" w:hAnsi="Times New Roman" w:cs="Times New Roman"/>
        </w:rPr>
        <w:t xml:space="preserve">в </w:t>
      </w:r>
      <w:r w:rsidR="00B50035" w:rsidRPr="002326F1">
        <w:rPr>
          <w:rFonts w:ascii="Times New Roman" w:hAnsi="Times New Roman" w:cs="Times New Roman"/>
        </w:rPr>
        <w:t>сельской местности</w:t>
      </w:r>
      <w:r w:rsidRPr="002326F1">
        <w:rPr>
          <w:rFonts w:ascii="Times New Roman" w:hAnsi="Times New Roman" w:cs="Times New Roman"/>
        </w:rPr>
        <w:t xml:space="preserve">. 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Мобильное решение</w:t>
      </w:r>
      <w:r w:rsidRPr="002326F1">
        <w:rPr>
          <w:rFonts w:ascii="Times New Roman" w:hAnsi="Times New Roman" w:cs="Times New Roman"/>
        </w:rPr>
        <w:t xml:space="preserve"> – обеспечивает регулярную периодическую</w:t>
      </w:r>
      <w:r w:rsidR="00E04C27" w:rsidRPr="002326F1">
        <w:rPr>
          <w:rFonts w:ascii="Times New Roman" w:hAnsi="Times New Roman" w:cs="Times New Roman"/>
        </w:rPr>
        <w:t xml:space="preserve"> непосредственную </w:t>
      </w:r>
      <w:r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  <w:strike/>
        </w:rPr>
        <w:t xml:space="preserve"> </w:t>
      </w:r>
      <w:r w:rsidRPr="002326F1">
        <w:rPr>
          <w:rFonts w:ascii="Times New Roman" w:hAnsi="Times New Roman" w:cs="Times New Roman"/>
        </w:rPr>
        <w:t xml:space="preserve">доступность </w:t>
      </w:r>
      <w:r w:rsidR="00B50035" w:rsidRPr="002326F1">
        <w:rPr>
          <w:rFonts w:ascii="Times New Roman" w:hAnsi="Times New Roman" w:cs="Times New Roman"/>
        </w:rPr>
        <w:t>уникальных</w:t>
      </w:r>
      <w:r w:rsidRPr="002326F1">
        <w:rPr>
          <w:rFonts w:ascii="Times New Roman" w:hAnsi="Times New Roman" w:cs="Times New Roman"/>
        </w:rPr>
        <w:t xml:space="preserve"> образовательны</w:t>
      </w:r>
      <w:r w:rsidR="00B50035" w:rsidRPr="002326F1">
        <w:rPr>
          <w:rFonts w:ascii="Times New Roman" w:hAnsi="Times New Roman" w:cs="Times New Roman"/>
        </w:rPr>
        <w:t>х</w:t>
      </w:r>
      <w:r w:rsidRPr="002326F1">
        <w:rPr>
          <w:rFonts w:ascii="Times New Roman" w:hAnsi="Times New Roman" w:cs="Times New Roman"/>
        </w:rPr>
        <w:t xml:space="preserve"> ресурс</w:t>
      </w:r>
      <w:r w:rsidR="00B50035" w:rsidRPr="002326F1">
        <w:rPr>
          <w:rFonts w:ascii="Times New Roman" w:hAnsi="Times New Roman" w:cs="Times New Roman"/>
        </w:rPr>
        <w:t>ов художественного творчества (материально-технических и кадровых)</w:t>
      </w:r>
      <w:r w:rsidRPr="002326F1">
        <w:rPr>
          <w:rFonts w:ascii="Times New Roman" w:hAnsi="Times New Roman" w:cs="Times New Roman"/>
        </w:rPr>
        <w:t xml:space="preserve"> ведущей организации </w:t>
      </w:r>
      <w:r w:rsidR="00B50035" w:rsidRPr="002326F1">
        <w:rPr>
          <w:rFonts w:ascii="Times New Roman" w:hAnsi="Times New Roman" w:cs="Times New Roman"/>
        </w:rPr>
        <w:t xml:space="preserve">для детей </w:t>
      </w:r>
      <w:r w:rsidRPr="002326F1">
        <w:rPr>
          <w:rFonts w:ascii="Times New Roman" w:hAnsi="Times New Roman" w:cs="Times New Roman"/>
        </w:rPr>
        <w:t>по месту жительства в сельской местности</w:t>
      </w:r>
      <w:r w:rsidR="00B50035" w:rsidRPr="002326F1">
        <w:rPr>
          <w:rFonts w:ascii="Times New Roman" w:hAnsi="Times New Roman" w:cs="Times New Roman"/>
        </w:rPr>
        <w:t>, моногородах</w:t>
      </w:r>
      <w:r w:rsidRPr="002326F1">
        <w:rPr>
          <w:rFonts w:ascii="Times New Roman" w:hAnsi="Times New Roman" w:cs="Times New Roman"/>
        </w:rPr>
        <w:t xml:space="preserve"> и малых </w:t>
      </w:r>
      <w:r w:rsidR="00B50035" w:rsidRPr="002326F1">
        <w:rPr>
          <w:rFonts w:ascii="Times New Roman" w:hAnsi="Times New Roman" w:cs="Times New Roman"/>
        </w:rPr>
        <w:t xml:space="preserve">провинциальных </w:t>
      </w:r>
      <w:r w:rsidRPr="002326F1">
        <w:rPr>
          <w:rFonts w:ascii="Times New Roman" w:hAnsi="Times New Roman" w:cs="Times New Roman"/>
        </w:rPr>
        <w:t>город</w:t>
      </w:r>
      <w:r w:rsidR="00B50035" w:rsidRPr="002326F1">
        <w:rPr>
          <w:rFonts w:ascii="Times New Roman" w:hAnsi="Times New Roman" w:cs="Times New Roman"/>
        </w:rPr>
        <w:t>ах</w:t>
      </w:r>
      <w:r w:rsidRPr="002326F1">
        <w:rPr>
          <w:rFonts w:ascii="Times New Roman" w:hAnsi="Times New Roman" w:cs="Times New Roman"/>
        </w:rPr>
        <w:t>.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Дистанционное решение</w:t>
      </w:r>
      <w:r w:rsidRPr="002326F1">
        <w:rPr>
          <w:rFonts w:ascii="Times New Roman" w:hAnsi="Times New Roman" w:cs="Times New Roman"/>
        </w:rPr>
        <w:t xml:space="preserve"> – разворачивается по выбранным образовательным направлениям </w:t>
      </w:r>
      <w:r w:rsidR="005C05BF" w:rsidRPr="002326F1">
        <w:rPr>
          <w:rFonts w:ascii="Times New Roman" w:hAnsi="Times New Roman" w:cs="Times New Roman"/>
        </w:rPr>
        <w:t xml:space="preserve">художественного профиля </w:t>
      </w:r>
      <w:r w:rsidRPr="002326F1">
        <w:rPr>
          <w:rFonts w:ascii="Times New Roman" w:hAnsi="Times New Roman" w:cs="Times New Roman"/>
        </w:rPr>
        <w:t>на площадке ведущей организации</w:t>
      </w:r>
      <w:r w:rsidR="00B50035" w:rsidRPr="002326F1">
        <w:rPr>
          <w:rFonts w:ascii="Times New Roman" w:hAnsi="Times New Roman" w:cs="Times New Roman"/>
        </w:rPr>
        <w:t xml:space="preserve"> (ВУЗ, региональная организация дополнительного образования, ресурсная общеобразовательная организация)</w:t>
      </w:r>
      <w:r w:rsidRPr="002326F1">
        <w:rPr>
          <w:rFonts w:ascii="Times New Roman" w:hAnsi="Times New Roman" w:cs="Times New Roman"/>
        </w:rPr>
        <w:t xml:space="preserve"> с возможностью подключения учащихся образовательных организаций региона. Наличие у ведущей организации кадровых, образовательных и материально-технических ресурсов высокого качества. </w:t>
      </w:r>
    </w:p>
    <w:p w:rsidR="00C6429A" w:rsidRPr="002326F1" w:rsidRDefault="00C6429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Сетевое решение</w:t>
      </w:r>
      <w:r w:rsidRPr="002326F1">
        <w:rPr>
          <w:rFonts w:ascii="Times New Roman" w:hAnsi="Times New Roman" w:cs="Times New Roman"/>
        </w:rPr>
        <w:t xml:space="preserve"> – разворачивается на базе образовательных и </w:t>
      </w:r>
      <w:r w:rsidR="00E04C27" w:rsidRPr="002326F1">
        <w:rPr>
          <w:rFonts w:ascii="Times New Roman" w:hAnsi="Times New Roman" w:cs="Times New Roman"/>
        </w:rPr>
        <w:t>иных</w:t>
      </w:r>
      <w:r w:rsidR="00E04C27" w:rsidRPr="0077458F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организаций для реализации </w:t>
      </w:r>
      <w:r w:rsidR="00B320ED" w:rsidRPr="002326F1">
        <w:rPr>
          <w:rFonts w:ascii="Times New Roman" w:hAnsi="Times New Roman" w:cs="Times New Roman"/>
        </w:rPr>
        <w:t xml:space="preserve">основных </w:t>
      </w:r>
      <w:r w:rsidRPr="002326F1">
        <w:rPr>
          <w:rFonts w:ascii="Times New Roman" w:hAnsi="Times New Roman" w:cs="Times New Roman"/>
        </w:rPr>
        <w:t xml:space="preserve">направлений ведущей образовательной организации </w:t>
      </w:r>
      <w:r w:rsidR="00B50035" w:rsidRPr="002326F1">
        <w:rPr>
          <w:rFonts w:ascii="Times New Roman" w:hAnsi="Times New Roman" w:cs="Times New Roman"/>
        </w:rPr>
        <w:t>как с собственным оборудованием</w:t>
      </w:r>
      <w:r w:rsidR="005C05BF" w:rsidRPr="002326F1">
        <w:rPr>
          <w:rFonts w:ascii="Times New Roman" w:hAnsi="Times New Roman" w:cs="Times New Roman"/>
        </w:rPr>
        <w:t xml:space="preserve"> принимающей организации (библиотека, школа, колледж и др.)</w:t>
      </w:r>
      <w:r w:rsidR="00B50035" w:rsidRPr="002326F1">
        <w:rPr>
          <w:rFonts w:ascii="Times New Roman" w:hAnsi="Times New Roman" w:cs="Times New Roman"/>
        </w:rPr>
        <w:t xml:space="preserve">, так и </w:t>
      </w:r>
      <w:r w:rsidR="005C05BF" w:rsidRPr="002326F1">
        <w:rPr>
          <w:rFonts w:ascii="Times New Roman" w:hAnsi="Times New Roman" w:cs="Times New Roman"/>
        </w:rPr>
        <w:t>переданным в пользование ведущей организаций</w:t>
      </w:r>
      <w:r w:rsidRPr="002326F1">
        <w:rPr>
          <w:rFonts w:ascii="Times New Roman" w:hAnsi="Times New Roman" w:cs="Times New Roman"/>
        </w:rPr>
        <w:t>.</w:t>
      </w:r>
    </w:p>
    <w:p w:rsidR="001477C6" w:rsidRPr="002326F1" w:rsidRDefault="00FB46AA" w:rsidP="004F381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2326F1">
        <w:rPr>
          <w:rFonts w:ascii="Times New Roman" w:hAnsi="Times New Roman" w:cs="Times New Roman"/>
        </w:rPr>
        <w:t>Пример р</w:t>
      </w:r>
      <w:r w:rsidR="00F40345" w:rsidRPr="002326F1">
        <w:rPr>
          <w:rFonts w:ascii="Times New Roman" w:hAnsi="Times New Roman" w:cs="Times New Roman"/>
        </w:rPr>
        <w:t>асчет</w:t>
      </w:r>
      <w:r w:rsidRPr="002326F1">
        <w:rPr>
          <w:rFonts w:ascii="Times New Roman" w:hAnsi="Times New Roman" w:cs="Times New Roman"/>
        </w:rPr>
        <w:t>а</w:t>
      </w:r>
      <w:r w:rsidR="00F40345" w:rsidRPr="002326F1">
        <w:rPr>
          <w:rFonts w:ascii="Times New Roman" w:hAnsi="Times New Roman" w:cs="Times New Roman"/>
        </w:rPr>
        <w:t xml:space="preserve"> затрат на реализацию масштабов и решений типовой модели приведены в приложении</w:t>
      </w:r>
      <w:r w:rsidR="00FB7B3F"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6</w:t>
      </w:r>
      <w:r w:rsidR="001477C6" w:rsidRPr="002326F1">
        <w:rPr>
          <w:rFonts w:ascii="Times New Roman" w:hAnsi="Times New Roman" w:cs="Times New Roman"/>
        </w:rPr>
        <w:t>.</w:t>
      </w:r>
    </w:p>
    <w:p w:rsidR="00C33E77" w:rsidRPr="002326F1" w:rsidRDefault="00A763C0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Рекомендуется и</w:t>
      </w:r>
      <w:r w:rsidR="00955AFE" w:rsidRPr="002326F1">
        <w:rPr>
          <w:rFonts w:ascii="Times New Roman" w:hAnsi="Times New Roman" w:cs="Times New Roman"/>
        </w:rPr>
        <w:t xml:space="preserve">спользование нового оборудования (3-D прототипирование, технических средств обучения, программного обеспечения (ScienceArt, Мобилография), </w:t>
      </w:r>
      <w:r w:rsidRPr="002326F1">
        <w:rPr>
          <w:rFonts w:ascii="Times New Roman" w:hAnsi="Times New Roman" w:cs="Times New Roman"/>
        </w:rPr>
        <w:t xml:space="preserve">новых </w:t>
      </w:r>
      <w:r w:rsidR="00955AFE" w:rsidRPr="002326F1">
        <w:rPr>
          <w:rFonts w:ascii="Times New Roman" w:hAnsi="Times New Roman" w:cs="Times New Roman"/>
        </w:rPr>
        <w:t>инструментов и материалов (полимерная глина, 3-D материалы и др.),</w:t>
      </w:r>
      <w:r w:rsidRPr="002326F1">
        <w:rPr>
          <w:rFonts w:ascii="Times New Roman" w:hAnsi="Times New Roman" w:cs="Times New Roman"/>
        </w:rPr>
        <w:t xml:space="preserve"> типовых готовых решений.</w:t>
      </w:r>
    </w:p>
    <w:p w:rsidR="00955AFE" w:rsidRPr="002326F1" w:rsidRDefault="00955AFE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Готовое решение в сфере</w:t>
      </w:r>
      <w:r w:rsidR="00E04C27" w:rsidRPr="002326F1">
        <w:rPr>
          <w:rFonts w:ascii="Times New Roman" w:hAnsi="Times New Roman" w:cs="Times New Roman"/>
        </w:rPr>
        <w:t xml:space="preserve"> дополнительного образования</w:t>
      </w:r>
      <w:r w:rsidRPr="0077458F">
        <w:rPr>
          <w:rFonts w:ascii="Times New Roman" w:hAnsi="Times New Roman" w:cs="Times New Roman"/>
        </w:rPr>
        <w:t xml:space="preserve"> художественной направленности </w:t>
      </w:r>
      <w:r w:rsidR="002B2EFF" w:rsidRPr="002326F1">
        <w:rPr>
          <w:rFonts w:ascii="Times New Roman" w:hAnsi="Times New Roman" w:cs="Times New Roman"/>
        </w:rPr>
        <w:t>–</w:t>
      </w:r>
      <w:r w:rsidRPr="002326F1">
        <w:rPr>
          <w:rFonts w:ascii="Times New Roman" w:hAnsi="Times New Roman" w:cs="Times New Roman"/>
        </w:rPr>
        <w:t xml:space="preserve"> это тиражируемая (пригодная к многократному использованию)</w:t>
      </w:r>
      <w:r w:rsidR="00B320ED" w:rsidRPr="002326F1">
        <w:rPr>
          <w:rFonts w:ascii="Times New Roman" w:hAnsi="Times New Roman" w:cs="Times New Roman"/>
        </w:rPr>
        <w:t>,</w:t>
      </w:r>
      <w:r w:rsidRPr="002326F1">
        <w:rPr>
          <w:rFonts w:ascii="Times New Roman" w:hAnsi="Times New Roman" w:cs="Times New Roman"/>
        </w:rPr>
        <w:t xml:space="preserve"> оптимизированная и технологически завершенная комплектация современного оборудования и средств художественного</w:t>
      </w:r>
      <w:r w:rsidR="00E04C27" w:rsidRPr="002326F1">
        <w:rPr>
          <w:rFonts w:ascii="Times New Roman" w:hAnsi="Times New Roman" w:cs="Times New Roman"/>
        </w:rPr>
        <w:t xml:space="preserve"> образования</w:t>
      </w:r>
      <w:r w:rsidRPr="002326F1">
        <w:rPr>
          <w:rFonts w:ascii="Times New Roman" w:hAnsi="Times New Roman" w:cs="Times New Roman"/>
        </w:rPr>
        <w:t xml:space="preserve">, а также – функционально </w:t>
      </w:r>
      <w:r w:rsidR="00B320ED" w:rsidRPr="002326F1">
        <w:rPr>
          <w:rFonts w:ascii="Times New Roman" w:hAnsi="Times New Roman" w:cs="Times New Roman"/>
        </w:rPr>
        <w:t xml:space="preserve">связанные </w:t>
      </w:r>
      <w:r w:rsidRPr="002326F1">
        <w:rPr>
          <w:rFonts w:ascii="Times New Roman" w:hAnsi="Times New Roman" w:cs="Times New Roman"/>
        </w:rPr>
        <w:t xml:space="preserve">с ее эффективным использованием услуг (разработка программно-методического обеспечения, дидактических материалов, техническое и конкурсного сопровождения, обучение сотрудников заказчика и т.п.), </w:t>
      </w:r>
      <w:r w:rsidR="00B320ED" w:rsidRPr="002326F1">
        <w:rPr>
          <w:rFonts w:ascii="Times New Roman" w:hAnsi="Times New Roman" w:cs="Times New Roman"/>
        </w:rPr>
        <w:t xml:space="preserve">созданные </w:t>
      </w:r>
      <w:r w:rsidRPr="002326F1">
        <w:rPr>
          <w:rFonts w:ascii="Times New Roman" w:hAnsi="Times New Roman" w:cs="Times New Roman"/>
        </w:rPr>
        <w:t xml:space="preserve">на основе анализа потребностей и </w:t>
      </w:r>
      <w:r w:rsidR="00B320ED" w:rsidRPr="002326F1">
        <w:rPr>
          <w:rFonts w:ascii="Times New Roman" w:hAnsi="Times New Roman" w:cs="Times New Roman"/>
        </w:rPr>
        <w:t xml:space="preserve">позволяющие </w:t>
      </w:r>
      <w:r w:rsidRPr="002326F1">
        <w:rPr>
          <w:rFonts w:ascii="Times New Roman" w:hAnsi="Times New Roman" w:cs="Times New Roman"/>
        </w:rPr>
        <w:t xml:space="preserve">решать конкретные задачи заказчика, сокращать время на решение задачи и </w:t>
      </w:r>
      <w:r w:rsidRPr="002326F1">
        <w:rPr>
          <w:rFonts w:ascii="Times New Roman" w:hAnsi="Times New Roman" w:cs="Times New Roman"/>
        </w:rPr>
        <w:lastRenderedPageBreak/>
        <w:t>оптимизировать финансовые затраты, с возможностью ее кастомизации, то есть доработки готового решения под потребности и возможности конкретного заказчика.</w:t>
      </w:r>
    </w:p>
    <w:p w:rsidR="00955AFE" w:rsidRPr="002326F1" w:rsidRDefault="00955AFE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Цель создания готовых типовых решений</w:t>
      </w:r>
      <w:r w:rsidRPr="002326F1">
        <w:rPr>
          <w:rFonts w:ascii="Times New Roman" w:hAnsi="Times New Roman" w:cs="Times New Roman"/>
          <w:b/>
          <w:bCs/>
        </w:rPr>
        <w:t xml:space="preserve"> </w:t>
      </w:r>
      <w:r w:rsidRPr="002326F1">
        <w:rPr>
          <w:rFonts w:ascii="Times New Roman" w:hAnsi="Times New Roman" w:cs="Times New Roman"/>
          <w:bCs/>
        </w:rPr>
        <w:t>– быстрое и массовое внедрение новых образовательных продуктов художественного творчества, оптимизация использования бюджетных средств на обновление</w:t>
      </w:r>
      <w:r w:rsidR="00E04C27" w:rsidRPr="002326F1">
        <w:rPr>
          <w:rFonts w:ascii="Times New Roman" w:hAnsi="Times New Roman" w:cs="Times New Roman"/>
          <w:bCs/>
        </w:rPr>
        <w:t xml:space="preserve"> содержания дополнительного образования</w:t>
      </w:r>
      <w:r w:rsidRPr="002326F1">
        <w:rPr>
          <w:rFonts w:ascii="Times New Roman" w:hAnsi="Times New Roman" w:cs="Times New Roman"/>
          <w:bCs/>
        </w:rPr>
        <w:t xml:space="preserve"> художественной направленности и материально-технической базы, повышение доступности и качества образовательных услуг, за счет качественной и оптимизированной комплектации современного оборудования и внедрения </w:t>
      </w:r>
      <w:r w:rsidRPr="002326F1">
        <w:rPr>
          <w:rFonts w:ascii="Times New Roman" w:hAnsi="Times New Roman" w:cs="Times New Roman"/>
        </w:rPr>
        <w:t xml:space="preserve">современных программно-методических </w:t>
      </w:r>
      <w:r w:rsidR="00B320ED" w:rsidRPr="002326F1">
        <w:rPr>
          <w:rFonts w:ascii="Times New Roman" w:hAnsi="Times New Roman" w:cs="Times New Roman"/>
        </w:rPr>
        <w:t>средств</w:t>
      </w:r>
      <w:r w:rsidRPr="002326F1">
        <w:rPr>
          <w:rFonts w:ascii="Times New Roman" w:hAnsi="Times New Roman" w:cs="Times New Roman"/>
        </w:rPr>
        <w:t>, обеспечивающих решение задач, стоящих перед образовательными организациями, реализующими программы художественной направленности.</w:t>
      </w:r>
    </w:p>
    <w:p w:rsidR="00346BD0" w:rsidRPr="002326F1" w:rsidRDefault="00346BD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</w:p>
    <w:p w:rsidR="00346BD0" w:rsidRPr="002326F1" w:rsidRDefault="00FB46AA" w:rsidP="004F381E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2326F1">
        <w:rPr>
          <w:rFonts w:ascii="Times New Roman" w:hAnsi="Times New Roman" w:cs="Times New Roman"/>
          <w:i/>
        </w:rPr>
        <w:t>Р</w:t>
      </w:r>
      <w:r w:rsidR="00947B7B" w:rsidRPr="002326F1">
        <w:rPr>
          <w:rFonts w:ascii="Times New Roman" w:hAnsi="Times New Roman" w:cs="Times New Roman"/>
          <w:i/>
        </w:rPr>
        <w:t>екомендации</w:t>
      </w:r>
      <w:r w:rsidR="00346BD0" w:rsidRPr="002326F1">
        <w:rPr>
          <w:rFonts w:ascii="Times New Roman" w:hAnsi="Times New Roman" w:cs="Times New Roman"/>
          <w:i/>
        </w:rPr>
        <w:t xml:space="preserve"> к перечням средств обучения и воспитания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>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 (утв. Распоряжением Минпросвещения Р</w:t>
      </w:r>
      <w:r w:rsidR="001B3184" w:rsidRPr="002326F1">
        <w:rPr>
          <w:rFonts w:ascii="Times New Roman" w:hAnsi="Times New Roman" w:cs="Times New Roman"/>
          <w:iCs/>
        </w:rPr>
        <w:t>оссии</w:t>
      </w:r>
      <w:r w:rsidRPr="002326F1">
        <w:rPr>
          <w:rFonts w:ascii="Times New Roman" w:hAnsi="Times New Roman" w:cs="Times New Roman"/>
          <w:iCs/>
        </w:rPr>
        <w:t xml:space="preserve"> от 17.12.2019 г.) с учетом корреляции с: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>- решаемыми педагогическими задачами художественной направленности дополнительного образования детей;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- масштабом реализации модели; 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>- возрастными особенностями учащихся;</w:t>
      </w:r>
    </w:p>
    <w:p w:rsidR="00F26E60" w:rsidRPr="0077458F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- содержанием, формой и технологиями дополнительных общеразвивающих программ </w:t>
      </w:r>
      <w:r w:rsidR="00F3201C" w:rsidRPr="002326F1">
        <w:rPr>
          <w:rFonts w:ascii="Times New Roman" w:hAnsi="Times New Roman" w:cs="Times New Roman"/>
          <w:iCs/>
        </w:rPr>
        <w:t>художественной направленности</w:t>
      </w:r>
      <w:r w:rsidR="007C579E" w:rsidRPr="002326F1">
        <w:rPr>
          <w:rFonts w:ascii="Times New Roman" w:hAnsi="Times New Roman" w:cs="Times New Roman"/>
          <w:iCs/>
        </w:rPr>
        <w:t>;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F051EE">
        <w:rPr>
          <w:rFonts w:ascii="Times New Roman" w:hAnsi="Times New Roman" w:cs="Times New Roman"/>
          <w:iCs/>
        </w:rPr>
        <w:t xml:space="preserve">- </w:t>
      </w:r>
      <w:r w:rsidR="00F3201C" w:rsidRPr="002326F1">
        <w:rPr>
          <w:rFonts w:ascii="Times New Roman" w:hAnsi="Times New Roman" w:cs="Times New Roman"/>
          <w:iCs/>
        </w:rPr>
        <w:t xml:space="preserve">наличием </w:t>
      </w:r>
      <w:r w:rsidRPr="002326F1">
        <w:rPr>
          <w:rFonts w:ascii="Times New Roman" w:hAnsi="Times New Roman" w:cs="Times New Roman"/>
          <w:iCs/>
        </w:rPr>
        <w:t>квалифици</w:t>
      </w:r>
      <w:r w:rsidR="00F3201C" w:rsidRPr="002326F1">
        <w:rPr>
          <w:rFonts w:ascii="Times New Roman" w:hAnsi="Times New Roman" w:cs="Times New Roman"/>
          <w:iCs/>
        </w:rPr>
        <w:t>рованных</w:t>
      </w:r>
      <w:r w:rsidR="00F3201C" w:rsidRPr="0077458F">
        <w:rPr>
          <w:rFonts w:ascii="Times New Roman" w:hAnsi="Times New Roman" w:cs="Times New Roman"/>
          <w:iCs/>
        </w:rPr>
        <w:t xml:space="preserve"> </w:t>
      </w:r>
      <w:r w:rsidRPr="002326F1">
        <w:rPr>
          <w:rFonts w:ascii="Times New Roman" w:hAnsi="Times New Roman" w:cs="Times New Roman"/>
          <w:iCs/>
        </w:rPr>
        <w:t>кадров;</w:t>
      </w:r>
    </w:p>
    <w:p w:rsidR="00F26E60" w:rsidRPr="00F051EE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- совместимостью, возможностями интегративного использования оборудования с </w:t>
      </w:r>
      <w:r w:rsidR="00F3201C" w:rsidRPr="002326F1">
        <w:rPr>
          <w:rFonts w:ascii="Times New Roman" w:hAnsi="Times New Roman" w:cs="Times New Roman"/>
          <w:iCs/>
        </w:rPr>
        <w:t>организациями, реализующими программы</w:t>
      </w:r>
      <w:r w:rsidR="00F3201C" w:rsidRPr="0077458F">
        <w:rPr>
          <w:rFonts w:ascii="Times New Roman" w:hAnsi="Times New Roman" w:cs="Times New Roman"/>
          <w:iCs/>
        </w:rPr>
        <w:t xml:space="preserve"> </w:t>
      </w:r>
      <w:r w:rsidRPr="00F051EE">
        <w:rPr>
          <w:rFonts w:ascii="Times New Roman" w:hAnsi="Times New Roman" w:cs="Times New Roman"/>
          <w:iCs/>
        </w:rPr>
        <w:t>общ</w:t>
      </w:r>
      <w:r w:rsidR="00F3201C" w:rsidRPr="002326F1">
        <w:rPr>
          <w:rFonts w:ascii="Times New Roman" w:hAnsi="Times New Roman" w:cs="Times New Roman"/>
          <w:iCs/>
        </w:rPr>
        <w:t>его</w:t>
      </w:r>
      <w:r w:rsidRPr="0077458F">
        <w:rPr>
          <w:rFonts w:ascii="Times New Roman" w:hAnsi="Times New Roman" w:cs="Times New Roman"/>
          <w:iCs/>
        </w:rPr>
        <w:t xml:space="preserve"> образовани</w:t>
      </w:r>
      <w:r w:rsidR="00F3201C" w:rsidRPr="002326F1">
        <w:rPr>
          <w:rFonts w:ascii="Times New Roman" w:hAnsi="Times New Roman" w:cs="Times New Roman"/>
          <w:iCs/>
        </w:rPr>
        <w:t>я</w:t>
      </w:r>
      <w:r w:rsidRPr="0077458F">
        <w:rPr>
          <w:rFonts w:ascii="Times New Roman" w:hAnsi="Times New Roman" w:cs="Times New Roman"/>
          <w:iCs/>
        </w:rPr>
        <w:t xml:space="preserve"> и профессиональн</w:t>
      </w:r>
      <w:r w:rsidR="00F3201C" w:rsidRPr="002326F1">
        <w:rPr>
          <w:rFonts w:ascii="Times New Roman" w:hAnsi="Times New Roman" w:cs="Times New Roman"/>
          <w:iCs/>
        </w:rPr>
        <w:t>ого</w:t>
      </w:r>
      <w:r w:rsidRPr="0077458F">
        <w:rPr>
          <w:rFonts w:ascii="Times New Roman" w:hAnsi="Times New Roman" w:cs="Times New Roman"/>
          <w:iCs/>
        </w:rPr>
        <w:t xml:space="preserve"> обучени</w:t>
      </w:r>
      <w:r w:rsidR="00F3201C" w:rsidRPr="002326F1">
        <w:rPr>
          <w:rFonts w:ascii="Times New Roman" w:hAnsi="Times New Roman" w:cs="Times New Roman"/>
          <w:iCs/>
        </w:rPr>
        <w:t>я</w:t>
      </w:r>
      <w:r w:rsidRPr="0077458F">
        <w:rPr>
          <w:rFonts w:ascii="Times New Roman" w:hAnsi="Times New Roman" w:cs="Times New Roman"/>
          <w:iCs/>
        </w:rPr>
        <w:t>;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>- особенностями современных цифровых и рекреационных технологий реального сектора региональной экономики.</w:t>
      </w:r>
    </w:p>
    <w:p w:rsidR="00F26E60" w:rsidRPr="002326F1" w:rsidRDefault="00BB693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Предлагается </w:t>
      </w:r>
      <w:r w:rsidR="00F3201C" w:rsidRPr="002326F1">
        <w:rPr>
          <w:rFonts w:ascii="Times New Roman" w:hAnsi="Times New Roman" w:cs="Times New Roman"/>
          <w:iCs/>
        </w:rPr>
        <w:t>дифференцировать</w:t>
      </w:r>
      <w:r w:rsidR="00F3201C" w:rsidRPr="0077458F">
        <w:rPr>
          <w:rFonts w:ascii="Times New Roman" w:hAnsi="Times New Roman" w:cs="Times New Roman"/>
          <w:iCs/>
        </w:rPr>
        <w:t xml:space="preserve"> </w:t>
      </w:r>
      <w:r w:rsidR="00F40345" w:rsidRPr="00F051EE">
        <w:rPr>
          <w:rFonts w:ascii="Times New Roman" w:hAnsi="Times New Roman" w:cs="Times New Roman"/>
          <w:iCs/>
        </w:rPr>
        <w:t>материально-техническое оснащение создания новых мест дополнительного образования на две группы: универсальное оборудование и специал</w:t>
      </w:r>
      <w:r w:rsidR="00673148" w:rsidRPr="002326F1">
        <w:rPr>
          <w:rFonts w:ascii="Times New Roman" w:hAnsi="Times New Roman" w:cs="Times New Roman"/>
          <w:iCs/>
        </w:rPr>
        <w:t>изированное</w:t>
      </w:r>
      <w:r w:rsidR="00F40345" w:rsidRPr="002326F1">
        <w:rPr>
          <w:rFonts w:ascii="Times New Roman" w:hAnsi="Times New Roman" w:cs="Times New Roman"/>
          <w:iCs/>
        </w:rPr>
        <w:t xml:space="preserve">. </w:t>
      </w:r>
      <w:r w:rsidR="00AE243C" w:rsidRPr="002326F1">
        <w:rPr>
          <w:rFonts w:ascii="Times New Roman" w:hAnsi="Times New Roman" w:cs="Times New Roman"/>
          <w:iCs/>
        </w:rPr>
        <w:t xml:space="preserve"> </w:t>
      </w:r>
    </w:p>
    <w:p w:rsidR="00F40345" w:rsidRPr="002326F1" w:rsidRDefault="00F40345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/>
          <w:iCs/>
        </w:rPr>
        <w:lastRenderedPageBreak/>
        <w:t>Универсальное оборудование</w:t>
      </w:r>
      <w:r w:rsidRPr="002326F1">
        <w:rPr>
          <w:rFonts w:ascii="Times New Roman" w:hAnsi="Times New Roman" w:cs="Times New Roman"/>
          <w:iCs/>
        </w:rPr>
        <w:t xml:space="preserve"> </w:t>
      </w:r>
      <w:r w:rsidR="00673148" w:rsidRPr="002326F1">
        <w:rPr>
          <w:rFonts w:ascii="Times New Roman" w:hAnsi="Times New Roman" w:cs="Times New Roman"/>
          <w:iCs/>
        </w:rPr>
        <w:t>–</w:t>
      </w:r>
      <w:r w:rsidRPr="002326F1">
        <w:rPr>
          <w:rFonts w:ascii="Times New Roman" w:hAnsi="Times New Roman" w:cs="Times New Roman"/>
          <w:iCs/>
        </w:rPr>
        <w:t xml:space="preserve"> </w:t>
      </w:r>
      <w:r w:rsidR="00A43C84" w:rsidRPr="002326F1">
        <w:rPr>
          <w:rFonts w:ascii="Times New Roman" w:hAnsi="Times New Roman" w:cs="Times New Roman"/>
          <w:iCs/>
        </w:rPr>
        <w:t xml:space="preserve">оборудование, </w:t>
      </w:r>
      <w:r w:rsidR="00673148" w:rsidRPr="002326F1">
        <w:rPr>
          <w:rFonts w:ascii="Times New Roman" w:hAnsi="Times New Roman" w:cs="Times New Roman"/>
          <w:iCs/>
        </w:rPr>
        <w:t>материально-технические средства общего назначения, не зависящие от специфики направленности дополнительного образования и реализуемой типовой модели, выступающие</w:t>
      </w:r>
      <w:r w:rsidR="00DD791F" w:rsidRPr="002326F1">
        <w:rPr>
          <w:rFonts w:ascii="Times New Roman" w:hAnsi="Times New Roman" w:cs="Times New Roman"/>
          <w:iCs/>
        </w:rPr>
        <w:t>, как правило,</w:t>
      </w:r>
      <w:r w:rsidR="00673148" w:rsidRPr="002326F1">
        <w:rPr>
          <w:rFonts w:ascii="Times New Roman" w:hAnsi="Times New Roman" w:cs="Times New Roman"/>
          <w:iCs/>
        </w:rPr>
        <w:t xml:space="preserve"> обеспечивающей базой для реализации программ с помощью специализированного оборудования.</w:t>
      </w:r>
      <w:r w:rsidR="00DD791F" w:rsidRPr="002326F1">
        <w:rPr>
          <w:rFonts w:ascii="Times New Roman" w:hAnsi="Times New Roman" w:cs="Times New Roman"/>
          <w:iCs/>
        </w:rPr>
        <w:t xml:space="preserve"> Например, универсальная мебель, расходные материалы</w:t>
      </w:r>
      <w:r w:rsidR="00AE243C" w:rsidRPr="002326F1">
        <w:rPr>
          <w:rFonts w:ascii="Times New Roman" w:hAnsi="Times New Roman" w:cs="Times New Roman"/>
          <w:iCs/>
        </w:rPr>
        <w:t>.</w:t>
      </w:r>
    </w:p>
    <w:p w:rsidR="00673148" w:rsidRPr="002326F1" w:rsidRDefault="00673148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77458F">
        <w:rPr>
          <w:rFonts w:ascii="Times New Roman" w:hAnsi="Times New Roman" w:cs="Times New Roman"/>
          <w:i/>
          <w:iCs/>
        </w:rPr>
        <w:t>Специальное оборудование</w:t>
      </w:r>
      <w:r w:rsidRPr="00F051EE">
        <w:rPr>
          <w:rFonts w:ascii="Times New Roman" w:hAnsi="Times New Roman" w:cs="Times New Roman"/>
          <w:iCs/>
        </w:rPr>
        <w:t xml:space="preserve"> – </w:t>
      </w:r>
      <w:r w:rsidR="00A43C84" w:rsidRPr="002326F1">
        <w:rPr>
          <w:rFonts w:ascii="Times New Roman" w:hAnsi="Times New Roman" w:cs="Times New Roman"/>
          <w:iCs/>
        </w:rPr>
        <w:t xml:space="preserve">оборудование, </w:t>
      </w:r>
      <w:r w:rsidR="00DD791F" w:rsidRPr="002326F1">
        <w:rPr>
          <w:rFonts w:ascii="Times New Roman" w:hAnsi="Times New Roman" w:cs="Times New Roman"/>
          <w:iCs/>
        </w:rPr>
        <w:t xml:space="preserve">специфические </w:t>
      </w:r>
      <w:r w:rsidRPr="002326F1">
        <w:rPr>
          <w:rFonts w:ascii="Times New Roman" w:hAnsi="Times New Roman" w:cs="Times New Roman"/>
          <w:iCs/>
        </w:rPr>
        <w:t>средства обучения и воспитания</w:t>
      </w:r>
      <w:r w:rsidR="00DD791F" w:rsidRPr="002326F1">
        <w:rPr>
          <w:rFonts w:ascii="Times New Roman" w:hAnsi="Times New Roman" w:cs="Times New Roman"/>
          <w:iCs/>
        </w:rPr>
        <w:t>, необходимые для реализации</w:t>
      </w:r>
      <w:r w:rsidR="00A43C84" w:rsidRPr="002326F1">
        <w:rPr>
          <w:rFonts w:ascii="Times New Roman" w:hAnsi="Times New Roman" w:cs="Times New Roman"/>
          <w:iCs/>
        </w:rPr>
        <w:t xml:space="preserve">, как правило, </w:t>
      </w:r>
      <w:r w:rsidR="00DD791F" w:rsidRPr="002326F1">
        <w:rPr>
          <w:rFonts w:ascii="Times New Roman" w:hAnsi="Times New Roman" w:cs="Times New Roman"/>
          <w:iCs/>
        </w:rPr>
        <w:t xml:space="preserve">программ </w:t>
      </w:r>
      <w:r w:rsidR="00A43C84" w:rsidRPr="002326F1">
        <w:rPr>
          <w:rFonts w:ascii="Times New Roman" w:hAnsi="Times New Roman" w:cs="Times New Roman"/>
          <w:iCs/>
        </w:rPr>
        <w:t xml:space="preserve">различных </w:t>
      </w:r>
      <w:r w:rsidR="00DD791F" w:rsidRPr="002326F1">
        <w:rPr>
          <w:rFonts w:ascii="Times New Roman" w:hAnsi="Times New Roman" w:cs="Times New Roman"/>
          <w:iCs/>
        </w:rPr>
        <w:t>тематик художественной направленности</w:t>
      </w:r>
      <w:r w:rsidR="00A43C84" w:rsidRPr="002326F1">
        <w:rPr>
          <w:rFonts w:ascii="Times New Roman" w:hAnsi="Times New Roman" w:cs="Times New Roman"/>
          <w:iCs/>
        </w:rPr>
        <w:t>.</w:t>
      </w:r>
      <w:r w:rsidR="00DD791F" w:rsidRPr="002326F1">
        <w:rPr>
          <w:rFonts w:ascii="Times New Roman" w:hAnsi="Times New Roman" w:cs="Times New Roman"/>
          <w:iCs/>
        </w:rPr>
        <w:t xml:space="preserve"> </w:t>
      </w:r>
    </w:p>
    <w:p w:rsidR="00F40345" w:rsidRPr="002326F1" w:rsidRDefault="00F40345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Исходя из </w:t>
      </w:r>
      <w:r w:rsidR="008627BB" w:rsidRPr="002326F1">
        <w:rPr>
          <w:rFonts w:ascii="Times New Roman" w:hAnsi="Times New Roman" w:cs="Times New Roman"/>
        </w:rPr>
        <w:t xml:space="preserve">принципов соблюдения </w:t>
      </w:r>
      <w:r w:rsidRPr="002326F1">
        <w:rPr>
          <w:rFonts w:ascii="Times New Roman" w:hAnsi="Times New Roman" w:cs="Times New Roman"/>
        </w:rPr>
        <w:t xml:space="preserve">приоритетов оснащения программ </w:t>
      </w:r>
      <w:r w:rsidR="008627BB" w:rsidRPr="002326F1">
        <w:rPr>
          <w:rFonts w:ascii="Times New Roman" w:hAnsi="Times New Roman" w:cs="Times New Roman"/>
        </w:rPr>
        <w:t xml:space="preserve">различных профильных </w:t>
      </w:r>
      <w:r w:rsidRPr="002326F1">
        <w:rPr>
          <w:rFonts w:ascii="Times New Roman" w:hAnsi="Times New Roman" w:cs="Times New Roman"/>
        </w:rPr>
        <w:t>тематик художественной направленности</w:t>
      </w:r>
      <w:r w:rsidR="008627BB" w:rsidRPr="002326F1">
        <w:rPr>
          <w:rFonts w:ascii="Times New Roman" w:hAnsi="Times New Roman" w:cs="Times New Roman"/>
        </w:rPr>
        <w:t xml:space="preserve"> специальным оборудованием</w:t>
      </w:r>
      <w:r w:rsidRPr="002326F1">
        <w:rPr>
          <w:rFonts w:ascii="Times New Roman" w:hAnsi="Times New Roman" w:cs="Times New Roman"/>
        </w:rPr>
        <w:t xml:space="preserve">, рекомендуется </w:t>
      </w:r>
      <w:r w:rsidR="008627BB" w:rsidRPr="002326F1">
        <w:rPr>
          <w:rFonts w:ascii="Times New Roman" w:hAnsi="Times New Roman" w:cs="Times New Roman"/>
        </w:rPr>
        <w:t>не превышать долю</w:t>
      </w:r>
      <w:r w:rsidRPr="002326F1">
        <w:rPr>
          <w:rFonts w:ascii="Times New Roman" w:hAnsi="Times New Roman" w:cs="Times New Roman"/>
        </w:rPr>
        <w:t xml:space="preserve"> </w:t>
      </w:r>
      <w:r w:rsidR="008627BB" w:rsidRPr="002326F1">
        <w:rPr>
          <w:rFonts w:ascii="Times New Roman" w:hAnsi="Times New Roman" w:cs="Times New Roman"/>
        </w:rPr>
        <w:t xml:space="preserve">закупок </w:t>
      </w:r>
      <w:r w:rsidRPr="002326F1">
        <w:rPr>
          <w:rFonts w:ascii="Times New Roman" w:hAnsi="Times New Roman" w:cs="Times New Roman"/>
        </w:rPr>
        <w:t xml:space="preserve">для </w:t>
      </w:r>
      <w:r w:rsidR="008627BB" w:rsidRPr="002326F1">
        <w:rPr>
          <w:rFonts w:ascii="Times New Roman" w:hAnsi="Times New Roman" w:cs="Times New Roman"/>
          <w:i/>
          <w:iCs/>
        </w:rPr>
        <w:t>универсального</w:t>
      </w:r>
      <w:r w:rsidRPr="002326F1">
        <w:rPr>
          <w:rFonts w:ascii="Times New Roman" w:hAnsi="Times New Roman" w:cs="Times New Roman"/>
          <w:i/>
          <w:iCs/>
        </w:rPr>
        <w:t xml:space="preserve"> </w:t>
      </w:r>
      <w:r w:rsidR="008627BB" w:rsidRPr="002326F1">
        <w:rPr>
          <w:rFonts w:ascii="Times New Roman" w:hAnsi="Times New Roman" w:cs="Times New Roman"/>
          <w:i/>
          <w:iCs/>
        </w:rPr>
        <w:t>оборудования в</w:t>
      </w:r>
      <w:r w:rsidRPr="002326F1">
        <w:rPr>
          <w:rFonts w:ascii="Times New Roman" w:hAnsi="Times New Roman" w:cs="Times New Roman"/>
          <w:i/>
          <w:iCs/>
        </w:rPr>
        <w:t xml:space="preserve"> </w:t>
      </w:r>
      <w:r w:rsidR="008627BB" w:rsidRPr="002326F1">
        <w:rPr>
          <w:rFonts w:ascii="Times New Roman" w:hAnsi="Times New Roman" w:cs="Times New Roman"/>
          <w:i/>
          <w:iCs/>
        </w:rPr>
        <w:t>25-3</w:t>
      </w:r>
      <w:r w:rsidRPr="002326F1">
        <w:rPr>
          <w:rFonts w:ascii="Times New Roman" w:hAnsi="Times New Roman" w:cs="Times New Roman"/>
          <w:i/>
          <w:iCs/>
        </w:rPr>
        <w:t>0</w:t>
      </w:r>
      <w:r w:rsidR="008627BB" w:rsidRPr="002326F1">
        <w:rPr>
          <w:rFonts w:ascii="Times New Roman" w:hAnsi="Times New Roman" w:cs="Times New Roman"/>
          <w:i/>
          <w:iCs/>
        </w:rPr>
        <w:t>%</w:t>
      </w:r>
      <w:r w:rsidRPr="002326F1">
        <w:rPr>
          <w:rFonts w:ascii="Times New Roman" w:hAnsi="Times New Roman" w:cs="Times New Roman"/>
          <w:i/>
          <w:iCs/>
        </w:rPr>
        <w:t>.</w:t>
      </w:r>
    </w:p>
    <w:p w:rsidR="00F40345" w:rsidRPr="002326F1" w:rsidRDefault="008627BB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</w:rPr>
        <w:t>Примерные перечни средств обучения и воспитания для программ модели приведены в приложении</w:t>
      </w:r>
      <w:r w:rsidR="00FB7B3F" w:rsidRPr="002326F1">
        <w:rPr>
          <w:rFonts w:ascii="Times New Roman" w:hAnsi="Times New Roman" w:cs="Times New Roman"/>
        </w:rPr>
        <w:t xml:space="preserve"> 7</w:t>
      </w:r>
      <w:r w:rsidRPr="002326F1">
        <w:rPr>
          <w:rFonts w:ascii="Times New Roman" w:hAnsi="Times New Roman" w:cs="Times New Roman"/>
        </w:rPr>
        <w:t>.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Федерации, в том числе предоставляет приоритет товарам российского происхождения, работам, услугам, выполняемым, оказываемым российскими лицами. </w:t>
      </w:r>
    </w:p>
    <w:p w:rsidR="00BB6930" w:rsidRPr="002326F1" w:rsidRDefault="00BB6930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Перечень, минимально необходимые функциональные и технические требования и минимальное количество средств обучения и воспитания для оснащения новых мест дополнительного образования детей (далее </w:t>
      </w:r>
      <w:r w:rsidR="002B2EFF" w:rsidRPr="002326F1">
        <w:rPr>
          <w:rFonts w:ascii="Times New Roman" w:hAnsi="Times New Roman" w:cs="Times New Roman"/>
        </w:rPr>
        <w:t>–</w:t>
      </w:r>
      <w:r w:rsidRPr="002326F1">
        <w:rPr>
          <w:rFonts w:ascii="Times New Roman" w:hAnsi="Times New Roman" w:cs="Times New Roman"/>
        </w:rPr>
        <w:t xml:space="preserve"> инфраструктурный лист) определяются региональным координатором на основе примерного перечня средств обучения и воспитания, приведенного в Методических рекомендациях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"Успех каждого ребенка" национального проекта "Образование" (утв. Распоряжением Минпросвещения </w:t>
      </w:r>
      <w:r w:rsidR="00FB7B3F" w:rsidRPr="002326F1">
        <w:rPr>
          <w:rFonts w:ascii="Times New Roman" w:hAnsi="Times New Roman" w:cs="Times New Roman"/>
        </w:rPr>
        <w:t>России</w:t>
      </w:r>
      <w:r w:rsidRPr="002326F1">
        <w:rPr>
          <w:rFonts w:ascii="Times New Roman" w:hAnsi="Times New Roman" w:cs="Times New Roman"/>
        </w:rPr>
        <w:t xml:space="preserve"> от 17 декабря 2019 №136).</w:t>
      </w:r>
    </w:p>
    <w:p w:rsidR="00C432A8" w:rsidRPr="002326F1" w:rsidRDefault="00C432A8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Расчет количества приобретаемых средств обучения и воспитания производится из расчета прогнозируемого </w:t>
      </w:r>
      <w:r w:rsidRPr="002326F1">
        <w:rPr>
          <w:rFonts w:ascii="Times New Roman" w:hAnsi="Times New Roman" w:cs="Times New Roman"/>
          <w:i/>
        </w:rPr>
        <w:t>количества учащихся, наполняемости групп и количества учебных групп</w:t>
      </w:r>
      <w:r w:rsidRPr="002326F1">
        <w:rPr>
          <w:rFonts w:ascii="Times New Roman" w:hAnsi="Times New Roman" w:cs="Times New Roman"/>
          <w:iCs/>
        </w:rPr>
        <w:t xml:space="preserve"> в зависимости от </w:t>
      </w:r>
      <w:r w:rsidRPr="002326F1">
        <w:rPr>
          <w:rFonts w:ascii="Times New Roman" w:hAnsi="Times New Roman" w:cs="Times New Roman"/>
          <w:i/>
        </w:rPr>
        <w:t>тематики, уровня программ, масштаба и характера решения.</w:t>
      </w:r>
    </w:p>
    <w:p w:rsidR="00C432A8" w:rsidRPr="002326F1" w:rsidRDefault="00C432A8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Наполняемость групп (количество детей в группе) также зависит от площади помещения, на базе которых создаются новые места дополнительного образования.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lastRenderedPageBreak/>
        <w:t xml:space="preserve">Важным фактором </w:t>
      </w:r>
      <w:r w:rsidR="00947B7B" w:rsidRPr="002326F1">
        <w:rPr>
          <w:rFonts w:ascii="Times New Roman" w:hAnsi="Times New Roman" w:cs="Times New Roman"/>
          <w:iCs/>
        </w:rPr>
        <w:t xml:space="preserve">для </w:t>
      </w:r>
      <w:r w:rsidRPr="002326F1">
        <w:rPr>
          <w:rFonts w:ascii="Times New Roman" w:hAnsi="Times New Roman" w:cs="Times New Roman"/>
          <w:iCs/>
        </w:rPr>
        <w:t>приобретения и</w:t>
      </w:r>
      <w:r w:rsidR="00947B7B" w:rsidRPr="002326F1">
        <w:rPr>
          <w:rFonts w:ascii="Times New Roman" w:hAnsi="Times New Roman" w:cs="Times New Roman"/>
          <w:iCs/>
        </w:rPr>
        <w:t xml:space="preserve"> последующей</w:t>
      </w:r>
      <w:r w:rsidRPr="002326F1">
        <w:rPr>
          <w:rFonts w:ascii="Times New Roman" w:hAnsi="Times New Roman" w:cs="Times New Roman"/>
          <w:iCs/>
        </w:rPr>
        <w:t xml:space="preserve"> эффективной эксплуатации сложного учебного оборудования</w:t>
      </w:r>
      <w:r w:rsidR="00947B7B" w:rsidRPr="002326F1">
        <w:rPr>
          <w:rFonts w:ascii="Times New Roman" w:hAnsi="Times New Roman" w:cs="Times New Roman"/>
          <w:iCs/>
        </w:rPr>
        <w:t xml:space="preserve"> (средств обучения и воспитания)</w:t>
      </w:r>
      <w:r w:rsidRPr="002326F1">
        <w:rPr>
          <w:rFonts w:ascii="Times New Roman" w:hAnsi="Times New Roman" w:cs="Times New Roman"/>
          <w:iCs/>
        </w:rPr>
        <w:t xml:space="preserve"> является наличие </w:t>
      </w:r>
      <w:r w:rsidR="007C579E" w:rsidRPr="002326F1">
        <w:rPr>
          <w:rFonts w:ascii="Times New Roman" w:hAnsi="Times New Roman" w:cs="Times New Roman"/>
          <w:iCs/>
        </w:rPr>
        <w:t>избыточного</w:t>
      </w:r>
      <w:r w:rsidRPr="002326F1">
        <w:rPr>
          <w:rFonts w:ascii="Times New Roman" w:hAnsi="Times New Roman" w:cs="Times New Roman"/>
          <w:iCs/>
        </w:rPr>
        <w:t xml:space="preserve"> описания </w:t>
      </w:r>
      <w:r w:rsidR="00947B7B" w:rsidRPr="002326F1">
        <w:rPr>
          <w:rFonts w:ascii="Times New Roman" w:hAnsi="Times New Roman" w:cs="Times New Roman"/>
          <w:iCs/>
        </w:rPr>
        <w:t xml:space="preserve">его </w:t>
      </w:r>
      <w:r w:rsidRPr="002326F1">
        <w:rPr>
          <w:rFonts w:ascii="Times New Roman" w:hAnsi="Times New Roman" w:cs="Times New Roman"/>
          <w:iCs/>
        </w:rPr>
        <w:t xml:space="preserve">функционала и </w:t>
      </w:r>
      <w:r w:rsidR="00C60397" w:rsidRPr="002326F1">
        <w:rPr>
          <w:rFonts w:ascii="Times New Roman" w:hAnsi="Times New Roman" w:cs="Times New Roman"/>
          <w:iCs/>
        </w:rPr>
        <w:t>включенного</w:t>
      </w:r>
      <w:r w:rsidR="00947B7B" w:rsidRPr="002326F1">
        <w:rPr>
          <w:rFonts w:ascii="Times New Roman" w:hAnsi="Times New Roman" w:cs="Times New Roman"/>
          <w:iCs/>
        </w:rPr>
        <w:t xml:space="preserve"> </w:t>
      </w:r>
      <w:r w:rsidRPr="002326F1">
        <w:rPr>
          <w:rFonts w:ascii="Times New Roman" w:hAnsi="Times New Roman" w:cs="Times New Roman"/>
          <w:iCs/>
        </w:rPr>
        <w:t>учебно-методического комплекса.</w:t>
      </w:r>
    </w:p>
    <w:p w:rsidR="00F26E60" w:rsidRPr="002326F1" w:rsidRDefault="00F26E60" w:rsidP="004F381E">
      <w:pPr>
        <w:spacing w:line="360" w:lineRule="auto"/>
        <w:ind w:firstLine="709"/>
        <w:jc w:val="both"/>
        <w:rPr>
          <w:rFonts w:ascii="Times New Roman" w:hAnsi="Times New Roman" w:cs="Times New Roman"/>
          <w:iCs/>
        </w:rPr>
      </w:pPr>
      <w:r w:rsidRPr="002326F1">
        <w:rPr>
          <w:rFonts w:ascii="Times New Roman" w:hAnsi="Times New Roman" w:cs="Times New Roman"/>
          <w:iCs/>
        </w:rPr>
        <w:t xml:space="preserve">Желательным условием </w:t>
      </w:r>
      <w:r w:rsidR="00C60397" w:rsidRPr="002326F1">
        <w:rPr>
          <w:rFonts w:ascii="Times New Roman" w:hAnsi="Times New Roman" w:cs="Times New Roman"/>
          <w:iCs/>
        </w:rPr>
        <w:t xml:space="preserve">также </w:t>
      </w:r>
      <w:r w:rsidRPr="002326F1">
        <w:rPr>
          <w:rFonts w:ascii="Times New Roman" w:hAnsi="Times New Roman" w:cs="Times New Roman"/>
          <w:iCs/>
        </w:rPr>
        <w:t>является наличие поддержки производителем эксплуатации приобретаемого оборудования.</w:t>
      </w:r>
    </w:p>
    <w:p w:rsidR="000E053E" w:rsidRPr="00F051EE" w:rsidRDefault="003C07D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При создании новых мест дополнительного образования детей типовой модели «Арт-пространство», в том числе к составу и объему площадей, необходимо руководствоваться требованиями и рекомендациями к устройству, содержанию и организации режима работы образовательных организаций дополнительного образования детей</w:t>
      </w:r>
      <w:r w:rsidR="004D02CE" w:rsidRPr="0077458F">
        <w:rPr>
          <w:rStyle w:val="ab"/>
          <w:rFonts w:ascii="Times New Roman" w:hAnsi="Times New Roman" w:cs="Times New Roman"/>
        </w:rPr>
        <w:footnoteReference w:id="3"/>
      </w:r>
      <w:r w:rsidR="000E053E" w:rsidRPr="0077458F">
        <w:rPr>
          <w:rFonts w:ascii="Times New Roman" w:hAnsi="Times New Roman" w:cs="Times New Roman"/>
        </w:rPr>
        <w:t>.</w:t>
      </w:r>
    </w:p>
    <w:p w:rsidR="002F68F7" w:rsidRPr="002326F1" w:rsidRDefault="002F68F7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2F68F7" w:rsidRPr="002326F1" w:rsidRDefault="002F68F7" w:rsidP="004F381E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2326F1">
        <w:rPr>
          <w:rFonts w:ascii="Times New Roman" w:hAnsi="Times New Roman" w:cs="Times New Roman"/>
          <w:i/>
        </w:rPr>
        <w:t>Рекомендации по зонированию и брендированию помещений</w:t>
      </w:r>
    </w:p>
    <w:p w:rsidR="00C33E77" w:rsidRPr="002326F1" w:rsidRDefault="00C33E77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Брендирование и зонирование помещений для новых мест дополнительного образования, соответствующей модели «Арт-пространство» осуществляется</w:t>
      </w:r>
      <w:r w:rsidR="00527B2C"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в соответствии с действующими нормативными документами.</w:t>
      </w:r>
    </w:p>
    <w:p w:rsidR="0024512D" w:rsidRPr="002326F1" w:rsidRDefault="0024512D" w:rsidP="004F381E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2326F1">
        <w:rPr>
          <w:rFonts w:ascii="Times New Roman" w:hAnsi="Times New Roman" w:cs="Times New Roman"/>
          <w:i/>
        </w:rPr>
        <w:t>Основные параметры зонирования:</w:t>
      </w:r>
    </w:p>
    <w:p w:rsidR="0024512D" w:rsidRPr="002326F1" w:rsidRDefault="0024512D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Зонирование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в соответствии с действующими нормативными документами.</w:t>
      </w:r>
    </w:p>
    <w:p w:rsidR="0024512D" w:rsidRPr="002326F1" w:rsidRDefault="0024512D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  <w:iCs/>
        </w:rPr>
        <w:t>Кластерный подход</w:t>
      </w:r>
      <w:r w:rsidRPr="002326F1">
        <w:rPr>
          <w:rFonts w:ascii="Times New Roman" w:hAnsi="Times New Roman" w:cs="Times New Roman"/>
        </w:rPr>
        <w:t xml:space="preserve"> - объединение нескольких помещений и инфраструктурных единиц, обеспечивающих </w:t>
      </w:r>
      <w:r w:rsidRPr="002326F1">
        <w:rPr>
          <w:rFonts w:ascii="Times New Roman" w:hAnsi="Times New Roman" w:cs="Times New Roman"/>
          <w:strike/>
        </w:rPr>
        <w:t>достаточно</w:t>
      </w:r>
      <w:r w:rsidRPr="002326F1">
        <w:rPr>
          <w:rFonts w:ascii="Times New Roman" w:hAnsi="Times New Roman" w:cs="Times New Roman"/>
        </w:rPr>
        <w:t xml:space="preserve"> автономное </w:t>
      </w:r>
      <w:r w:rsidRPr="002326F1">
        <w:rPr>
          <w:rFonts w:ascii="Times New Roman" w:hAnsi="Times New Roman" w:cs="Times New Roman"/>
          <w:strike/>
        </w:rPr>
        <w:t>и целостное</w:t>
      </w:r>
      <w:r w:rsidRPr="002326F1">
        <w:rPr>
          <w:rFonts w:ascii="Times New Roman" w:hAnsi="Times New Roman" w:cs="Times New Roman"/>
        </w:rPr>
        <w:t xml:space="preserve"> функционирование для реализации задач модели. </w:t>
      </w:r>
    </w:p>
    <w:p w:rsidR="00527B2C" w:rsidRPr="002326F1" w:rsidRDefault="00527B2C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Обязательным является размещение логотипов в соответствующих помещениях, а также размещение логотипа на фасаде здания. Оформление</w:t>
      </w:r>
      <w:r w:rsidR="003C07DA" w:rsidRPr="002326F1">
        <w:rPr>
          <w:rFonts w:ascii="Times New Roman" w:hAnsi="Times New Roman" w:cs="Times New Roman"/>
        </w:rPr>
        <w:t xml:space="preserve"> н</w:t>
      </w:r>
      <w:r w:rsidRPr="002326F1">
        <w:rPr>
          <w:rFonts w:ascii="Times New Roman" w:hAnsi="Times New Roman" w:cs="Times New Roman"/>
        </w:rPr>
        <w:t xml:space="preserve">овых мест </w:t>
      </w:r>
      <w:r w:rsidR="003C07DA" w:rsidRPr="002326F1">
        <w:rPr>
          <w:rFonts w:ascii="Times New Roman" w:hAnsi="Times New Roman" w:cs="Times New Roman"/>
        </w:rPr>
        <w:t>для реализации дополнительных общеразвивающих программ</w:t>
      </w:r>
      <w:r w:rsidR="00FC7861" w:rsidRPr="002326F1">
        <w:rPr>
          <w:rFonts w:ascii="Times New Roman" w:hAnsi="Times New Roman" w:cs="Times New Roman"/>
        </w:rPr>
        <w:t xml:space="preserve"> художественной направленности</w:t>
      </w:r>
      <w:r w:rsidR="003C07DA" w:rsidRPr="0077458F">
        <w:rPr>
          <w:rFonts w:ascii="Times New Roman" w:hAnsi="Times New Roman" w:cs="Times New Roman"/>
        </w:rPr>
        <w:t xml:space="preserve"> </w:t>
      </w:r>
      <w:r w:rsidRPr="00F051EE">
        <w:rPr>
          <w:rFonts w:ascii="Times New Roman" w:hAnsi="Times New Roman" w:cs="Times New Roman"/>
        </w:rPr>
        <w:t xml:space="preserve">по </w:t>
      </w:r>
      <w:r w:rsidR="003C07DA" w:rsidRPr="00F051EE">
        <w:rPr>
          <w:rFonts w:ascii="Times New Roman" w:hAnsi="Times New Roman" w:cs="Times New Roman"/>
        </w:rPr>
        <w:t xml:space="preserve">типовой </w:t>
      </w:r>
      <w:r w:rsidRPr="002326F1">
        <w:rPr>
          <w:rFonts w:ascii="Times New Roman" w:hAnsi="Times New Roman" w:cs="Times New Roman"/>
        </w:rPr>
        <w:t>модели «Арт-пространство» должно выполняться с использованием утвержденного фирменного стиля.</w:t>
      </w:r>
    </w:p>
    <w:p w:rsidR="003C07DA" w:rsidRPr="002326F1" w:rsidRDefault="003C07D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Рекомендации по зонированию и брендированию помещений для реализации дополнительных общеобразовательных программ должны учитывать современные и </w:t>
      </w:r>
      <w:r w:rsidRPr="002326F1">
        <w:rPr>
          <w:rFonts w:ascii="Times New Roman" w:hAnsi="Times New Roman" w:cs="Times New Roman"/>
        </w:rPr>
        <w:lastRenderedPageBreak/>
        <w:t>актуальные стили зонирования и дизайна образовательных пространств, предусматривающие современные формы обучения и направленных на создание мотивирующей среды для обучающихся (открытые пространства, энергосберегающие технологии, использование возможностей для написания на стенах и другие).</w:t>
      </w:r>
    </w:p>
    <w:p w:rsidR="00C33E77" w:rsidRPr="002326F1" w:rsidRDefault="003C07DA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Рекомендации</w:t>
      </w:r>
      <w:r w:rsidR="00C33E77" w:rsidRPr="002326F1">
        <w:rPr>
          <w:rFonts w:ascii="Times New Roman" w:hAnsi="Times New Roman" w:cs="Times New Roman"/>
        </w:rPr>
        <w:t xml:space="preserve"> к брендированию и зонированию содержатся в Приложении</w:t>
      </w:r>
      <w:r w:rsidR="00FB7B3F" w:rsidRPr="002326F1">
        <w:rPr>
          <w:rFonts w:ascii="Times New Roman" w:hAnsi="Times New Roman" w:cs="Times New Roman"/>
        </w:rPr>
        <w:t xml:space="preserve"> 8</w:t>
      </w:r>
      <w:r w:rsidR="00C33E77" w:rsidRPr="002326F1">
        <w:rPr>
          <w:rFonts w:ascii="Times New Roman" w:hAnsi="Times New Roman" w:cs="Times New Roman"/>
        </w:rPr>
        <w:t>.</w:t>
      </w:r>
    </w:p>
    <w:p w:rsidR="005C05BF" w:rsidRPr="002326F1" w:rsidRDefault="005C05BF" w:rsidP="004F38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B46AA" w:rsidRPr="002326F1" w:rsidRDefault="005A532F" w:rsidP="00FB46AA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  <w:iCs/>
        </w:rPr>
      </w:pPr>
      <w:r w:rsidRPr="002326F1">
        <w:rPr>
          <w:rFonts w:asciiTheme="majorBidi" w:hAnsiTheme="majorBidi" w:cstheme="majorBidi"/>
          <w:b/>
          <w:bCs/>
          <w:iCs/>
          <w:lang w:val="en-US"/>
        </w:rPr>
        <w:t>IV</w:t>
      </w:r>
      <w:r w:rsidRPr="002326F1">
        <w:rPr>
          <w:rFonts w:asciiTheme="majorBidi" w:hAnsiTheme="majorBidi" w:cstheme="majorBidi"/>
          <w:b/>
          <w:bCs/>
          <w:iCs/>
        </w:rPr>
        <w:t>.</w:t>
      </w:r>
      <w:r w:rsidR="00FB46AA" w:rsidRPr="002326F1">
        <w:rPr>
          <w:rFonts w:asciiTheme="majorBidi" w:hAnsiTheme="majorBidi" w:cstheme="majorBidi"/>
          <w:b/>
          <w:bCs/>
          <w:iCs/>
        </w:rPr>
        <w:t>Основные рекомендации к кадровому обеспечению</w:t>
      </w:r>
    </w:p>
    <w:p w:rsidR="00E66E12" w:rsidRPr="002326F1" w:rsidRDefault="00FB46AA" w:rsidP="002326F1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Создаваемые в рамках типов</w:t>
      </w:r>
      <w:r w:rsidR="00E66E12" w:rsidRPr="002326F1">
        <w:rPr>
          <w:rFonts w:asciiTheme="majorBidi" w:hAnsiTheme="majorBidi" w:cstheme="majorBidi"/>
        </w:rPr>
        <w:t>ой</w:t>
      </w:r>
      <w:r w:rsidRPr="0077458F">
        <w:rPr>
          <w:rFonts w:asciiTheme="majorBidi" w:hAnsiTheme="majorBidi" w:cstheme="majorBidi"/>
        </w:rPr>
        <w:t xml:space="preserve"> модели «Арт-пространство» новые </w:t>
      </w:r>
      <w:r w:rsidRPr="00F051EE">
        <w:rPr>
          <w:rFonts w:asciiTheme="majorBidi" w:hAnsiTheme="majorBidi" w:cstheme="majorBidi"/>
        </w:rPr>
        <w:t>места дополнительного образования детей должны</w:t>
      </w:r>
      <w:r w:rsidR="00E66E12" w:rsidRPr="00F051EE">
        <w:rPr>
          <w:rFonts w:asciiTheme="majorBidi" w:hAnsiTheme="majorBidi" w:cstheme="majorBidi"/>
        </w:rPr>
        <w:t xml:space="preserve"> </w:t>
      </w:r>
      <w:r w:rsidR="00E66E12" w:rsidRPr="002326F1">
        <w:rPr>
          <w:rFonts w:asciiTheme="majorBidi" w:hAnsiTheme="majorBidi" w:cstheme="majorBidi"/>
        </w:rPr>
        <w:t>быть</w:t>
      </w:r>
      <w:r w:rsidR="00E66E12" w:rsidRPr="0077458F">
        <w:rPr>
          <w:rFonts w:asciiTheme="majorBidi" w:hAnsiTheme="majorBidi" w:cstheme="majorBidi"/>
        </w:rPr>
        <w:t xml:space="preserve"> </w:t>
      </w:r>
      <w:r w:rsidR="00E66E12" w:rsidRPr="002326F1">
        <w:rPr>
          <w:rFonts w:asciiTheme="majorBidi" w:hAnsiTheme="majorBidi" w:cstheme="majorBidi"/>
        </w:rPr>
        <w:t xml:space="preserve">обеспечены квалифицированными кадровыми работниками, способными на профессиональном уровне осуществлять поставленные задачи по созданию новых мест дополнительного образования детей. </w:t>
      </w:r>
      <w:r w:rsidRPr="00F051EE">
        <w:rPr>
          <w:rFonts w:asciiTheme="majorBidi" w:hAnsiTheme="majorBidi" w:cstheme="majorBidi"/>
        </w:rPr>
        <w:t xml:space="preserve"> </w:t>
      </w:r>
      <w:r w:rsidR="00E66E12" w:rsidRPr="002326F1">
        <w:rPr>
          <w:rFonts w:asciiTheme="majorBidi" w:hAnsiTheme="majorBidi" w:cstheme="majorBidi"/>
        </w:rPr>
        <w:t xml:space="preserve">Примерный перечень должностей и функциональных должностных обязанностей работников </w:t>
      </w:r>
      <w:r w:rsidR="00E94F3C" w:rsidRPr="002326F1">
        <w:rPr>
          <w:rFonts w:asciiTheme="majorBidi" w:hAnsiTheme="majorBidi" w:cstheme="majorBidi"/>
        </w:rPr>
        <w:t xml:space="preserve">образования </w:t>
      </w:r>
      <w:r w:rsidR="0060531E" w:rsidRPr="002326F1">
        <w:rPr>
          <w:rFonts w:asciiTheme="majorBidi" w:hAnsiTheme="majorBidi" w:cstheme="majorBidi"/>
        </w:rPr>
        <w:t xml:space="preserve">для реализации типовой модели должен быть </w:t>
      </w:r>
      <w:r w:rsidR="00E66E12" w:rsidRPr="002326F1">
        <w:rPr>
          <w:rFonts w:asciiTheme="majorBidi" w:hAnsiTheme="majorBidi" w:cstheme="majorBidi"/>
        </w:rPr>
        <w:t>соотнесен с квалификационными характеристиками в соответствии с действующим Приказом Минздравсоцразвития РФ от 26.08.2010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  <w:r w:rsidR="0060531E" w:rsidRPr="002326F1">
        <w:rPr>
          <w:rFonts w:asciiTheme="majorBidi" w:hAnsiTheme="majorBidi" w:cstheme="majorBidi"/>
        </w:rPr>
        <w:t xml:space="preserve">  и Приказом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52016)</w:t>
      </w:r>
      <w:r w:rsidR="00E66E12" w:rsidRPr="002326F1">
        <w:rPr>
          <w:rFonts w:asciiTheme="majorBidi" w:hAnsiTheme="majorBidi" w:cstheme="majorBidi"/>
        </w:rPr>
        <w:t xml:space="preserve">. </w:t>
      </w:r>
    </w:p>
    <w:p w:rsidR="00F051EE" w:rsidRPr="006A376C" w:rsidRDefault="00F051EE" w:rsidP="00F051EE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6A376C">
        <w:rPr>
          <w:rFonts w:asciiTheme="majorBidi" w:hAnsiTheme="majorBidi" w:cstheme="majorBidi"/>
        </w:rPr>
        <w:t>Рекомендуемый перечень примерный должност</w:t>
      </w:r>
      <w:r>
        <w:rPr>
          <w:rFonts w:asciiTheme="majorBidi" w:hAnsiTheme="majorBidi" w:cstheme="majorBidi"/>
        </w:rPr>
        <w:t>ей, функционала</w:t>
      </w:r>
      <w:r w:rsidRPr="006A37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наличия штатных единиц </w:t>
      </w:r>
      <w:r w:rsidRPr="006A376C">
        <w:rPr>
          <w:rFonts w:asciiTheme="majorBidi" w:hAnsiTheme="majorBidi" w:cstheme="majorBidi"/>
        </w:rPr>
        <w:t>в зависимости от реализации</w:t>
      </w:r>
      <w:r>
        <w:rPr>
          <w:rFonts w:asciiTheme="majorBidi" w:hAnsiTheme="majorBidi" w:cstheme="majorBidi"/>
        </w:rPr>
        <w:t xml:space="preserve"> разных видом решений</w:t>
      </w:r>
      <w:r w:rsidRPr="006A376C">
        <w:rPr>
          <w:rFonts w:asciiTheme="majorBidi" w:hAnsiTheme="majorBidi" w:cstheme="majorBidi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2019"/>
        <w:gridCol w:w="5458"/>
        <w:gridCol w:w="1412"/>
      </w:tblGrid>
      <w:tr w:rsidR="00F051EE" w:rsidRPr="002326F1" w:rsidTr="003865B0">
        <w:tc>
          <w:tcPr>
            <w:tcW w:w="456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2019" w:type="dxa"/>
          </w:tcPr>
          <w:p w:rsidR="00FB46AA" w:rsidRPr="002326F1" w:rsidRDefault="00FB46AA" w:rsidP="002326F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Наименование должности</w:t>
            </w:r>
          </w:p>
        </w:tc>
        <w:tc>
          <w:tcPr>
            <w:tcW w:w="5458" w:type="dxa"/>
          </w:tcPr>
          <w:p w:rsidR="005268FA" w:rsidRPr="002326F1" w:rsidRDefault="007C579E" w:rsidP="002326F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 xml:space="preserve">Примерный </w:t>
            </w:r>
            <w:r w:rsidR="0060531E" w:rsidRPr="002326F1">
              <w:rPr>
                <w:rFonts w:asciiTheme="majorBidi" w:hAnsiTheme="majorBidi" w:cstheme="majorBidi"/>
                <w:b/>
              </w:rPr>
              <w:t xml:space="preserve">ключевой </w:t>
            </w:r>
            <w:r w:rsidRPr="002326F1">
              <w:rPr>
                <w:rFonts w:asciiTheme="majorBidi" w:hAnsiTheme="majorBidi" w:cstheme="majorBidi"/>
                <w:b/>
              </w:rPr>
              <w:t>функционал</w:t>
            </w:r>
          </w:p>
          <w:p w:rsidR="00FB46AA" w:rsidRPr="002326F1" w:rsidRDefault="001567B1" w:rsidP="002326F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 xml:space="preserve"> (трудовые функции)</w:t>
            </w:r>
          </w:p>
        </w:tc>
        <w:tc>
          <w:tcPr>
            <w:tcW w:w="1412" w:type="dxa"/>
          </w:tcPr>
          <w:p w:rsidR="005268FA" w:rsidRPr="002326F1" w:rsidRDefault="005268FA" w:rsidP="002326F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 xml:space="preserve">Вид </w:t>
            </w:r>
          </w:p>
          <w:p w:rsidR="00FB46AA" w:rsidRPr="002326F1" w:rsidRDefault="005268FA" w:rsidP="002326F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р</w:t>
            </w:r>
            <w:r w:rsidR="004C7E0A" w:rsidRPr="002326F1">
              <w:rPr>
                <w:rFonts w:asciiTheme="majorBidi" w:hAnsiTheme="majorBidi" w:cstheme="majorBidi"/>
                <w:b/>
              </w:rPr>
              <w:t>ешени</w:t>
            </w:r>
            <w:r w:rsidRPr="002326F1">
              <w:rPr>
                <w:rFonts w:asciiTheme="majorBidi" w:hAnsiTheme="majorBidi" w:cstheme="majorBidi"/>
                <w:b/>
              </w:rPr>
              <w:t>я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19" w:type="dxa"/>
          </w:tcPr>
          <w:p w:rsidR="00FB46AA" w:rsidRPr="002326F1" w:rsidRDefault="00FB46AA" w:rsidP="002326F1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Педагог дополнительного образования</w:t>
            </w:r>
          </w:p>
        </w:tc>
        <w:tc>
          <w:tcPr>
            <w:tcW w:w="5458" w:type="dxa"/>
          </w:tcPr>
          <w:p w:rsidR="005268FA" w:rsidRPr="002326F1" w:rsidRDefault="005268FA" w:rsidP="005268FA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деятельности обучающихся, направленной на освоение дополнительной общеобразовательной программы.</w:t>
            </w:r>
          </w:p>
          <w:p w:rsidR="005268FA" w:rsidRPr="002326F1" w:rsidRDefault="005268FA" w:rsidP="005268FA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досуговой деятельности обучающихся в процессе реализации дополнительной общеобразовательной программы.</w:t>
            </w:r>
          </w:p>
          <w:p w:rsidR="005268FA" w:rsidRPr="002326F1" w:rsidRDefault="005268FA" w:rsidP="005268FA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  <w:p w:rsidR="005268FA" w:rsidRPr="002326F1" w:rsidRDefault="005268FA" w:rsidP="005268FA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Педагогический контроль и оценка освоения дополнительной общеобразовательной программы.</w:t>
            </w:r>
          </w:p>
          <w:p w:rsidR="0060531E" w:rsidRPr="002326F1" w:rsidRDefault="005268FA" w:rsidP="002326F1">
            <w:pPr>
              <w:rPr>
                <w:rFonts w:ascii="Times New Roman" w:hAnsi="Times New Roman" w:cs="Times New Roman"/>
                <w:strike/>
              </w:rPr>
            </w:pPr>
            <w:r w:rsidRPr="002326F1">
              <w:rPr>
                <w:rFonts w:asciiTheme="majorBidi" w:hAnsiTheme="majorBidi" w:cstheme="majorBidi"/>
              </w:rPr>
              <w:lastRenderedPageBreak/>
              <w:t>Разработка программно-методического обеспечения реализации дополнительной общеобразовательной программы.</w:t>
            </w: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lastRenderedPageBreak/>
              <w:t>S, M, 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19" w:type="dxa"/>
          </w:tcPr>
          <w:p w:rsidR="00FB46AA" w:rsidRPr="002326F1" w:rsidRDefault="00FB46AA" w:rsidP="002326F1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Старший педагог дополнительного образования</w:t>
            </w:r>
          </w:p>
        </w:tc>
        <w:tc>
          <w:tcPr>
            <w:tcW w:w="5458" w:type="dxa"/>
          </w:tcPr>
          <w:p w:rsidR="005268FA" w:rsidRPr="002326F1" w:rsidRDefault="005268FA" w:rsidP="002326F1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Дополнительно</w:t>
            </w:r>
            <w:r w:rsidRPr="00F051EE">
              <w:rPr>
                <w:rFonts w:asciiTheme="majorBidi" w:hAnsiTheme="majorBidi" w:cstheme="majorBidi"/>
              </w:rPr>
              <w:t xml:space="preserve"> </w:t>
            </w:r>
            <w:r w:rsidR="00F051EE">
              <w:rPr>
                <w:rFonts w:asciiTheme="majorBidi" w:hAnsiTheme="majorBidi" w:cstheme="majorBidi"/>
              </w:rPr>
              <w:t xml:space="preserve">к </w:t>
            </w:r>
            <w:r w:rsidRPr="00F051EE">
              <w:rPr>
                <w:rFonts w:asciiTheme="majorBidi" w:hAnsiTheme="majorBidi" w:cstheme="majorBidi"/>
              </w:rPr>
              <w:t>функционалу ПДО:</w:t>
            </w:r>
          </w:p>
          <w:p w:rsidR="004C7E0A" w:rsidRPr="002326F1" w:rsidRDefault="00E66E12" w:rsidP="002326F1">
            <w:pPr>
              <w:rPr>
                <w:rFonts w:ascii="Times New Roman" w:hAnsi="Times New Roman" w:cs="Times New Roman"/>
              </w:rPr>
            </w:pPr>
            <w:r w:rsidRPr="002326F1">
              <w:rPr>
                <w:rFonts w:ascii="Times New Roman" w:hAnsi="Times New Roman" w:cs="Times New Roman"/>
              </w:rPr>
              <w:t>Осуществляет координацию деятельности педагогов дополнительного образования, других педагогических работников в проектировании</w:t>
            </w:r>
            <w:r w:rsidR="001A1637" w:rsidRPr="004041CA">
              <w:rPr>
                <w:rFonts w:ascii="Times New Roman" w:hAnsi="Times New Roman" w:cs="Times New Roman"/>
              </w:rPr>
              <w:t xml:space="preserve"> </w:t>
            </w:r>
            <w:r w:rsidRPr="002326F1">
              <w:rPr>
                <w:rFonts w:ascii="Times New Roman" w:hAnsi="Times New Roman" w:cs="Times New Roman"/>
              </w:rPr>
              <w:t xml:space="preserve">развивающей образовательной среды. </w:t>
            </w:r>
          </w:p>
          <w:p w:rsidR="00E66E12" w:rsidRPr="002326F1" w:rsidRDefault="00E66E12" w:rsidP="002326F1">
            <w:pPr>
              <w:rPr>
                <w:rFonts w:ascii="Times New Roman" w:hAnsi="Times New Roman" w:cs="Times New Roman"/>
                <w:strike/>
              </w:rPr>
            </w:pPr>
            <w:r w:rsidRPr="002326F1">
              <w:rPr>
                <w:rFonts w:ascii="Times New Roman" w:hAnsi="Times New Roman" w:cs="Times New Roman"/>
              </w:rPr>
              <w:t>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      </w: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Методист</w:t>
            </w:r>
          </w:p>
        </w:tc>
        <w:tc>
          <w:tcPr>
            <w:tcW w:w="5458" w:type="dxa"/>
          </w:tcPr>
          <w:p w:rsidR="001A1637" w:rsidRPr="002326F1" w:rsidRDefault="001A1637" w:rsidP="002326F1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и проведение исследований рынка услуг дополнительного образования детей и взрослых</w:t>
            </w:r>
            <w:r w:rsidR="00F051EE">
              <w:rPr>
                <w:rFonts w:asciiTheme="majorBidi" w:hAnsiTheme="majorBidi" w:cstheme="majorBidi"/>
              </w:rPr>
              <w:t>.</w:t>
            </w:r>
          </w:p>
          <w:p w:rsidR="001A1637" w:rsidRPr="002326F1" w:rsidRDefault="001A1637" w:rsidP="002326F1">
            <w:pPr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  <w:r w:rsidR="00F051EE">
              <w:rPr>
                <w:rFonts w:asciiTheme="majorBidi" w:hAnsiTheme="majorBidi" w:cstheme="majorBidi"/>
              </w:rPr>
              <w:t>.</w:t>
            </w:r>
          </w:p>
          <w:p w:rsidR="00E94F3C" w:rsidRPr="002326F1" w:rsidRDefault="001A1637" w:rsidP="002326F1">
            <w:pPr>
              <w:pStyle w:val="ConsPlusNormal"/>
            </w:pPr>
            <w:r w:rsidRPr="002326F1">
              <w:rPr>
                <w:rFonts w:asciiTheme="majorBidi" w:hAnsiTheme="majorBidi" w:cstheme="majorBidi"/>
              </w:rPr>
              <w:t>Мониторинг и оценка качества реализации педагогами дополнительных общеобразовательных программ</w:t>
            </w:r>
            <w:r w:rsidR="00F051E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M, L, XL</w:t>
            </w:r>
          </w:p>
        </w:tc>
      </w:tr>
      <w:tr w:rsidR="00F051EE" w:rsidRPr="002326F1" w:rsidTr="003865B0">
        <w:tc>
          <w:tcPr>
            <w:tcW w:w="456" w:type="dxa"/>
          </w:tcPr>
          <w:p w:rsidR="005268FA" w:rsidRPr="002326F1" w:rsidRDefault="005F5616" w:rsidP="00F2299C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2326F1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019" w:type="dxa"/>
          </w:tcPr>
          <w:p w:rsidR="005268FA" w:rsidRPr="00F051EE" w:rsidRDefault="001A1637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Старший методист</w:t>
            </w:r>
          </w:p>
        </w:tc>
        <w:tc>
          <w:tcPr>
            <w:tcW w:w="5458" w:type="dxa"/>
          </w:tcPr>
          <w:p w:rsidR="005268FA" w:rsidRPr="002326F1" w:rsidRDefault="001A1637" w:rsidP="002326F1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 xml:space="preserve">Осуществляет </w:t>
            </w:r>
            <w:r w:rsidR="00F051EE">
              <w:rPr>
                <w:rFonts w:asciiTheme="majorBidi" w:hAnsiTheme="majorBidi" w:cstheme="majorBidi"/>
              </w:rPr>
              <w:t>координацию деятельности методистов и педагогов</w:t>
            </w:r>
            <w:r w:rsidRPr="002326F1">
              <w:rPr>
                <w:rFonts w:asciiTheme="majorBidi" w:hAnsiTheme="majorBidi" w:cstheme="majorBidi"/>
              </w:rPr>
              <w:t xml:space="preserve">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 Организует и разрабатывает необходимую документацию по проведению конкурсов, выставок, олимпиад, слетов, соревнований и т.д. </w:t>
            </w:r>
            <w:r w:rsidR="00F051EE">
              <w:rPr>
                <w:rFonts w:asciiTheme="majorBidi" w:hAnsiTheme="majorBidi" w:cstheme="majorBidi"/>
              </w:rPr>
              <w:t>У</w:t>
            </w:r>
            <w:r w:rsidRPr="002326F1">
              <w:rPr>
                <w:rFonts w:asciiTheme="majorBidi" w:hAnsiTheme="majorBidi" w:cstheme="majorBidi"/>
              </w:rPr>
              <w:t>частвует в комплектовании учебных групп, кружков и объединений обучающихся. пособий, методических материалов.</w:t>
            </w:r>
          </w:p>
        </w:tc>
        <w:tc>
          <w:tcPr>
            <w:tcW w:w="1412" w:type="dxa"/>
          </w:tcPr>
          <w:p w:rsidR="005268FA" w:rsidRPr="00F051EE" w:rsidRDefault="001A1637" w:rsidP="00F2299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F051EE" w:rsidRDefault="00F051EE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Концертмейстер</w:t>
            </w:r>
          </w:p>
        </w:tc>
        <w:tc>
          <w:tcPr>
            <w:tcW w:w="5458" w:type="dxa"/>
          </w:tcPr>
          <w:p w:rsidR="00E94F3C" w:rsidRPr="002326F1" w:rsidRDefault="00E94F3C" w:rsidP="003865B0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326F1">
              <w:rPr>
                <w:rFonts w:ascii="Times New Roman" w:hAnsi="Times New Roman" w:cs="Times New Roman"/>
              </w:rPr>
              <w:t>Разрабатывает совместно с педагогами тематические планы и программы. Проводит индивидуальные и групповые учебные занятия с обучающимися. Обеспечивает профессиональное исполнение музыкального материала на уроках, концертах (спектаклях), показательных выступлениях. Координирует работу по аккомпанированию при проведении музыкальных занятий и массовых мероприятий. Принимает участие в разработке тематических планов, программ (общих, специальных, профилирующих дисциплин).</w:t>
            </w: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F051EE" w:rsidRDefault="00F051EE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Педагог-организатор</w:t>
            </w:r>
          </w:p>
        </w:tc>
        <w:tc>
          <w:tcPr>
            <w:tcW w:w="5458" w:type="dxa"/>
          </w:tcPr>
          <w:p w:rsidR="001A1637" w:rsidRPr="002326F1" w:rsidRDefault="001A1637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и проведение массовых досуговых мероприятий</w:t>
            </w:r>
            <w:r w:rsidRPr="004041CA">
              <w:rPr>
                <w:rFonts w:asciiTheme="majorBidi" w:hAnsiTheme="majorBidi" w:cstheme="majorBidi"/>
              </w:rPr>
              <w:t>.</w:t>
            </w:r>
          </w:p>
          <w:p w:rsidR="001A1637" w:rsidRPr="002326F1" w:rsidRDefault="001A1637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  <w:r w:rsidRPr="00F051EE">
              <w:rPr>
                <w:rFonts w:asciiTheme="majorBidi" w:hAnsiTheme="majorBidi" w:cstheme="majorBidi"/>
              </w:rPr>
              <w:t>.</w:t>
            </w:r>
          </w:p>
          <w:p w:rsidR="00E66E12" w:rsidRPr="002326F1" w:rsidRDefault="001A1637" w:rsidP="003865B0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326F1">
              <w:rPr>
                <w:rFonts w:asciiTheme="majorBidi" w:hAnsiTheme="majorBidi" w:cstheme="majorBidi"/>
              </w:rPr>
              <w:lastRenderedPageBreak/>
              <w:t>Организация дополнительного образования детей и взрослых по одному или нескольким направлениям деятельности</w:t>
            </w:r>
            <w:r w:rsidRPr="00F051E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lastRenderedPageBreak/>
              <w:t>M, 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F051EE" w:rsidRDefault="00F051EE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Лаборант, инженер</w:t>
            </w:r>
          </w:p>
        </w:tc>
        <w:tc>
          <w:tcPr>
            <w:tcW w:w="5458" w:type="dxa"/>
          </w:tcPr>
          <w:p w:rsidR="00FB46AA" w:rsidRPr="002326F1" w:rsidRDefault="00FB46AA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Комплексное обслуживание оборудования, обеспечение учебных и расходных материалов, сопровождение развития материально-технической базы</w:t>
            </w:r>
          </w:p>
        </w:tc>
        <w:tc>
          <w:tcPr>
            <w:tcW w:w="1412" w:type="dxa"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2326F1">
              <w:rPr>
                <w:rFonts w:asciiTheme="majorBidi" w:hAnsiTheme="majorBidi" w:cstheme="majorBidi"/>
                <w:lang w:val="en-US"/>
              </w:rPr>
              <w:t>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F051EE" w:rsidRDefault="00F051EE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Специалист</w:t>
            </w:r>
          </w:p>
        </w:tc>
        <w:tc>
          <w:tcPr>
            <w:tcW w:w="5458" w:type="dxa"/>
          </w:tcPr>
          <w:p w:rsidR="001A1637" w:rsidRPr="002326F1" w:rsidRDefault="001A1637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Организационное и информационное сопровождение по одному или нескольким направлениям деятельности.</w:t>
            </w:r>
          </w:p>
          <w:p w:rsidR="00FB46AA" w:rsidRPr="002326F1" w:rsidRDefault="00FB46AA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Работа с сайтом, со средствами массовой информации, реклама и маркетинг, продвижение и позиционирование деятельности</w:t>
            </w:r>
          </w:p>
        </w:tc>
        <w:tc>
          <w:tcPr>
            <w:tcW w:w="1412" w:type="dxa"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F051EE" w:rsidRDefault="00F051EE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</w:rPr>
              <w:t>Заместитель руководителя</w:t>
            </w:r>
          </w:p>
        </w:tc>
        <w:tc>
          <w:tcPr>
            <w:tcW w:w="5458" w:type="dxa"/>
          </w:tcPr>
          <w:p w:rsidR="00FB46AA" w:rsidRPr="002326F1" w:rsidRDefault="00FB46AA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Организация и планирование образовательной деятельности</w:t>
            </w:r>
            <w:r w:rsidR="00EE312B" w:rsidRPr="002326F1">
              <w:rPr>
                <w:rFonts w:asciiTheme="majorBidi" w:hAnsiTheme="majorBidi" w:cstheme="majorBidi"/>
              </w:rPr>
              <w:t>.</w:t>
            </w:r>
          </w:p>
          <w:p w:rsidR="00983F89" w:rsidRPr="00F051EE" w:rsidRDefault="00EE312B" w:rsidP="003865B0">
            <w:pPr>
              <w:jc w:val="both"/>
            </w:pPr>
            <w:r w:rsidRPr="002326F1">
              <w:rPr>
                <w:rFonts w:ascii="Times New Roman" w:hAnsi="Times New Roman" w:cs="Times New Roman"/>
              </w:rPr>
              <w:t xml:space="preserve">Координация </w:t>
            </w:r>
            <w:r w:rsidR="00E66E12" w:rsidRPr="002326F1">
              <w:rPr>
                <w:rFonts w:ascii="Times New Roman" w:hAnsi="Times New Roman" w:cs="Times New Roman"/>
              </w:rPr>
              <w:t>работ</w:t>
            </w:r>
            <w:r w:rsidRPr="002326F1">
              <w:rPr>
                <w:rFonts w:ascii="Times New Roman" w:hAnsi="Times New Roman" w:cs="Times New Roman"/>
              </w:rPr>
              <w:t>ы</w:t>
            </w:r>
            <w:r w:rsidR="00E66E12" w:rsidRPr="002326F1">
              <w:rPr>
                <w:rFonts w:ascii="Times New Roman" w:hAnsi="Times New Roman" w:cs="Times New Roman"/>
              </w:rPr>
              <w:t xml:space="preserve"> педагогических и иных работников, а также разработк</w:t>
            </w:r>
            <w:r w:rsidRPr="002326F1">
              <w:rPr>
                <w:rFonts w:ascii="Times New Roman" w:hAnsi="Times New Roman" w:cs="Times New Roman"/>
              </w:rPr>
              <w:t>и</w:t>
            </w:r>
            <w:r w:rsidR="00E66E12" w:rsidRPr="002326F1">
              <w:rPr>
                <w:rFonts w:ascii="Times New Roman" w:hAnsi="Times New Roman" w:cs="Times New Roman"/>
              </w:rPr>
              <w:t xml:space="preserve"> учебно-методической и иной документации.</w:t>
            </w:r>
            <w:r w:rsidR="00E66E12" w:rsidRPr="00F051EE">
              <w:t xml:space="preserve"> </w:t>
            </w:r>
          </w:p>
          <w:p w:rsidR="00EE312B" w:rsidRPr="002326F1" w:rsidRDefault="00E66E12" w:rsidP="003865B0">
            <w:pPr>
              <w:jc w:val="both"/>
              <w:rPr>
                <w:rFonts w:ascii="Times New Roman" w:hAnsi="Times New Roman" w:cs="Times New Roman"/>
              </w:rPr>
            </w:pPr>
            <w:r w:rsidRPr="002326F1">
              <w:rPr>
                <w:rFonts w:ascii="Times New Roman" w:hAnsi="Times New Roman" w:cs="Times New Roman"/>
              </w:rPr>
              <w:t>Участ</w:t>
            </w:r>
            <w:r w:rsidR="00EE312B" w:rsidRPr="002326F1">
              <w:rPr>
                <w:rFonts w:ascii="Times New Roman" w:hAnsi="Times New Roman" w:cs="Times New Roman"/>
              </w:rPr>
              <w:t>ие</w:t>
            </w:r>
            <w:r w:rsidRPr="002326F1">
              <w:rPr>
                <w:rFonts w:ascii="Times New Roman" w:hAnsi="Times New Roman" w:cs="Times New Roman"/>
              </w:rPr>
              <w:t xml:space="preserve"> в подборе и расстановке педагогических и иных кадров, организации повышения их квалификации и профессионального мастерства.</w:t>
            </w:r>
            <w:r w:rsidRPr="00F051EE">
              <w:t xml:space="preserve"> </w:t>
            </w:r>
            <w:r w:rsidRPr="002326F1">
              <w:rPr>
                <w:rFonts w:ascii="Times New Roman" w:hAnsi="Times New Roman" w:cs="Times New Roman"/>
              </w:rPr>
              <w:t xml:space="preserve"> </w:t>
            </w:r>
          </w:p>
          <w:p w:rsidR="00EE312B" w:rsidRPr="002326F1" w:rsidRDefault="00E66E12" w:rsidP="003865B0">
            <w:pPr>
              <w:jc w:val="both"/>
              <w:rPr>
                <w:rFonts w:ascii="Times New Roman" w:hAnsi="Times New Roman" w:cs="Times New Roman"/>
              </w:rPr>
            </w:pPr>
            <w:r w:rsidRPr="002326F1">
              <w:rPr>
                <w:rFonts w:ascii="Times New Roman" w:hAnsi="Times New Roman" w:cs="Times New Roman"/>
              </w:rPr>
              <w:t>Обеспечивает использование и совершенствование методов организации образовательного процесса и современных образовательных технологий</w:t>
            </w:r>
            <w:r w:rsidR="00EE312B" w:rsidRPr="002326F1">
              <w:rPr>
                <w:rFonts w:ascii="Times New Roman" w:hAnsi="Times New Roman" w:cs="Times New Roman"/>
              </w:rPr>
              <w:t>.</w:t>
            </w:r>
          </w:p>
          <w:p w:rsidR="00E66E12" w:rsidRPr="002326F1" w:rsidRDefault="00EE312B" w:rsidP="003865B0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2326F1">
              <w:rPr>
                <w:rFonts w:ascii="Times New Roman" w:hAnsi="Times New Roman" w:cs="Times New Roman"/>
              </w:rPr>
              <w:t>К</w:t>
            </w:r>
            <w:r w:rsidR="00E66E12" w:rsidRPr="002326F1">
              <w:rPr>
                <w:rFonts w:ascii="Times New Roman" w:hAnsi="Times New Roman" w:cs="Times New Roman"/>
              </w:rPr>
              <w:t xml:space="preserve">онтроль </w:t>
            </w:r>
            <w:r w:rsidRPr="002326F1">
              <w:rPr>
                <w:rFonts w:ascii="Times New Roman" w:hAnsi="Times New Roman" w:cs="Times New Roman"/>
              </w:rPr>
              <w:t>качества</w:t>
            </w:r>
            <w:r w:rsidR="00E66E12" w:rsidRPr="002326F1">
              <w:rPr>
                <w:rFonts w:ascii="Times New Roman" w:hAnsi="Times New Roman" w:cs="Times New Roman"/>
              </w:rPr>
              <w:t xml:space="preserve"> </w:t>
            </w:r>
            <w:r w:rsidRPr="002326F1">
              <w:rPr>
                <w:rFonts w:ascii="Times New Roman" w:hAnsi="Times New Roman" w:cs="Times New Roman"/>
              </w:rPr>
              <w:t xml:space="preserve">образовательного </w:t>
            </w:r>
            <w:r w:rsidR="00E66E12" w:rsidRPr="002326F1">
              <w:rPr>
                <w:rFonts w:ascii="Times New Roman" w:hAnsi="Times New Roman" w:cs="Times New Roman"/>
              </w:rPr>
              <w:t>процесса.</w:t>
            </w: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L, XL</w:t>
            </w:r>
          </w:p>
        </w:tc>
      </w:tr>
      <w:tr w:rsidR="00F051EE" w:rsidRPr="002326F1" w:rsidTr="003865B0">
        <w:tc>
          <w:tcPr>
            <w:tcW w:w="456" w:type="dxa"/>
          </w:tcPr>
          <w:p w:rsidR="00FB46AA" w:rsidRPr="002326F1" w:rsidRDefault="00F051EE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019" w:type="dxa"/>
          </w:tcPr>
          <w:p w:rsidR="00FB46AA" w:rsidRPr="002326F1" w:rsidRDefault="00FB46AA" w:rsidP="00F229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Руководитель</w:t>
            </w:r>
          </w:p>
        </w:tc>
        <w:tc>
          <w:tcPr>
            <w:tcW w:w="5458" w:type="dxa"/>
          </w:tcPr>
          <w:p w:rsidR="00EE312B" w:rsidRPr="002326F1" w:rsidRDefault="00EE312B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Общее руководство образовательной деятельностью организации, разработкой̆ и утверждение образовательных программ</w:t>
            </w:r>
          </w:p>
          <w:p w:rsidR="00EE312B" w:rsidRPr="002326F1" w:rsidRDefault="00EE312B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Руководство развитием образовательной организации.</w:t>
            </w:r>
          </w:p>
          <w:p w:rsidR="00EE312B" w:rsidRPr="002326F1" w:rsidRDefault="00EE312B" w:rsidP="003865B0">
            <w:pPr>
              <w:jc w:val="both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Управление ресурсами образовательной организации.</w:t>
            </w:r>
          </w:p>
          <w:p w:rsidR="00EE312B" w:rsidRPr="002326F1" w:rsidRDefault="00EE312B" w:rsidP="003865B0">
            <w:pPr>
              <w:jc w:val="both"/>
              <w:rPr>
                <w:rFonts w:ascii="Times New Roman" w:hAnsi="Times New Roman" w:cs="Times New Roman"/>
              </w:rPr>
            </w:pPr>
            <w:r w:rsidRPr="002326F1">
              <w:rPr>
                <w:rFonts w:asciiTheme="majorBidi" w:hAnsiTheme="majorBidi" w:cstheme="majorBidi"/>
              </w:rP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</w:t>
            </w:r>
            <w:r w:rsidRPr="00F051EE">
              <w:rPr>
                <w:rFonts w:asciiTheme="majorBidi" w:hAnsiTheme="majorBidi" w:cstheme="majorBidi"/>
              </w:rPr>
              <w:t>.</w:t>
            </w:r>
          </w:p>
          <w:p w:rsidR="00E66E12" w:rsidRPr="00F051EE" w:rsidRDefault="00E66E12" w:rsidP="003865B0">
            <w:pPr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412" w:type="dxa"/>
          </w:tcPr>
          <w:p w:rsidR="00FB46AA" w:rsidRPr="00F051EE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051EE">
              <w:rPr>
                <w:rFonts w:asciiTheme="majorBidi" w:hAnsiTheme="majorBidi" w:cstheme="majorBidi"/>
                <w:lang w:val="en-US"/>
              </w:rPr>
              <w:t>M, L, XL</w:t>
            </w:r>
          </w:p>
        </w:tc>
      </w:tr>
    </w:tbl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7C579E" w:rsidRPr="002326F1" w:rsidRDefault="007C579E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Конкретные должностные обязанности определяются трудовым договором сотрудника в соответствии с квалификационными справочниками и (или) профессиональными стандартами.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Для решений </w:t>
      </w:r>
      <w:r w:rsidRPr="002326F1">
        <w:rPr>
          <w:rFonts w:ascii="Times New Roman" w:hAnsi="Times New Roman" w:cs="Times New Roman"/>
          <w:lang w:val="en-US"/>
        </w:rPr>
        <w:t>S</w:t>
      </w:r>
      <w:r w:rsidRPr="002326F1">
        <w:rPr>
          <w:rFonts w:ascii="Times New Roman" w:hAnsi="Times New Roman" w:cs="Times New Roman"/>
        </w:rPr>
        <w:t xml:space="preserve"> и </w:t>
      </w:r>
      <w:r w:rsidRPr="002326F1">
        <w:rPr>
          <w:rFonts w:ascii="Times New Roman" w:hAnsi="Times New Roman" w:cs="Times New Roman"/>
          <w:lang w:val="en-US"/>
        </w:rPr>
        <w:t>M</w:t>
      </w:r>
      <w:r w:rsidRPr="002326F1">
        <w:rPr>
          <w:rFonts w:ascii="Times New Roman" w:hAnsi="Times New Roman" w:cs="Times New Roman"/>
        </w:rPr>
        <w:t xml:space="preserve"> возможно как внутреннее, так и внешнее совместительство (совмещение) для педагогических работников. Для решений </w:t>
      </w:r>
      <w:r w:rsidRPr="002326F1">
        <w:rPr>
          <w:rFonts w:ascii="Times New Roman" w:hAnsi="Times New Roman" w:cs="Times New Roman"/>
          <w:lang w:val="en-US"/>
        </w:rPr>
        <w:t>L</w:t>
      </w:r>
      <w:r w:rsidRPr="002326F1">
        <w:rPr>
          <w:rFonts w:ascii="Times New Roman" w:hAnsi="Times New Roman" w:cs="Times New Roman"/>
        </w:rPr>
        <w:t xml:space="preserve"> и </w:t>
      </w:r>
      <w:r w:rsidRPr="002326F1">
        <w:rPr>
          <w:rFonts w:ascii="Times New Roman" w:hAnsi="Times New Roman" w:cs="Times New Roman"/>
          <w:lang w:val="en-US"/>
        </w:rPr>
        <w:t>XL</w:t>
      </w:r>
      <w:r w:rsidRPr="002326F1">
        <w:rPr>
          <w:rFonts w:ascii="Times New Roman" w:hAnsi="Times New Roman" w:cs="Times New Roman"/>
        </w:rPr>
        <w:t xml:space="preserve"> такая возможность для совместительства (совмещения) с административными должностями не рекомендуется.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Работы по настройке, ремонту, обслуживанию оборудования может осуществляться на аутсорсинге сторонней организацией. Для </w:t>
      </w:r>
      <w:r w:rsidRPr="002326F1">
        <w:rPr>
          <w:rFonts w:ascii="Times New Roman" w:hAnsi="Times New Roman" w:cs="Times New Roman"/>
          <w:lang w:val="en-US"/>
        </w:rPr>
        <w:t>XL</w:t>
      </w:r>
      <w:r w:rsidRPr="002326F1">
        <w:rPr>
          <w:rFonts w:ascii="Times New Roman" w:hAnsi="Times New Roman" w:cs="Times New Roman"/>
        </w:rPr>
        <w:t xml:space="preserve"> такие специалисты представляются необходимыми в штатном расписании.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lastRenderedPageBreak/>
        <w:t xml:space="preserve">Формирование и утверждение штатного расписания и организационной структуры находится в </w:t>
      </w:r>
      <w:r w:rsidR="004239FB" w:rsidRPr="002326F1">
        <w:rPr>
          <w:rFonts w:ascii="Times New Roman" w:hAnsi="Times New Roman" w:cs="Times New Roman"/>
        </w:rPr>
        <w:t>правовых рамках</w:t>
      </w:r>
      <w:r w:rsidR="004239FB" w:rsidRPr="00F051EE">
        <w:rPr>
          <w:rFonts w:ascii="Times New Roman" w:hAnsi="Times New Roman" w:cs="Times New Roman"/>
        </w:rPr>
        <w:t xml:space="preserve"> </w:t>
      </w:r>
      <w:r w:rsidRPr="00F051EE">
        <w:rPr>
          <w:rFonts w:ascii="Times New Roman" w:hAnsi="Times New Roman" w:cs="Times New Roman"/>
        </w:rPr>
        <w:t>компетенции</w:t>
      </w:r>
      <w:r w:rsidR="004239FB" w:rsidRPr="00F051EE">
        <w:rPr>
          <w:rFonts w:ascii="Times New Roman" w:hAnsi="Times New Roman" w:cs="Times New Roman"/>
        </w:rPr>
        <w:t xml:space="preserve"> </w:t>
      </w:r>
      <w:r w:rsidR="004239FB" w:rsidRPr="002326F1">
        <w:rPr>
          <w:rFonts w:ascii="Times New Roman" w:hAnsi="Times New Roman" w:cs="Times New Roman"/>
        </w:rPr>
        <w:t>и ответственности</w:t>
      </w:r>
      <w:r w:rsidRPr="00F051EE">
        <w:rPr>
          <w:rFonts w:ascii="Times New Roman" w:hAnsi="Times New Roman" w:cs="Times New Roman"/>
        </w:rPr>
        <w:t xml:space="preserve"> образовательной организации. Расчет штата персонала производится в соответствии с количеством направлений деятельности и количеством групп обучающихся по каждому направлению, объемом государственного (муниципального) задан</w:t>
      </w:r>
      <w:r w:rsidRPr="002326F1">
        <w:rPr>
          <w:rFonts w:ascii="Times New Roman" w:hAnsi="Times New Roman" w:cs="Times New Roman"/>
        </w:rPr>
        <w:t>ия, объемом приносящей доход деятельности.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Образовательная деятельность по реализации дополнительных общеразвивающих программ </w:t>
      </w:r>
      <w:r w:rsidR="004239FB" w:rsidRPr="002326F1">
        <w:rPr>
          <w:rFonts w:ascii="Times New Roman" w:hAnsi="Times New Roman" w:cs="Times New Roman"/>
        </w:rPr>
        <w:t>художественной направленности</w:t>
      </w:r>
      <w:r w:rsidR="004239FB" w:rsidRPr="00F051EE">
        <w:rPr>
          <w:rFonts w:ascii="Times New Roman" w:hAnsi="Times New Roman" w:cs="Times New Roman"/>
        </w:rPr>
        <w:t xml:space="preserve"> </w:t>
      </w:r>
      <w:r w:rsidRPr="00F051EE">
        <w:rPr>
          <w:rFonts w:ascii="Times New Roman" w:hAnsi="Times New Roman" w:cs="Times New Roman"/>
        </w:rPr>
        <w:t>в типовой модели «Арт-пространство» осуществляется:</w:t>
      </w:r>
    </w:p>
    <w:p w:rsidR="00FB46AA" w:rsidRPr="00F051EE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1) Лицами (для педагога дополнительного образования, методиста, педагог-организатора), имеющими среднее профессиональное или высшее образование</w:t>
      </w:r>
      <w:r w:rsidRPr="00F051EE">
        <w:rPr>
          <w:rStyle w:val="ab"/>
          <w:rFonts w:ascii="Times New Roman" w:hAnsi="Times New Roman" w:cs="Times New Roman"/>
        </w:rPr>
        <w:footnoteReference w:id="4"/>
      </w:r>
      <w:r w:rsidRPr="00F051EE">
        <w:rPr>
          <w:rFonts w:ascii="Times New Roman" w:hAnsi="Times New Roman" w:cs="Times New Roman"/>
        </w:rPr>
        <w:t>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- по профилю, соответствующему реализуемой дополнительной общеразвивающей программе; 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-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 w:rsidR="00FB46AA" w:rsidRPr="00F051EE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2) Лицами, получающими высшее или среднее профессиональное образование в рамках укрупненных групп направлений подготовки «Образование и педагогические науки», в случае рекомендации аттестационной комиссии и соблюдения требований, предусмотренных квалификационными справочниками</w:t>
      </w:r>
      <w:r w:rsidRPr="00F051EE">
        <w:rPr>
          <w:rStyle w:val="ab"/>
          <w:rFonts w:ascii="Times New Roman" w:hAnsi="Times New Roman" w:cs="Times New Roman"/>
        </w:rPr>
        <w:footnoteReference w:id="5"/>
      </w:r>
      <w:r w:rsidRPr="00F051EE">
        <w:rPr>
          <w:rFonts w:ascii="Times New Roman" w:hAnsi="Times New Roman" w:cs="Times New Roman"/>
        </w:rPr>
        <w:t>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Педагогам дополнительного образования и старшим педагогам дополнительного образования устанавливается норма часов учебной (преподавательской) работы 18 часов в неделю за ставку заработной платы.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Педагогическим работникам, участвующих в реализации дополнительных общеразвивающих программ (концертмейстер) устанавливается норма часов педагогической работы 24 часа в неделю за ставку заработной платы.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Педагогическим работникам (методистам, старшим методистам, педагогам-организаторам), сопровождающим реализацию дополнительных общеразвивающих программ, устанавливается продолжительность рабочего времени 36 часов в неделю.</w:t>
      </w:r>
    </w:p>
    <w:p w:rsidR="00FB46AA" w:rsidRPr="002326F1" w:rsidRDefault="00FB46AA" w:rsidP="00FB46AA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 зависимости от занимаемой должности в рабочее время педагогических работников включается:</w:t>
      </w:r>
    </w:p>
    <w:p w:rsidR="00FB46AA" w:rsidRPr="002326F1" w:rsidRDefault="00FB46AA" w:rsidP="00FB46AA">
      <w:pPr>
        <w:pStyle w:val="a6"/>
        <w:numPr>
          <w:ilvl w:val="0"/>
          <w:numId w:val="43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lastRenderedPageBreak/>
        <w:t>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работа;</w:t>
      </w:r>
    </w:p>
    <w:p w:rsidR="00FB46AA" w:rsidRPr="00F051EE" w:rsidRDefault="00FB46AA" w:rsidP="00FB46AA">
      <w:pPr>
        <w:pStyle w:val="a6"/>
        <w:numPr>
          <w:ilvl w:val="0"/>
          <w:numId w:val="43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другая педагогическая работа, предусмотренная трудовыми (должностными) обязанностями и (или) индивидуальным планом: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r w:rsidRPr="00F051EE">
        <w:rPr>
          <w:rStyle w:val="ab"/>
          <w:rFonts w:ascii="Times New Roman" w:hAnsi="Times New Roman" w:cs="Times New Roman"/>
          <w:sz w:val="24"/>
          <w:szCs w:val="24"/>
        </w:rPr>
        <w:footnoteReference w:id="6"/>
      </w:r>
      <w:r w:rsidRPr="00F05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Предусмотрена дифференциация требований к квалификации и опыту педагогических работников в зависимости от масштаба реализации модели: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Решение </w:t>
      </w:r>
      <w:r w:rsidRPr="002326F1">
        <w:rPr>
          <w:rFonts w:ascii="Times New Roman" w:hAnsi="Times New Roman" w:cs="Times New Roman"/>
          <w:lang w:val="en-US"/>
        </w:rPr>
        <w:t>S</w:t>
      </w:r>
      <w:r w:rsidRPr="002326F1">
        <w:rPr>
          <w:rFonts w:ascii="Times New Roman" w:hAnsi="Times New Roman" w:cs="Times New Roman"/>
        </w:rPr>
        <w:t xml:space="preserve"> – (незаконченное) педагогическое образование или среднее/высшее профессиональное образование по профилю образовательного направления/программы, без требований к опыту работы.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Решение </w:t>
      </w:r>
      <w:r w:rsidRPr="002326F1">
        <w:rPr>
          <w:rFonts w:ascii="Times New Roman" w:hAnsi="Times New Roman" w:cs="Times New Roman"/>
          <w:lang w:val="en-US"/>
        </w:rPr>
        <w:t>M</w:t>
      </w:r>
      <w:r w:rsidRPr="002326F1">
        <w:rPr>
          <w:rFonts w:ascii="Times New Roman" w:hAnsi="Times New Roman" w:cs="Times New Roman"/>
        </w:rPr>
        <w:t xml:space="preserve"> – педагогическое образование по профилю образовательного направления/программы или среднее/высшее профессиональное образование по профилю (или незаконченное образование), опыт реализации проектов и программ в образовании не менее 1 года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Решение </w:t>
      </w:r>
      <w:r w:rsidRPr="002326F1">
        <w:rPr>
          <w:rFonts w:ascii="Times New Roman" w:hAnsi="Times New Roman" w:cs="Times New Roman"/>
          <w:lang w:val="en-US"/>
        </w:rPr>
        <w:t>L</w:t>
      </w:r>
      <w:r w:rsidRPr="002326F1">
        <w:rPr>
          <w:rFonts w:ascii="Times New Roman" w:hAnsi="Times New Roman" w:cs="Times New Roman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  <w:r w:rsidR="004239FB" w:rsidRPr="002326F1">
        <w:rPr>
          <w:rFonts w:ascii="Times New Roman" w:hAnsi="Times New Roman" w:cs="Times New Roman"/>
        </w:rPr>
        <w:t>, аттестация по должности на соответствие занимаемой должности (при наличии и целесообразности).</w:t>
      </w:r>
    </w:p>
    <w:p w:rsidR="004239FB" w:rsidRPr="002326F1" w:rsidRDefault="00FB46AA" w:rsidP="004239F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051EE">
        <w:rPr>
          <w:rFonts w:ascii="Times New Roman" w:hAnsi="Times New Roman" w:cs="Times New Roman"/>
        </w:rPr>
        <w:t xml:space="preserve">Решение </w:t>
      </w:r>
      <w:r w:rsidRPr="00F051EE">
        <w:rPr>
          <w:rFonts w:ascii="Times New Roman" w:hAnsi="Times New Roman" w:cs="Times New Roman"/>
          <w:lang w:val="en-US"/>
        </w:rPr>
        <w:t>XL</w:t>
      </w:r>
      <w:r w:rsidRPr="00F051EE">
        <w:rPr>
          <w:rFonts w:ascii="Times New Roman" w:hAnsi="Times New Roman" w:cs="Times New Roman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  <w:r w:rsidR="004239FB" w:rsidRPr="00F051EE">
        <w:rPr>
          <w:rFonts w:ascii="Times New Roman" w:hAnsi="Times New Roman" w:cs="Times New Roman"/>
        </w:rPr>
        <w:t xml:space="preserve">, </w:t>
      </w:r>
      <w:r w:rsidR="004239FB" w:rsidRPr="002326F1">
        <w:rPr>
          <w:rFonts w:ascii="Times New Roman" w:hAnsi="Times New Roman" w:cs="Times New Roman"/>
        </w:rPr>
        <w:t>аттестация по должности на первую или высшую квалификационную категорию (при наличии и целесообразности).</w:t>
      </w:r>
    </w:p>
    <w:p w:rsidR="00FB46AA" w:rsidRPr="00F051EE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i/>
        </w:rPr>
        <w:t>Источники кадров модели</w:t>
      </w:r>
      <w:r w:rsidRPr="002326F1">
        <w:rPr>
          <w:rFonts w:ascii="Times New Roman" w:hAnsi="Times New Roman" w:cs="Times New Roman"/>
        </w:rPr>
        <w:t>: для реализации программ типовой модели «Арт-пространство» рекомендуется привлекать студентов творческих специальностей высших учебных заведений, выпускников колледжей творческих профессий, а также специалистов реального сектора, членов творческих союзов, еще начинающих и уже успешных мастеров своего дела.</w:t>
      </w:r>
    </w:p>
    <w:p w:rsidR="00FB46AA" w:rsidRPr="002326F1" w:rsidRDefault="00DD7DEF" w:rsidP="00FB46AA">
      <w:pPr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2326F1">
        <w:rPr>
          <w:rFonts w:ascii="Times New Roman" w:hAnsi="Times New Roman" w:cs="Times New Roman"/>
          <w:i/>
        </w:rPr>
        <w:lastRenderedPageBreak/>
        <w:t>Рекомендации к о</w:t>
      </w:r>
      <w:r w:rsidR="00FB46AA" w:rsidRPr="002326F1">
        <w:rPr>
          <w:rFonts w:ascii="Times New Roman" w:hAnsi="Times New Roman" w:cs="Times New Roman"/>
          <w:i/>
        </w:rPr>
        <w:t>собенност</w:t>
      </w:r>
      <w:r w:rsidRPr="002326F1">
        <w:rPr>
          <w:rFonts w:ascii="Times New Roman" w:hAnsi="Times New Roman" w:cs="Times New Roman"/>
          <w:i/>
        </w:rPr>
        <w:t>ям</w:t>
      </w:r>
      <w:r w:rsidR="00FB46AA" w:rsidRPr="002326F1">
        <w:rPr>
          <w:rFonts w:ascii="Times New Roman" w:hAnsi="Times New Roman" w:cs="Times New Roman"/>
          <w:i/>
        </w:rPr>
        <w:t xml:space="preserve"> профессиональных позиций</w:t>
      </w:r>
      <w:r w:rsidRPr="002326F1">
        <w:rPr>
          <w:rFonts w:ascii="Times New Roman" w:hAnsi="Times New Roman" w:cs="Times New Roman"/>
          <w:i/>
        </w:rPr>
        <w:t xml:space="preserve"> в типовой модели</w:t>
      </w:r>
      <w:r w:rsidR="00734A80" w:rsidRPr="002326F1">
        <w:rPr>
          <w:rFonts w:ascii="Times New Roman" w:hAnsi="Times New Roman" w:cs="Times New Roman"/>
          <w:i/>
        </w:rPr>
        <w:t xml:space="preserve"> для достижения новых образовательных результатов</w:t>
      </w:r>
      <w:r w:rsidR="00FB46AA" w:rsidRPr="002326F1">
        <w:rPr>
          <w:rFonts w:ascii="Times New Roman" w:hAnsi="Times New Roman" w:cs="Times New Roman"/>
          <w:i/>
        </w:rPr>
        <w:t>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2326F1">
        <w:rPr>
          <w:rFonts w:ascii="Times New Roman" w:hAnsi="Times New Roman" w:cs="Times New Roman"/>
          <w:i/>
          <w:iCs/>
        </w:rPr>
        <w:t xml:space="preserve">Педагог дополнительного образования (наставник, мастер) </w:t>
      </w:r>
      <w:r w:rsidRPr="002326F1">
        <w:rPr>
          <w:rFonts w:ascii="Times New Roman" w:hAnsi="Times New Roman" w:cs="Times New Roman"/>
          <w:iCs/>
        </w:rPr>
        <w:t>— в большей степени «дизайнер» методов обучения и учебной среды</w:t>
      </w:r>
      <w:r w:rsidRPr="002326F1">
        <w:rPr>
          <w:rFonts w:ascii="Times New Roman" w:hAnsi="Times New Roman" w:cs="Times New Roman"/>
          <w:i/>
          <w:iCs/>
        </w:rPr>
        <w:t>.</w:t>
      </w:r>
    </w:p>
    <w:p w:rsidR="00FB46AA" w:rsidRPr="00F051EE" w:rsidRDefault="00DD7DEF" w:rsidP="00DD7D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zh-CN"/>
        </w:rPr>
      </w:pPr>
      <w:r w:rsidRPr="002326F1">
        <w:rPr>
          <w:rFonts w:ascii="Times New Roman" w:eastAsia="Times New Roman" w:hAnsi="Times New Roman" w:cs="Times New Roman"/>
          <w:lang w:eastAsia="zh-CN"/>
        </w:rPr>
        <w:t>Педагог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 xml:space="preserve"> развивает таланты и способности всех </w:t>
      </w:r>
      <w:r w:rsidRPr="00F051EE">
        <w:rPr>
          <w:rFonts w:ascii="Times New Roman" w:eastAsia="Times New Roman" w:hAnsi="Times New Roman" w:cs="Times New Roman"/>
          <w:lang w:eastAsia="zh-CN"/>
        </w:rPr>
        <w:t>обучающихся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,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 не классифицирует и не сортирует, а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 xml:space="preserve"> </w:t>
      </w:r>
      <w:r w:rsidR="004239FB" w:rsidRPr="002326F1">
        <w:rPr>
          <w:rFonts w:ascii="Times New Roman" w:eastAsia="Times New Roman" w:hAnsi="Times New Roman" w:cs="Times New Roman"/>
          <w:lang w:eastAsia="zh-CN"/>
        </w:rPr>
        <w:t xml:space="preserve">обеспечивает выявление одаренных и талантливых детей, осуществляет педагогическую поддержку и сопровождение </w:t>
      </w:r>
      <w:r w:rsidRPr="002326F1">
        <w:rPr>
          <w:rFonts w:ascii="Times New Roman" w:eastAsia="Times New Roman" w:hAnsi="Times New Roman" w:cs="Times New Roman"/>
          <w:lang w:eastAsia="zh-CN"/>
        </w:rPr>
        <w:t xml:space="preserve">всех </w:t>
      </w:r>
      <w:r w:rsidR="004239FB" w:rsidRPr="002326F1">
        <w:rPr>
          <w:rFonts w:ascii="Times New Roman" w:eastAsia="Times New Roman" w:hAnsi="Times New Roman" w:cs="Times New Roman"/>
          <w:lang w:eastAsia="zh-CN"/>
        </w:rPr>
        <w:t>обучающихся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;</w:t>
      </w:r>
    </w:p>
    <w:p w:rsidR="00FB46AA" w:rsidRPr="00F051EE" w:rsidRDefault="00734A80" w:rsidP="00FB46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F051EE">
        <w:rPr>
          <w:rFonts w:ascii="Times New Roman" w:eastAsia="Times New Roman" w:hAnsi="Times New Roman" w:cs="Times New Roman"/>
          <w:lang w:eastAsia="zh-CN"/>
        </w:rPr>
        <w:t>Педагог с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 xml:space="preserve">фокусирован на 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самостоятельных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усилиях ученика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 и использует мотивирующие подходы, </w:t>
      </w:r>
      <w:r w:rsidR="004239FB" w:rsidRPr="002326F1">
        <w:rPr>
          <w:rFonts w:ascii="Times New Roman" w:eastAsia="Times New Roman" w:hAnsi="Times New Roman" w:cs="Times New Roman"/>
          <w:lang w:eastAsia="zh-CN"/>
        </w:rPr>
        <w:t>создает условия для активизации познавательной, творческой, исследовательской деятельности обучающихся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>;</w:t>
      </w:r>
    </w:p>
    <w:p w:rsidR="00FB46AA" w:rsidRPr="002326F1" w:rsidRDefault="00734A80" w:rsidP="00734A8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F051EE">
        <w:rPr>
          <w:rFonts w:ascii="Times New Roman" w:eastAsia="Times New Roman" w:hAnsi="Times New Roman" w:cs="Times New Roman"/>
          <w:lang w:eastAsia="zh-CN"/>
        </w:rPr>
        <w:t xml:space="preserve">Педагог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постоянно учится и хорошо владеет своей областью</w:t>
      </w:r>
      <w:r w:rsidRPr="002326F1">
        <w:rPr>
          <w:rFonts w:ascii="Times New Roman" w:eastAsia="Times New Roman" w:hAnsi="Times New Roman" w:cs="Times New Roman"/>
          <w:lang w:eastAsia="zh-CN"/>
        </w:rPr>
        <w:t xml:space="preserve"> деятельности,</w:t>
      </w:r>
      <w:r w:rsidR="004239FB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>систематически совершенствует профессиональные знания, компетенции и педагогическое мастерство</w:t>
      </w:r>
      <w:r w:rsidRPr="002326F1">
        <w:rPr>
          <w:rFonts w:ascii="Times New Roman" w:eastAsia="Times New Roman" w:hAnsi="Times New Roman" w:cs="Times New Roman"/>
          <w:lang w:eastAsia="zh-CN"/>
        </w:rPr>
        <w:t>.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 О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>бщается с другими мастерами и открыт к сотрудничеству, сотрудничает с коллегами;</w:t>
      </w:r>
    </w:p>
    <w:p w:rsidR="00FB46AA" w:rsidRPr="002326F1" w:rsidRDefault="00734A80" w:rsidP="00FB46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2326F1">
        <w:rPr>
          <w:rFonts w:ascii="Times New Roman" w:eastAsia="Times New Roman" w:hAnsi="Times New Roman" w:cs="Times New Roman"/>
          <w:lang w:eastAsia="zh-CN"/>
        </w:rPr>
        <w:t xml:space="preserve">Педагог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ясно представляет, как добиться качественного результата</w:t>
      </w:r>
      <w:r w:rsidRPr="002326F1">
        <w:rPr>
          <w:rFonts w:ascii="Times New Roman" w:eastAsia="Times New Roman" w:hAnsi="Times New Roman" w:cs="Times New Roman"/>
          <w:lang w:eastAsia="zh-CN"/>
        </w:rPr>
        <w:t>,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 xml:space="preserve"> осуществляет обоснованный выбор эффективных методов, средств и технологий обучения и воспитания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;</w:t>
      </w:r>
    </w:p>
    <w:p w:rsidR="00FB46AA" w:rsidRPr="00F051EE" w:rsidRDefault="00734A80" w:rsidP="00FB46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zh-CN"/>
        </w:rPr>
      </w:pPr>
      <w:r w:rsidRPr="00F051EE">
        <w:rPr>
          <w:rFonts w:ascii="Times New Roman" w:eastAsia="Times New Roman" w:hAnsi="Times New Roman" w:cs="Times New Roman"/>
          <w:lang w:eastAsia="zh-CN"/>
        </w:rPr>
        <w:t xml:space="preserve">Педагог 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 xml:space="preserve">применяет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педагогические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методы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 xml:space="preserve"> обучения и воспитания в целях обеспечения равенства доступа всех обучающихся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с учетом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социального контекста обучения;</w:t>
      </w:r>
    </w:p>
    <w:p w:rsidR="00FB46AA" w:rsidRPr="00F051EE" w:rsidRDefault="00734A80" w:rsidP="00FB46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F051EE">
        <w:rPr>
          <w:rFonts w:ascii="Times New Roman" w:eastAsia="Times New Roman" w:hAnsi="Times New Roman" w:cs="Times New Roman"/>
          <w:lang w:eastAsia="zh-CN"/>
        </w:rPr>
        <w:t>Педагог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 xml:space="preserve"> поддерживает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гибкую среду обучения</w:t>
      </w:r>
      <w:r w:rsidR="00270926" w:rsidRPr="00F051EE">
        <w:rPr>
          <w:rFonts w:ascii="Times New Roman" w:eastAsia="Times New Roman" w:hAnsi="Times New Roman" w:cs="Times New Roman"/>
          <w:strike/>
          <w:lang w:eastAsia="zh-CN"/>
        </w:rPr>
        <w:t xml:space="preserve"> 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>использует</w:t>
      </w:r>
      <w:r w:rsidR="00270926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>ресурсы образовательной среды для интеллектуального, творческого развития обучающихся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>;</w:t>
      </w:r>
    </w:p>
    <w:p w:rsidR="00FB46AA" w:rsidRPr="00F051EE" w:rsidRDefault="00734A80" w:rsidP="00FB46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F051EE">
        <w:rPr>
          <w:rFonts w:ascii="Times New Roman" w:eastAsia="Times New Roman" w:hAnsi="Times New Roman" w:cs="Times New Roman"/>
          <w:lang w:eastAsia="zh-CN"/>
        </w:rPr>
        <w:t>Педагог п</w:t>
      </w:r>
      <w:r w:rsidR="00FB46AA" w:rsidRPr="00F051EE">
        <w:rPr>
          <w:rFonts w:ascii="Times New Roman" w:eastAsia="Times New Roman" w:hAnsi="Times New Roman" w:cs="Times New Roman"/>
          <w:lang w:eastAsia="zh-CN"/>
        </w:rPr>
        <w:t>онимает эмоции учащихся, имеет в отношении учащегося понятные ожид</w:t>
      </w:r>
      <w:r w:rsidR="00FB46AA" w:rsidRPr="002326F1">
        <w:rPr>
          <w:rFonts w:ascii="Times New Roman" w:eastAsia="Times New Roman" w:hAnsi="Times New Roman" w:cs="Times New Roman"/>
          <w:lang w:eastAsia="zh-CN"/>
        </w:rPr>
        <w:t>ания; дает подробную обратную связь</w:t>
      </w:r>
      <w:r w:rsidR="00FB46AA" w:rsidRPr="00F051EE">
        <w:rPr>
          <w:rStyle w:val="ab"/>
          <w:rFonts w:ascii="Times New Roman" w:eastAsia="Times New Roman" w:hAnsi="Times New Roman" w:cs="Times New Roman"/>
          <w:lang w:eastAsia="zh-CN"/>
        </w:rPr>
        <w:footnoteReference w:id="7"/>
      </w:r>
      <w:r w:rsidR="00FB46AA" w:rsidRPr="00F051EE">
        <w:rPr>
          <w:rFonts w:ascii="Times New Roman" w:eastAsia="Times New Roman" w:hAnsi="Times New Roman" w:cs="Times New Roman"/>
          <w:lang w:eastAsia="zh-CN"/>
        </w:rPr>
        <w:t>.</w:t>
      </w:r>
    </w:p>
    <w:p w:rsidR="00FB46AA" w:rsidRPr="00F051EE" w:rsidRDefault="00FB46AA" w:rsidP="00FB46AA">
      <w:pPr>
        <w:spacing w:line="36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r w:rsidRPr="00F051EE">
        <w:rPr>
          <w:rFonts w:ascii="Times New Roman" w:eastAsia="Times New Roman" w:hAnsi="Times New Roman" w:cs="Times New Roman"/>
          <w:i/>
          <w:iCs/>
          <w:lang w:eastAsia="zh-CN"/>
        </w:rPr>
        <w:t>Методист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 (образовательный технолог, педагогический дизайнер) –</w:t>
      </w:r>
      <w:r w:rsidR="00734A80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>куратор</w:t>
      </w:r>
      <w:r w:rsidR="00DD7DEF" w:rsidRPr="004041CA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7DEF" w:rsidRPr="002326F1">
        <w:rPr>
          <w:rFonts w:ascii="Times New Roman" w:eastAsia="Times New Roman" w:hAnsi="Times New Roman" w:cs="Times New Roman"/>
          <w:lang w:eastAsia="zh-CN"/>
        </w:rPr>
        <w:t xml:space="preserve">образовательного 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>направления</w:t>
      </w:r>
      <w:r w:rsidR="00DD7DEF" w:rsidRPr="002326F1">
        <w:rPr>
          <w:rFonts w:ascii="Times New Roman" w:eastAsia="Times New Roman" w:hAnsi="Times New Roman" w:cs="Times New Roman"/>
          <w:lang w:eastAsia="zh-CN"/>
        </w:rPr>
        <w:t xml:space="preserve"> (направлений),</w:t>
      </w:r>
      <w:r w:rsidR="00270926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51EE">
        <w:rPr>
          <w:rFonts w:ascii="Times New Roman" w:eastAsia="Times New Roman" w:hAnsi="Times New Roman" w:cs="Times New Roman"/>
          <w:lang w:eastAsia="zh-CN"/>
        </w:rPr>
        <w:t>наставник, организатор</w:t>
      </w:r>
      <w:r w:rsidR="00734A80" w:rsidRPr="00F051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>методическо</w:t>
      </w:r>
      <w:r w:rsidR="00734A80" w:rsidRPr="002326F1">
        <w:rPr>
          <w:rFonts w:ascii="Times New Roman" w:eastAsia="Times New Roman" w:hAnsi="Times New Roman" w:cs="Times New Roman"/>
          <w:lang w:eastAsia="zh-CN"/>
        </w:rPr>
        <w:t>й работы и</w:t>
      </w:r>
      <w:r w:rsidR="00270926" w:rsidRPr="002326F1">
        <w:rPr>
          <w:rFonts w:ascii="Times New Roman" w:eastAsia="Times New Roman" w:hAnsi="Times New Roman" w:cs="Times New Roman"/>
          <w:lang w:eastAsia="zh-CN"/>
        </w:rPr>
        <w:t xml:space="preserve"> сопровождения. </w:t>
      </w:r>
      <w:r w:rsidRPr="002326F1">
        <w:rPr>
          <w:rFonts w:ascii="Times New Roman" w:eastAsia="Times New Roman" w:hAnsi="Times New Roman" w:cs="Times New Roman"/>
          <w:lang w:eastAsia="zh-CN"/>
        </w:rPr>
        <w:t xml:space="preserve"> </w:t>
      </w:r>
      <w:r w:rsidR="00734A80" w:rsidRPr="002326F1">
        <w:rPr>
          <w:rFonts w:ascii="Times New Roman" w:eastAsia="Times New Roman" w:hAnsi="Times New Roman" w:cs="Times New Roman"/>
          <w:lang w:eastAsia="zh-CN"/>
        </w:rPr>
        <w:t xml:space="preserve">Методист </w:t>
      </w:r>
      <w:r w:rsidRPr="002326F1">
        <w:rPr>
          <w:rFonts w:ascii="Times New Roman" w:eastAsia="Times New Roman" w:hAnsi="Times New Roman" w:cs="Times New Roman"/>
          <w:lang w:eastAsia="zh-CN"/>
        </w:rPr>
        <w:t xml:space="preserve">не </w:t>
      </w:r>
      <w:r w:rsidR="00734A80" w:rsidRPr="00F051EE">
        <w:rPr>
          <w:rFonts w:ascii="Times New Roman" w:eastAsia="Times New Roman" w:hAnsi="Times New Roman" w:cs="Times New Roman"/>
          <w:lang w:eastAsia="zh-CN"/>
        </w:rPr>
        <w:t xml:space="preserve">является </w:t>
      </w:r>
      <w:r w:rsidRPr="002326F1">
        <w:rPr>
          <w:rFonts w:ascii="Times New Roman" w:eastAsia="Times New Roman" w:hAnsi="Times New Roman" w:cs="Times New Roman"/>
          <w:lang w:eastAsia="zh-CN"/>
        </w:rPr>
        <w:t>контролер</w:t>
      </w:r>
      <w:r w:rsidR="00734A80" w:rsidRPr="00F051EE">
        <w:rPr>
          <w:rFonts w:ascii="Times New Roman" w:eastAsia="Times New Roman" w:hAnsi="Times New Roman" w:cs="Times New Roman"/>
          <w:lang w:eastAsia="zh-CN"/>
        </w:rPr>
        <w:t>ом образовательного процесса,</w:t>
      </w:r>
      <w:r w:rsidRPr="002326F1">
        <w:rPr>
          <w:rFonts w:ascii="Times New Roman" w:eastAsia="Times New Roman" w:hAnsi="Times New Roman" w:cs="Times New Roman"/>
          <w:lang w:eastAsia="zh-CN"/>
        </w:rPr>
        <w:t xml:space="preserve"> </w:t>
      </w:r>
      <w:r w:rsidR="00734A80" w:rsidRPr="00F051EE">
        <w:rPr>
          <w:rFonts w:ascii="Times New Roman" w:eastAsia="Times New Roman" w:hAnsi="Times New Roman" w:cs="Times New Roman"/>
          <w:lang w:eastAsia="zh-CN"/>
        </w:rPr>
        <w:t>но анализирует,  осуществляет мониторинг и предлагает решения</w:t>
      </w:r>
      <w:r w:rsidRPr="00F051EE">
        <w:rPr>
          <w:rFonts w:ascii="Times New Roman" w:eastAsia="Times New Roman" w:hAnsi="Times New Roman" w:cs="Times New Roman"/>
          <w:lang w:eastAsia="zh-CN"/>
        </w:rPr>
        <w:t>. Владеет профессиональной областью (областями), постоянно совершенствует сво</w:t>
      </w:r>
      <w:r w:rsidR="006422B9" w:rsidRPr="002326F1">
        <w:rPr>
          <w:rFonts w:ascii="Times New Roman" w:eastAsia="Times New Roman" w:hAnsi="Times New Roman" w:cs="Times New Roman"/>
          <w:lang w:eastAsia="zh-CN"/>
        </w:rPr>
        <w:t>и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 знани</w:t>
      </w:r>
      <w:r w:rsidR="006422B9" w:rsidRPr="002326F1">
        <w:rPr>
          <w:rFonts w:ascii="Times New Roman" w:eastAsia="Times New Roman" w:hAnsi="Times New Roman" w:cs="Times New Roman"/>
          <w:lang w:eastAsia="zh-CN"/>
        </w:rPr>
        <w:t>я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 и эксперт</w:t>
      </w:r>
      <w:r w:rsidR="006422B9" w:rsidRPr="002326F1">
        <w:rPr>
          <w:rFonts w:ascii="Times New Roman" w:eastAsia="Times New Roman" w:hAnsi="Times New Roman" w:cs="Times New Roman"/>
          <w:lang w:eastAsia="zh-CN"/>
        </w:rPr>
        <w:t>но-аналитические компетенции</w:t>
      </w:r>
      <w:r w:rsidRPr="00F051EE">
        <w:rPr>
          <w:rFonts w:ascii="Times New Roman" w:eastAsia="Times New Roman" w:hAnsi="Times New Roman" w:cs="Times New Roman"/>
          <w:lang w:eastAsia="zh-CN"/>
        </w:rPr>
        <w:t xml:space="preserve">. Организует исследования, является проводником инноваций. </w:t>
      </w:r>
    </w:p>
    <w:p w:rsidR="00527B2C" w:rsidRPr="002326F1" w:rsidRDefault="004A6A11" w:rsidP="00FB46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F051EE">
        <w:rPr>
          <w:rFonts w:ascii="Times New Roman" w:eastAsia="Times New Roman" w:hAnsi="Times New Roman" w:cs="Times New Roman"/>
          <w:bCs/>
          <w:lang w:eastAsia="zh-CN"/>
        </w:rPr>
        <w:t xml:space="preserve">Описание категорий участников мероприятий по внедрению и функционированию </w:t>
      </w:r>
      <w:r w:rsidR="00527B2C" w:rsidRPr="002326F1">
        <w:rPr>
          <w:rFonts w:asciiTheme="majorBidi" w:eastAsia="Times New Roman" w:hAnsiTheme="majorBidi" w:cstheme="majorBidi"/>
          <w:bCs/>
          <w:lang w:eastAsia="zh-CN"/>
        </w:rPr>
        <w:t>типовой модели «Арт-пространство»</w:t>
      </w:r>
      <w:r w:rsidR="00FB46AA" w:rsidRPr="002326F1">
        <w:rPr>
          <w:rFonts w:asciiTheme="majorBidi" w:eastAsia="Times New Roman" w:hAnsiTheme="majorBidi" w:cstheme="majorBidi"/>
          <w:bCs/>
          <w:lang w:eastAsia="zh-CN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3735"/>
        <w:gridCol w:w="5126"/>
      </w:tblGrid>
      <w:tr w:rsidR="004B2085" w:rsidRPr="002326F1" w:rsidTr="00BB253B">
        <w:tc>
          <w:tcPr>
            <w:tcW w:w="484" w:type="dxa"/>
          </w:tcPr>
          <w:p w:rsidR="00527B2C" w:rsidRPr="002326F1" w:rsidRDefault="00527B2C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lastRenderedPageBreak/>
              <w:t>№</w:t>
            </w:r>
          </w:p>
        </w:tc>
        <w:tc>
          <w:tcPr>
            <w:tcW w:w="3735" w:type="dxa"/>
          </w:tcPr>
          <w:p w:rsidR="00527B2C" w:rsidRPr="002326F1" w:rsidRDefault="00527B2C" w:rsidP="00BB253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Категория/наименование участников</w:t>
            </w:r>
          </w:p>
        </w:tc>
        <w:tc>
          <w:tcPr>
            <w:tcW w:w="5126" w:type="dxa"/>
          </w:tcPr>
          <w:p w:rsidR="00527B2C" w:rsidRPr="002326F1" w:rsidRDefault="00527B2C" w:rsidP="00BB253B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Функции</w:t>
            </w:r>
          </w:p>
        </w:tc>
      </w:tr>
      <w:tr w:rsidR="004B2085" w:rsidRPr="002326F1" w:rsidTr="00BB253B">
        <w:tc>
          <w:tcPr>
            <w:tcW w:w="484" w:type="dxa"/>
          </w:tcPr>
          <w:p w:rsidR="00527B2C" w:rsidRPr="002326F1" w:rsidRDefault="0061005E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1</w:t>
            </w:r>
          </w:p>
        </w:tc>
        <w:tc>
          <w:tcPr>
            <w:tcW w:w="3735" w:type="dxa"/>
          </w:tcPr>
          <w:p w:rsidR="00527B2C" w:rsidRPr="002326F1" w:rsidRDefault="00527B2C" w:rsidP="00BB253B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Организаторы</w:t>
            </w:r>
          </w:p>
          <w:p w:rsidR="00064194" w:rsidRPr="002326F1" w:rsidRDefault="00064194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Органы исполнительной власти, органы местного самоуправления</w:t>
            </w:r>
            <w:r w:rsidR="001916EA" w:rsidRPr="002326F1">
              <w:rPr>
                <w:rFonts w:asciiTheme="majorBidi" w:eastAsia="Times New Roman" w:hAnsiTheme="majorBidi" w:cstheme="majorBidi"/>
                <w:lang w:eastAsia="zh-CN"/>
              </w:rPr>
              <w:t>, организации, на базе которых создаются новые места</w:t>
            </w:r>
          </w:p>
        </w:tc>
        <w:tc>
          <w:tcPr>
            <w:tcW w:w="5126" w:type="dxa"/>
          </w:tcPr>
          <w:p w:rsidR="00527B2C" w:rsidRPr="002326F1" w:rsidRDefault="00064194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Инвентаризация ресурсов и самообследование, реализация деятельности по созданию новых мест</w:t>
            </w:r>
          </w:p>
        </w:tc>
      </w:tr>
      <w:tr w:rsidR="004B2085" w:rsidRPr="002326F1" w:rsidTr="00BB253B">
        <w:tc>
          <w:tcPr>
            <w:tcW w:w="484" w:type="dxa"/>
          </w:tcPr>
          <w:p w:rsidR="00527B2C" w:rsidRPr="002326F1" w:rsidRDefault="0061005E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2</w:t>
            </w:r>
          </w:p>
        </w:tc>
        <w:tc>
          <w:tcPr>
            <w:tcW w:w="3735" w:type="dxa"/>
          </w:tcPr>
          <w:p w:rsidR="00326807" w:rsidRPr="002326F1" w:rsidRDefault="00326807" w:rsidP="00BB253B">
            <w:pPr>
              <w:spacing w:line="360" w:lineRule="auto"/>
              <w:rPr>
                <w:rFonts w:asciiTheme="majorBidi" w:hAnsiTheme="majorBidi" w:cstheme="majorBidi"/>
                <w:i/>
                <w:iCs/>
              </w:rPr>
            </w:pPr>
            <w:r w:rsidRPr="002326F1">
              <w:rPr>
                <w:rFonts w:asciiTheme="majorBidi" w:hAnsiTheme="majorBidi" w:cstheme="majorBidi"/>
                <w:i/>
                <w:iCs/>
              </w:rPr>
              <w:t>Кураторы</w:t>
            </w:r>
          </w:p>
          <w:p w:rsidR="0015052D" w:rsidRPr="002326F1" w:rsidRDefault="0015052D" w:rsidP="00BB253B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Федеральный оператор</w:t>
            </w:r>
            <w:r w:rsidR="001916EA" w:rsidRPr="002326F1">
              <w:rPr>
                <w:rFonts w:asciiTheme="majorBidi" w:hAnsiTheme="majorBidi" w:cstheme="majorBidi"/>
              </w:rPr>
              <w:t>,</w:t>
            </w:r>
          </w:p>
          <w:p w:rsidR="0015052D" w:rsidRPr="002326F1" w:rsidRDefault="0015052D" w:rsidP="00BB253B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Федеральный ресурсный центр</w:t>
            </w:r>
            <w:r w:rsidR="001916EA" w:rsidRPr="002326F1">
              <w:rPr>
                <w:rFonts w:asciiTheme="majorBidi" w:hAnsiTheme="majorBidi" w:cstheme="majorBidi"/>
              </w:rPr>
              <w:t>,</w:t>
            </w:r>
          </w:p>
          <w:p w:rsidR="0015052D" w:rsidRPr="002326F1" w:rsidRDefault="0015052D" w:rsidP="00BB253B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Региональный координатор</w:t>
            </w:r>
            <w:r w:rsidR="001916EA" w:rsidRPr="002326F1">
              <w:rPr>
                <w:rFonts w:asciiTheme="majorBidi" w:hAnsiTheme="majorBidi" w:cstheme="majorBidi"/>
              </w:rPr>
              <w:t>/региональный модельный центр,</w:t>
            </w:r>
          </w:p>
          <w:p w:rsidR="00527B2C" w:rsidRPr="002326F1" w:rsidRDefault="0015052D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Муниципальные опорные центры</w:t>
            </w:r>
          </w:p>
        </w:tc>
        <w:tc>
          <w:tcPr>
            <w:tcW w:w="5126" w:type="dxa"/>
          </w:tcPr>
          <w:p w:rsidR="00527B2C" w:rsidRPr="002326F1" w:rsidRDefault="002143D1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Организационное, </w:t>
            </w:r>
            <w:r w:rsidR="00064194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информационное, 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методическое и аналитическое сопровождение</w:t>
            </w:r>
            <w:r w:rsidR="00064194" w:rsidRPr="002326F1">
              <w:rPr>
                <w:rFonts w:asciiTheme="majorBidi" w:eastAsia="Times New Roman" w:hAnsiTheme="majorBidi" w:cstheme="majorBidi"/>
                <w:lang w:eastAsia="zh-CN"/>
              </w:rPr>
              <w:t>,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 мониторинг развития</w:t>
            </w:r>
          </w:p>
        </w:tc>
      </w:tr>
      <w:tr w:rsidR="004B2085" w:rsidRPr="002326F1" w:rsidTr="00BB253B">
        <w:tc>
          <w:tcPr>
            <w:tcW w:w="484" w:type="dxa"/>
          </w:tcPr>
          <w:p w:rsidR="00527B2C" w:rsidRPr="002326F1" w:rsidRDefault="0061005E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3</w:t>
            </w:r>
          </w:p>
        </w:tc>
        <w:tc>
          <w:tcPr>
            <w:tcW w:w="3735" w:type="dxa"/>
          </w:tcPr>
          <w:p w:rsidR="00527B2C" w:rsidRPr="002326F1" w:rsidRDefault="00527B2C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hAnsiTheme="majorBidi" w:cstheme="majorBidi"/>
                <w:i/>
                <w:iCs/>
              </w:rPr>
              <w:t>Академические партнеры</w:t>
            </w:r>
            <w:r w:rsidR="008150D1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 Образовательные и научные организации</w:t>
            </w:r>
          </w:p>
        </w:tc>
        <w:tc>
          <w:tcPr>
            <w:tcW w:w="5126" w:type="dxa"/>
          </w:tcPr>
          <w:p w:rsidR="00527B2C" w:rsidRPr="002326F1" w:rsidRDefault="008150D1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Интеллектуальная поддержка </w:t>
            </w:r>
            <w:r w:rsidR="00326807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программ и проектов в 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формирования актуального содержания и технологий дополнительных общеразвивающих программ художественного профиля. Реализация совместных образовательных программ</w:t>
            </w:r>
            <w:r w:rsidR="00326807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 и проектов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.</w:t>
            </w:r>
          </w:p>
        </w:tc>
      </w:tr>
      <w:tr w:rsidR="004B2085" w:rsidRPr="002326F1" w:rsidTr="00BB253B">
        <w:tc>
          <w:tcPr>
            <w:tcW w:w="484" w:type="dxa"/>
          </w:tcPr>
          <w:p w:rsidR="00527B2C" w:rsidRPr="002326F1" w:rsidRDefault="0061005E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4</w:t>
            </w:r>
          </w:p>
        </w:tc>
        <w:tc>
          <w:tcPr>
            <w:tcW w:w="3735" w:type="dxa"/>
          </w:tcPr>
          <w:p w:rsidR="00527B2C" w:rsidRPr="002326F1" w:rsidRDefault="00527B2C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Технологические партнеры</w:t>
            </w:r>
            <w:r w:rsidR="008150D1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 Организации реального сектора экономики</w:t>
            </w:r>
            <w:r w:rsidR="00FB442E" w:rsidRPr="002326F1">
              <w:rPr>
                <w:rFonts w:asciiTheme="majorBidi" w:eastAsia="Times New Roman" w:hAnsiTheme="majorBidi" w:cstheme="majorBidi"/>
                <w:lang w:eastAsia="zh-CN"/>
              </w:rPr>
              <w:t>, производители оборудования</w:t>
            </w:r>
            <w:r w:rsidR="00CF58E3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, организации </w:t>
            </w:r>
            <w:r w:rsidR="00C60397" w:rsidRPr="002326F1">
              <w:rPr>
                <w:rFonts w:asciiTheme="majorBidi" w:eastAsia="Times New Roman" w:hAnsiTheme="majorBidi" w:cstheme="majorBidi"/>
                <w:lang w:eastAsia="zh-CN"/>
              </w:rPr>
              <w:t>культуры</w:t>
            </w:r>
          </w:p>
        </w:tc>
        <w:tc>
          <w:tcPr>
            <w:tcW w:w="5126" w:type="dxa"/>
          </w:tcPr>
          <w:p w:rsidR="00527B2C" w:rsidRPr="002326F1" w:rsidRDefault="008150D1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Технологическая поддержка</w:t>
            </w:r>
            <w:r w:rsidR="00326807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 программ и проектов в работе с современными технологиями и наставниками. 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Проведение </w:t>
            </w:r>
            <w:r w:rsidR="00326807" w:rsidRPr="002326F1">
              <w:rPr>
                <w:rFonts w:asciiTheme="majorBidi" w:eastAsia="Times New Roman" w:hAnsiTheme="majorBidi" w:cstheme="majorBidi"/>
                <w:lang w:eastAsia="zh-CN"/>
              </w:rPr>
              <w:t>совместных профориентационных мероприятий и образовательных программ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.</w:t>
            </w:r>
          </w:p>
        </w:tc>
      </w:tr>
      <w:tr w:rsidR="004B2085" w:rsidRPr="002326F1" w:rsidTr="00BB253B">
        <w:tc>
          <w:tcPr>
            <w:tcW w:w="484" w:type="dxa"/>
          </w:tcPr>
          <w:p w:rsidR="00527B2C" w:rsidRPr="002326F1" w:rsidRDefault="0061005E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5</w:t>
            </w:r>
          </w:p>
        </w:tc>
        <w:tc>
          <w:tcPr>
            <w:tcW w:w="3735" w:type="dxa"/>
          </w:tcPr>
          <w:p w:rsidR="00064194" w:rsidRPr="002326F1" w:rsidRDefault="00064194" w:rsidP="00BB253B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Общественно-деловые объединения</w:t>
            </w:r>
            <w:r w:rsidR="0061005E" w:rsidRPr="002326F1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*</w:t>
            </w:r>
          </w:p>
          <w:p w:rsidR="00527B2C" w:rsidRPr="002326F1" w:rsidRDefault="008150D1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Творческие союзы, деятели творческой сферы</w:t>
            </w:r>
            <w:r w:rsidR="002F433A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 и т.д.</w:t>
            </w:r>
          </w:p>
        </w:tc>
        <w:tc>
          <w:tcPr>
            <w:tcW w:w="5126" w:type="dxa"/>
          </w:tcPr>
          <w:p w:rsidR="00527B2C" w:rsidRPr="002326F1" w:rsidRDefault="008150D1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Проведение совместных </w:t>
            </w:r>
            <w:r w:rsidR="00326807" w:rsidRPr="002326F1">
              <w:rPr>
                <w:rFonts w:asciiTheme="majorBidi" w:eastAsia="Times New Roman" w:hAnsiTheme="majorBidi" w:cstheme="majorBidi"/>
                <w:lang w:eastAsia="zh-CN"/>
              </w:rPr>
              <w:t xml:space="preserve">творческих и конкурсных </w:t>
            </w: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мероприятий, экспертная поддержка</w:t>
            </w:r>
          </w:p>
        </w:tc>
      </w:tr>
      <w:tr w:rsidR="004B2085" w:rsidRPr="002326F1" w:rsidTr="00BB253B">
        <w:tc>
          <w:tcPr>
            <w:tcW w:w="484" w:type="dxa"/>
          </w:tcPr>
          <w:p w:rsidR="00527B2C" w:rsidRPr="002326F1" w:rsidRDefault="0061005E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6</w:t>
            </w:r>
          </w:p>
        </w:tc>
        <w:tc>
          <w:tcPr>
            <w:tcW w:w="3735" w:type="dxa"/>
          </w:tcPr>
          <w:p w:rsidR="00527B2C" w:rsidRPr="002326F1" w:rsidRDefault="00064194" w:rsidP="00BB253B">
            <w:pPr>
              <w:spacing w:line="360" w:lineRule="auto"/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i/>
                <w:iCs/>
                <w:lang w:eastAsia="zh-CN"/>
              </w:rPr>
              <w:t>Межведомственный совет</w:t>
            </w:r>
          </w:p>
        </w:tc>
        <w:tc>
          <w:tcPr>
            <w:tcW w:w="5126" w:type="dxa"/>
          </w:tcPr>
          <w:p w:rsidR="00527B2C" w:rsidRPr="002326F1" w:rsidRDefault="00064194" w:rsidP="00BB253B">
            <w:pPr>
              <w:spacing w:line="360" w:lineRule="auto"/>
              <w:rPr>
                <w:rFonts w:asciiTheme="majorBidi" w:eastAsia="Times New Roman" w:hAnsiTheme="majorBidi" w:cstheme="majorBidi"/>
                <w:lang w:eastAsia="zh-CN"/>
              </w:rPr>
            </w:pPr>
            <w:r w:rsidRPr="002326F1">
              <w:rPr>
                <w:rFonts w:asciiTheme="majorBidi" w:eastAsia="Times New Roman" w:hAnsiTheme="majorBidi" w:cstheme="majorBidi"/>
                <w:lang w:eastAsia="zh-CN"/>
              </w:rPr>
              <w:t>Обеспечение межведомственного и межуровневого взаимодействия</w:t>
            </w:r>
          </w:p>
        </w:tc>
      </w:tr>
    </w:tbl>
    <w:p w:rsidR="00527B2C" w:rsidRPr="002326F1" w:rsidRDefault="0061005E" w:rsidP="00BB253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*</w:t>
      </w:r>
      <w:r w:rsidR="00527B2C" w:rsidRPr="002326F1">
        <w:rPr>
          <w:rFonts w:asciiTheme="majorBidi" w:hAnsiTheme="majorBidi" w:cstheme="majorBidi"/>
        </w:rPr>
        <w:t xml:space="preserve">Привлечение общественно-деловых объединений и участие представителя реального сектора экономики осуществляется в  соответствии с Распоряжением Минпросвещения России от 27.12.2019 N Р-154 "Об утверждении методических рекомендаций по механизмам вовлечения общественно-деловых объединений и участия </w:t>
      </w:r>
      <w:r w:rsidR="00527B2C" w:rsidRPr="002326F1">
        <w:rPr>
          <w:rFonts w:asciiTheme="majorBidi" w:hAnsiTheme="majorBidi" w:cstheme="majorBidi"/>
        </w:rPr>
        <w:lastRenderedPageBreak/>
        <w:t>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программ"</w:t>
      </w:r>
      <w:r w:rsidR="00BB253B" w:rsidRPr="002326F1">
        <w:rPr>
          <w:rFonts w:asciiTheme="majorBidi" w:hAnsiTheme="majorBidi" w:cstheme="majorBidi"/>
        </w:rPr>
        <w:t>.</w:t>
      </w:r>
    </w:p>
    <w:p w:rsidR="00527B2C" w:rsidRPr="002326F1" w:rsidRDefault="00527B2C" w:rsidP="00BB253B">
      <w:pPr>
        <w:spacing w:line="360" w:lineRule="auto"/>
        <w:jc w:val="both"/>
        <w:rPr>
          <w:rFonts w:asciiTheme="majorBidi" w:hAnsiTheme="majorBidi" w:cstheme="majorBidi"/>
        </w:rPr>
      </w:pPr>
    </w:p>
    <w:p w:rsidR="004A6A11" w:rsidRPr="002326F1" w:rsidRDefault="004A6A11" w:rsidP="00BB253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2326F1">
        <w:rPr>
          <w:rFonts w:asciiTheme="majorBidi" w:eastAsia="Times New Roman" w:hAnsiTheme="majorBidi" w:cstheme="majorBidi"/>
          <w:b/>
          <w:bCs/>
          <w:lang w:eastAsia="zh-CN"/>
        </w:rPr>
        <w:t>Схема взаимодействия участников мероприятий по внедрению и функционированию типовой модели «Арт-пространство»</w:t>
      </w:r>
    </w:p>
    <w:p w:rsidR="006D3938" w:rsidRPr="00F051EE" w:rsidRDefault="00F80D47">
      <w:pPr>
        <w:rPr>
          <w:rFonts w:asciiTheme="majorBidi" w:hAnsiTheme="majorBidi" w:cstheme="majorBidi"/>
          <w:sz w:val="28"/>
          <w:szCs w:val="28"/>
        </w:rPr>
      </w:pPr>
      <w:r w:rsidRPr="00F051E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40425" cy="369125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нимок экрана 2020-05-08 в 00.42.0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53B" w:rsidRPr="002326F1" w:rsidRDefault="006D3938" w:rsidP="00BB253B">
      <w:pPr>
        <w:spacing w:line="360" w:lineRule="auto"/>
        <w:jc w:val="center"/>
        <w:rPr>
          <w:rFonts w:asciiTheme="majorBidi" w:eastAsia="Times New Roman" w:hAnsiTheme="majorBidi" w:cstheme="majorBidi"/>
          <w:bCs/>
          <w:lang w:eastAsia="zh-CN"/>
        </w:rPr>
      </w:pPr>
      <w:r w:rsidRPr="002326F1">
        <w:rPr>
          <w:rFonts w:asciiTheme="majorBidi" w:hAnsiTheme="majorBidi" w:cstheme="majorBidi"/>
        </w:rPr>
        <w:t>Рис</w:t>
      </w:r>
      <w:r w:rsidR="004A6A11" w:rsidRPr="002326F1">
        <w:rPr>
          <w:rFonts w:asciiTheme="majorBidi" w:hAnsiTheme="majorBidi" w:cstheme="majorBidi"/>
        </w:rPr>
        <w:t>унок 1 -</w:t>
      </w:r>
      <w:r w:rsidRPr="002326F1">
        <w:rPr>
          <w:rFonts w:asciiTheme="majorBidi" w:eastAsia="Times New Roman" w:hAnsiTheme="majorBidi" w:cstheme="majorBidi"/>
          <w:bCs/>
          <w:lang w:eastAsia="zh-CN"/>
        </w:rPr>
        <w:t xml:space="preserve"> Схема взаимодействия участников мероприятий по внедрению и функционированию </w:t>
      </w:r>
      <w:r w:rsidR="009F056A" w:rsidRPr="002326F1">
        <w:rPr>
          <w:rFonts w:asciiTheme="majorBidi" w:eastAsia="Times New Roman" w:hAnsiTheme="majorBidi" w:cstheme="majorBidi"/>
          <w:bCs/>
          <w:lang w:eastAsia="zh-CN"/>
        </w:rPr>
        <w:t>т</w:t>
      </w:r>
      <w:r w:rsidRPr="002326F1">
        <w:rPr>
          <w:rFonts w:asciiTheme="majorBidi" w:eastAsia="Times New Roman" w:hAnsiTheme="majorBidi" w:cstheme="majorBidi"/>
          <w:bCs/>
          <w:lang w:eastAsia="zh-CN"/>
        </w:rPr>
        <w:t>иповой модели</w:t>
      </w:r>
      <w:r w:rsidR="009F056A" w:rsidRPr="002326F1">
        <w:rPr>
          <w:rFonts w:asciiTheme="majorBidi" w:eastAsia="Times New Roman" w:hAnsiTheme="majorBidi" w:cstheme="majorBidi"/>
          <w:bCs/>
          <w:lang w:eastAsia="zh-CN"/>
        </w:rPr>
        <w:t xml:space="preserve"> «Арт-пространство»</w:t>
      </w:r>
    </w:p>
    <w:p w:rsidR="00BB253B" w:rsidRPr="002326F1" w:rsidRDefault="00BB253B" w:rsidP="00BB253B">
      <w:pPr>
        <w:jc w:val="center"/>
        <w:rPr>
          <w:rFonts w:asciiTheme="majorBidi" w:eastAsia="Times New Roman" w:hAnsiTheme="majorBidi" w:cstheme="majorBidi"/>
          <w:b/>
          <w:bCs/>
          <w:lang w:eastAsia="zh-CN"/>
        </w:rPr>
      </w:pPr>
    </w:p>
    <w:p w:rsidR="00527B2C" w:rsidRPr="002326F1" w:rsidRDefault="00527B2C" w:rsidP="00BB253B">
      <w:pPr>
        <w:jc w:val="center"/>
        <w:rPr>
          <w:rFonts w:asciiTheme="majorBidi" w:hAnsiTheme="majorBidi" w:cstheme="majorBidi"/>
          <w:sz w:val="28"/>
          <w:szCs w:val="28"/>
        </w:rPr>
      </w:pPr>
      <w:r w:rsidRPr="002326F1">
        <w:rPr>
          <w:rFonts w:asciiTheme="majorBidi" w:hAnsiTheme="majorBidi" w:cstheme="majorBidi"/>
          <w:sz w:val="28"/>
          <w:szCs w:val="28"/>
        </w:rPr>
        <w:br w:type="page"/>
      </w:r>
    </w:p>
    <w:p w:rsidR="001758B8" w:rsidRPr="002326F1" w:rsidRDefault="001758B8" w:rsidP="00102F68">
      <w:pPr>
        <w:pStyle w:val="ConsPlusNormal"/>
        <w:spacing w:line="360" w:lineRule="auto"/>
        <w:jc w:val="right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lastRenderedPageBreak/>
        <w:t>Приложение 1</w:t>
      </w:r>
    </w:p>
    <w:p w:rsidR="001758B8" w:rsidRPr="002326F1" w:rsidRDefault="001758B8" w:rsidP="001758B8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t xml:space="preserve">Примерная «Дорожная карта» реализации типовой модели «Арт-пространство» </w:t>
      </w:r>
    </w:p>
    <w:p w:rsidR="001758B8" w:rsidRPr="002326F1" w:rsidRDefault="001758B8" w:rsidP="001758B8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t>на 2020-2025 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3"/>
        <w:gridCol w:w="4156"/>
        <w:gridCol w:w="3205"/>
        <w:gridCol w:w="1431"/>
      </w:tblGrid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Мероприятие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Ответственный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Сроки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Определение ключевых участников реализации типовой модели, корректировка с учетом рисков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Февраль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Проведение анализа (на основе самообследования) территориальных систем дополнительного образования, уточнение показателей и индикаторов реализации модели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Региональный координатор/оператор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Март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Выбор и утверждение организаций для реализации модели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муниципальные образования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Апрель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Реализация информационной стратегии создания новых мест по типовой модели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Закупка, наладка и настройка оборудования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Март-август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Старт приемной кампании по набору детей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Май, ежегодно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Поиск и привлечение партнеров, заключение договоров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Региональный координатор, муниципальные опорные центры, организации, на базе которых создаются новые места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Май, ежегодно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lastRenderedPageBreak/>
              <w:t>8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Разработка дизайн-проекта и зонирования помещений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муниципальные опорные центры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Май-июнь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9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Повышение квалификации административно-управленческого персонала, команд организаций, педагогических работников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места, региональный координатор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Май- август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10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Завершение оборудования создаваемых новых мест, обновление инфраструктуры, ремонтные работы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Август, ежегодно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11</w:t>
            </w:r>
          </w:p>
        </w:tc>
        <w:tc>
          <w:tcPr>
            <w:tcW w:w="4257" w:type="dxa"/>
          </w:tcPr>
          <w:p w:rsidR="001758B8" w:rsidRPr="002326F1" w:rsidRDefault="001758B8" w:rsidP="003D6A50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 xml:space="preserve">Организационное оформление деятельности  (локальные </w:t>
            </w:r>
            <w:r w:rsidR="003D6A50" w:rsidRPr="002326F1">
              <w:rPr>
                <w:rFonts w:asciiTheme="majorBidi" w:hAnsiTheme="majorBidi" w:cstheme="majorBidi"/>
                <w:bCs/>
              </w:rPr>
              <w:t xml:space="preserve">нормативные </w:t>
            </w:r>
            <w:r w:rsidRPr="00F051EE">
              <w:rPr>
                <w:rFonts w:asciiTheme="majorBidi" w:hAnsiTheme="majorBidi" w:cstheme="majorBidi"/>
                <w:bCs/>
              </w:rPr>
              <w:t>акты, штатное расписание, планы, трудовые договор</w:t>
            </w:r>
            <w:r w:rsidR="003D6A50" w:rsidRPr="002326F1">
              <w:rPr>
                <w:rFonts w:asciiTheme="majorBidi" w:hAnsiTheme="majorBidi" w:cstheme="majorBidi"/>
                <w:bCs/>
              </w:rPr>
              <w:t>ы</w:t>
            </w:r>
            <w:r w:rsidRPr="00F051EE">
              <w:rPr>
                <w:rFonts w:asciiTheme="majorBidi" w:hAnsiTheme="majorBidi" w:cstheme="majorBidi"/>
                <w:bCs/>
              </w:rPr>
              <w:t xml:space="preserve"> и т.д.)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 25 августа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12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Доработана образовательная концепция и образовательные программы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Муниципальные опорные центры, создающие новые места организации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Август-сентябрь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13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Реализация дополнительных общеразвивающих программ и мероприятий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Создающие новые места организации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Сентябрь, в течение всего года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14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Организационно-методическое сопровождение реализации модели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Федеральные ресурсные центры, институты развития образования,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В течение всего года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Разработка и реализации программы развития организации, создающей новые места в рамках типовой модели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Апрель-июнь,</w:t>
            </w:r>
          </w:p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Ежегодно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lastRenderedPageBreak/>
              <w:t>16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Обновление содержания, технологий и материально-технической базы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Региональный координатор, учредитель, организации, партнеры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Ежегодно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17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Проведение самообследования и корректировка планирования деятельности организации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 муниципальные опорные центры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Ежегодно, март-апрель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18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Проведение независимой оценки качества услуг и работ организации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Апрель-май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19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Обслуживание и поддержка оборудования и созданной инфраструктуры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ind w:left="11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Организации, производители</w:t>
            </w: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ind w:left="11"/>
              <w:jc w:val="center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Ежегодно по отдельному графику</w:t>
            </w:r>
          </w:p>
        </w:tc>
      </w:tr>
      <w:tr w:rsidR="001758B8" w:rsidRPr="002326F1" w:rsidTr="00F2299C">
        <w:tc>
          <w:tcPr>
            <w:tcW w:w="5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20</w:t>
            </w:r>
          </w:p>
        </w:tc>
        <w:tc>
          <w:tcPr>
            <w:tcW w:w="4257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…</w:t>
            </w:r>
          </w:p>
        </w:tc>
        <w:tc>
          <w:tcPr>
            <w:tcW w:w="3240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330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:rsidR="001758B8" w:rsidRPr="002326F1" w:rsidRDefault="001758B8" w:rsidP="001758B8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</w:p>
    <w:p w:rsidR="001758B8" w:rsidRPr="002326F1" w:rsidRDefault="001758B8" w:rsidP="001758B8">
      <w:pPr>
        <w:spacing w:line="360" w:lineRule="auto"/>
        <w:ind w:firstLine="709"/>
        <w:jc w:val="both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t>Риски реализации типовой модели</w:t>
      </w:r>
    </w:p>
    <w:p w:rsidR="001758B8" w:rsidRPr="002326F1" w:rsidRDefault="001758B8" w:rsidP="001758B8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 xml:space="preserve">Для оценки рисковой составляющей типовой модели необходимо провести анализ внешних и внутренних факторов. </w:t>
      </w:r>
    </w:p>
    <w:p w:rsidR="001758B8" w:rsidRPr="002326F1" w:rsidRDefault="001758B8" w:rsidP="001758B8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Система управления рисками – совокупность формальных и неформальных инструментов, определяющих роли ключевых участников процесса реализации типовой модели, подход к идентификации, оценке и управлению рисками, а также правила обмена информацией и мониторинга уровня рисков среди участников реализации типовой модели.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2533"/>
        <w:gridCol w:w="6354"/>
      </w:tblGrid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Риски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Компенсации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Недостаточность контингента, небольшой набор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Корректировка информационной кампании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Корректировка содержательных направлений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Формирование уникальных направлений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Мониторинг конкурентов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Сопротивление родительской общественности реализуемым изменениям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Информационная открытость проекта.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Привлечение родителей к планированию и реализации отдельных мероприятий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lastRenderedPageBreak/>
              <w:t>3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Сопротивление педагогического коллектива реализуемым изменениям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Вовлечение педагогов в разработку концептуальных</w:t>
            </w:r>
          </w:p>
          <w:p w:rsidR="001758B8" w:rsidRPr="002326F1" w:rsidRDefault="003D6A50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</w:t>
            </w:r>
            <w:r w:rsidR="001758B8" w:rsidRPr="002326F1">
              <w:rPr>
                <w:rFonts w:asciiTheme="majorBidi" w:hAnsiTheme="majorBidi" w:cstheme="majorBidi"/>
                <w:bCs/>
              </w:rPr>
              <w:t>окументов</w:t>
            </w:r>
            <w:r w:rsidRPr="002326F1">
              <w:rPr>
                <w:rFonts w:asciiTheme="majorBidi" w:hAnsiTheme="majorBidi" w:cstheme="majorBidi"/>
                <w:bCs/>
              </w:rPr>
              <w:t>.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Делегирование ответственности педагогам</w:t>
            </w:r>
            <w:r w:rsidR="003D6A50" w:rsidRPr="002326F1">
              <w:rPr>
                <w:rFonts w:asciiTheme="majorBidi" w:hAnsiTheme="majorBidi" w:cstheme="majorBidi"/>
                <w:bCs/>
              </w:rPr>
              <w:t>.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Стимулирование, моральное и материальное, активных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Cs/>
              </w:rPr>
              <w:t>участников реализации проекта</w:t>
            </w:r>
            <w:r w:rsidR="003D6A50" w:rsidRPr="002326F1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Нехватка кадров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Мониторинг сотрудников школ, художественных, музыкальных и хореографических школ, выпускников ВУЗов по требуемым специальностям, тщательный отбор сотрудников и выгодные условия работы, способные привлечь качественный персонал</w:t>
            </w:r>
            <w:r w:rsidR="003D6A50" w:rsidRPr="002326F1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5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Репутационные риски</w:t>
            </w:r>
          </w:p>
        </w:tc>
        <w:tc>
          <w:tcPr>
            <w:tcW w:w="6515" w:type="dxa"/>
          </w:tcPr>
          <w:p w:rsidR="001758B8" w:rsidRPr="002326F1" w:rsidRDefault="001758B8" w:rsidP="003D6A50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Постоянный контроль качества услуг, получение обратной связи от семей, партнеров и проведени</w:t>
            </w:r>
            <w:r w:rsidR="003D6A50" w:rsidRPr="002326F1">
              <w:rPr>
                <w:rFonts w:asciiTheme="majorBidi" w:hAnsiTheme="majorBidi" w:cstheme="majorBidi"/>
                <w:bCs/>
              </w:rPr>
              <w:t>е</w:t>
            </w:r>
            <w:r w:rsidRPr="00F051EE">
              <w:rPr>
                <w:rFonts w:asciiTheme="majorBidi" w:hAnsiTheme="majorBidi" w:cstheme="majorBidi"/>
                <w:bCs/>
              </w:rPr>
              <w:t xml:space="preserve"> корректирующих мероприятий.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tabs>
                <w:tab w:val="left" w:pos="1195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Несвоевременное открытие новых мест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Поиск новых поставщиков, перезаключение контрактов. Составление консолидированных заявок для нескольких субъектов, которые нуждаются в схожем оборудовании и готовы заключить государственный контракт (договор) на поставку оборудования с одним и тем же поставщиком.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Допуск к конкурсу только поставщиков, которые участвовали ранее в государственных закупках, выполняли свои обязательства в срок, либо поставщиков, которые соответствуют всем предъявляемым требованиям для участия в конкурсе. Перераспределение оборудования по направленностям. Поиск и подготовка кадров до поставки оборудования и начала реализации программы.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2551" w:type="dxa"/>
          </w:tcPr>
          <w:p w:rsidR="001758B8" w:rsidRPr="002326F1" w:rsidRDefault="003D6A50" w:rsidP="00F2299C">
            <w:pPr>
              <w:tabs>
                <w:tab w:val="left" w:pos="3202"/>
              </w:tabs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</w:t>
            </w:r>
            <w:r w:rsidR="001758B8" w:rsidRPr="002326F1">
              <w:rPr>
                <w:rFonts w:asciiTheme="majorBidi" w:hAnsiTheme="majorBidi" w:cstheme="majorBidi"/>
                <w:bCs/>
              </w:rPr>
              <w:t>до</w:t>
            </w:r>
            <w:r w:rsidR="001758B8" w:rsidRPr="00F051EE">
              <w:rPr>
                <w:rFonts w:asciiTheme="majorBidi" w:hAnsiTheme="majorBidi" w:cstheme="majorBidi"/>
                <w:bCs/>
              </w:rPr>
              <w:t>стижение показателей по охвату детей в возрасте от 5 до 18 лет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При планировании охвата ответственно подходить к расчету данного показателя, учитывать риски; не зав</w:t>
            </w:r>
            <w:r w:rsidR="003D6A50" w:rsidRPr="002326F1">
              <w:rPr>
                <w:rFonts w:asciiTheme="majorBidi" w:hAnsiTheme="majorBidi" w:cstheme="majorBidi"/>
                <w:bCs/>
              </w:rPr>
              <w:t>ышать данный показатель. При не</w:t>
            </w:r>
            <w:r w:rsidRPr="002326F1">
              <w:rPr>
                <w:rFonts w:asciiTheme="majorBidi" w:hAnsiTheme="majorBidi" w:cstheme="majorBidi"/>
                <w:bCs/>
              </w:rPr>
              <w:t>до</w:t>
            </w:r>
            <w:r w:rsidRPr="00F051EE">
              <w:rPr>
                <w:rFonts w:asciiTheme="majorBidi" w:hAnsiTheme="majorBidi" w:cstheme="majorBidi"/>
                <w:bCs/>
              </w:rPr>
              <w:t>стижении данного показателя в отчетном периоде учитывать в</w:t>
            </w:r>
            <w:r w:rsidRPr="002326F1">
              <w:rPr>
                <w:rFonts w:asciiTheme="majorBidi" w:hAnsiTheme="majorBidi" w:cstheme="majorBidi"/>
                <w:bCs/>
              </w:rPr>
              <w:t>се причины и факторы, которые повлияли на показатель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Неисправность оборудования, поставленного в условиях ограниченных сроков.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 допускать оборудование к эксплуатации, пока не будут проведены все контрольные тесты, в т.ч. по безопасности, доставлены все комплектующие к этому оборудованию в случае, если оборудование поставляется частями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lastRenderedPageBreak/>
              <w:t>9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Несвоевременные поставки оборудования Поставщиком, а также Заказчика со склада в образовательные организации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Передавать деньги для закупки в организации или поставлять оборудование напрямую в организации по перечню адресов к государственному контракту, на месте проводить все контрольные тесты. В государственных контрактах прописывать реквизиты организаций, куда будут осуществлены поставки.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Не подписывать акты приема и передачи авансовым способом, а также заочно без осмотра оборудования.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10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Завышение начальной максимальной цены, повторное проведение конкурсов (аукционов).</w:t>
            </w:r>
            <w:r w:rsidRPr="002326F1">
              <w:rPr>
                <w:rFonts w:asciiTheme="majorBidi" w:hAnsiTheme="majorBidi" w:cstheme="majorBidi"/>
                <w:bCs/>
              </w:rPr>
              <w:tab/>
              <w:t xml:space="preserve"> Заключение государственных контрактов с единственным поставщиком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Мониторинг и контроль документации осуществляемых закупок с проверкой ценообразования и потенциальных поставщиков.</w:t>
            </w:r>
          </w:p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Программное обеспечение должно приобретаться по специальным ценам для образовательных организаций.</w:t>
            </w:r>
          </w:p>
        </w:tc>
      </w:tr>
      <w:tr w:rsidR="001758B8" w:rsidRPr="002326F1" w:rsidTr="00F2299C">
        <w:tc>
          <w:tcPr>
            <w:tcW w:w="458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11</w:t>
            </w:r>
          </w:p>
        </w:tc>
        <w:tc>
          <w:tcPr>
            <w:tcW w:w="2551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Отсутствие новых программ под закупаемое оборудование</w:t>
            </w:r>
          </w:p>
        </w:tc>
        <w:tc>
          <w:tcPr>
            <w:tcW w:w="6515" w:type="dxa"/>
          </w:tcPr>
          <w:p w:rsidR="001758B8" w:rsidRPr="002326F1" w:rsidRDefault="001758B8" w:rsidP="00F2299C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Планирование образовательных систем организаций и муниципальных образований с учетом запроса семей и потребностей экономики, а также существующих программ и дефицитов. Разработка образовательных программ до начала учебного года и приобретения оборудования.</w:t>
            </w:r>
          </w:p>
        </w:tc>
      </w:tr>
    </w:tbl>
    <w:p w:rsidR="001758B8" w:rsidRPr="002326F1" w:rsidRDefault="001758B8" w:rsidP="001758B8">
      <w:pPr>
        <w:rPr>
          <w:rFonts w:asciiTheme="majorBidi" w:hAnsiTheme="majorBidi" w:cstheme="majorBidi"/>
          <w:b/>
          <w:sz w:val="28"/>
        </w:rPr>
      </w:pPr>
    </w:p>
    <w:p w:rsidR="001758B8" w:rsidRPr="002326F1" w:rsidRDefault="001758B8" w:rsidP="003F5EA0">
      <w:pPr>
        <w:rPr>
          <w:rFonts w:asciiTheme="majorBidi" w:hAnsiTheme="majorBidi" w:cstheme="majorBidi"/>
          <w:b/>
          <w:sz w:val="28"/>
        </w:rPr>
      </w:pPr>
      <w:r w:rsidRPr="002326F1">
        <w:rPr>
          <w:rFonts w:asciiTheme="majorBidi" w:hAnsiTheme="majorBidi" w:cstheme="majorBidi"/>
          <w:b/>
          <w:sz w:val="28"/>
        </w:rPr>
        <w:br w:type="page"/>
      </w:r>
    </w:p>
    <w:p w:rsidR="00FE5489" w:rsidRPr="002326F1" w:rsidRDefault="000E053E" w:rsidP="00102F68">
      <w:pPr>
        <w:pStyle w:val="ConsPlusNormal"/>
        <w:spacing w:line="360" w:lineRule="auto"/>
        <w:jc w:val="right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lastRenderedPageBreak/>
        <w:t>Приложение</w:t>
      </w:r>
      <w:r w:rsidR="004A6A11" w:rsidRPr="002326F1">
        <w:rPr>
          <w:rFonts w:asciiTheme="majorBidi" w:hAnsiTheme="majorBidi" w:cstheme="majorBidi"/>
          <w:b/>
        </w:rPr>
        <w:t xml:space="preserve"> 2</w:t>
      </w:r>
    </w:p>
    <w:p w:rsidR="00102F68" w:rsidRPr="002326F1" w:rsidRDefault="00102F68" w:rsidP="00102F68">
      <w:pPr>
        <w:pStyle w:val="ConsPlusNormal"/>
        <w:spacing w:line="360" w:lineRule="auto"/>
        <w:jc w:val="right"/>
        <w:rPr>
          <w:rFonts w:asciiTheme="majorBidi" w:hAnsiTheme="majorBidi" w:cstheme="majorBidi"/>
        </w:rPr>
      </w:pPr>
    </w:p>
    <w:p w:rsidR="00FE5489" w:rsidRPr="002326F1" w:rsidRDefault="003F5EA0" w:rsidP="00102F68">
      <w:pPr>
        <w:pStyle w:val="ConsPlusNormal"/>
        <w:spacing w:line="360" w:lineRule="auto"/>
        <w:ind w:firstLine="709"/>
        <w:jc w:val="center"/>
        <w:rPr>
          <w:b/>
          <w:bCs/>
        </w:rPr>
      </w:pPr>
      <w:r w:rsidRPr="002326F1">
        <w:rPr>
          <w:b/>
          <w:bCs/>
        </w:rPr>
        <w:t>Примерная</w:t>
      </w:r>
      <w:r w:rsidR="00FE5489" w:rsidRPr="002326F1">
        <w:rPr>
          <w:b/>
          <w:bCs/>
        </w:rPr>
        <w:t xml:space="preserve"> информационная стратегия</w:t>
      </w:r>
      <w:r w:rsidR="00C60397" w:rsidRPr="002326F1">
        <w:rPr>
          <w:b/>
          <w:bCs/>
        </w:rPr>
        <w:t xml:space="preserve"> типовой</w:t>
      </w:r>
      <w:r w:rsidR="008C735A" w:rsidRPr="002326F1">
        <w:rPr>
          <w:b/>
          <w:bCs/>
        </w:rPr>
        <w:t xml:space="preserve"> </w:t>
      </w:r>
      <w:r w:rsidR="007907F8" w:rsidRPr="002326F1">
        <w:rPr>
          <w:b/>
          <w:bCs/>
        </w:rPr>
        <w:t>модели «Арт-пространство»</w:t>
      </w:r>
    </w:p>
    <w:p w:rsidR="00B825E7" w:rsidRPr="002326F1" w:rsidRDefault="00D76E2E" w:rsidP="00102F68">
      <w:pPr>
        <w:pStyle w:val="ConsPlusNormal"/>
        <w:spacing w:line="360" w:lineRule="auto"/>
        <w:ind w:firstLine="709"/>
        <w:jc w:val="both"/>
      </w:pPr>
      <w:r w:rsidRPr="002326F1">
        <w:t>Информационная</w:t>
      </w:r>
      <w:r w:rsidR="00FE5489" w:rsidRPr="002326F1">
        <w:t xml:space="preserve"> стратеги</w:t>
      </w:r>
      <w:r w:rsidRPr="002326F1">
        <w:t>я</w:t>
      </w:r>
      <w:r w:rsidR="00F2532B" w:rsidRPr="002326F1">
        <w:t xml:space="preserve"> для</w:t>
      </w:r>
      <w:r w:rsidR="00D70AC4" w:rsidRPr="002326F1">
        <w:t xml:space="preserve"> </w:t>
      </w:r>
      <w:r w:rsidR="00DC3FF8" w:rsidRPr="002326F1">
        <w:t>Т</w:t>
      </w:r>
      <w:r w:rsidR="00F2532B" w:rsidRPr="002326F1">
        <w:t>иповой модели</w:t>
      </w:r>
      <w:r w:rsidRPr="002326F1">
        <w:t xml:space="preserve"> </w:t>
      </w:r>
      <w:r w:rsidR="00DC3FF8" w:rsidRPr="002326F1">
        <w:rPr>
          <w:bCs/>
        </w:rPr>
        <w:t>«Арт-пространство»</w:t>
      </w:r>
      <w:r w:rsidR="00DC3FF8" w:rsidRPr="002326F1">
        <w:rPr>
          <w:b/>
          <w:bCs/>
        </w:rPr>
        <w:t xml:space="preserve"> </w:t>
      </w:r>
      <w:r w:rsidR="008365B7" w:rsidRPr="002326F1">
        <w:t>–</w:t>
      </w:r>
      <w:r w:rsidR="00FE5489" w:rsidRPr="002326F1">
        <w:t xml:space="preserve"> набор</w:t>
      </w:r>
      <w:r w:rsidR="008365B7" w:rsidRPr="002326F1">
        <w:t xml:space="preserve"> </w:t>
      </w:r>
      <w:r w:rsidR="00FE5489" w:rsidRPr="002326F1">
        <w:t xml:space="preserve">наиболее эффективных инструментов воздействия на целевые аудитории и программу использования этих инструментов, включающую в себя три основных параметра: целевые аудитории, коммуникационное сообщение и форматы коммуникации. </w:t>
      </w:r>
    </w:p>
    <w:p w:rsidR="0019260B" w:rsidRPr="002326F1" w:rsidRDefault="0019260B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>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модели.</w:t>
      </w:r>
    </w:p>
    <w:p w:rsidR="00FE5489" w:rsidRPr="002326F1" w:rsidRDefault="00FE5489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 xml:space="preserve">При формировании </w:t>
      </w:r>
      <w:r w:rsidR="00D76E2E" w:rsidRPr="002326F1">
        <w:t>информационной</w:t>
      </w:r>
      <w:r w:rsidRPr="002326F1">
        <w:t xml:space="preserve"> стратегии, под которой понимается план по распространению информации в соответствии с целями и задачами</w:t>
      </w:r>
      <w:r w:rsidR="0087612A" w:rsidRPr="002326F1">
        <w:t>, общими</w:t>
      </w:r>
      <w:r w:rsidRPr="002326F1">
        <w:t xml:space="preserve"> принципами информационной политики</w:t>
      </w:r>
      <w:r w:rsidR="0087612A" w:rsidRPr="002326F1">
        <w:t xml:space="preserve"> образовательных организаций</w:t>
      </w:r>
      <w:r w:rsidR="007907F8" w:rsidRPr="002326F1">
        <w:t>, реализующих типовую модел</w:t>
      </w:r>
      <w:r w:rsidR="00DD3892" w:rsidRPr="002326F1">
        <w:t>ь</w:t>
      </w:r>
      <w:r w:rsidR="007907F8" w:rsidRPr="002326F1">
        <w:t xml:space="preserve"> «Арт-пространство»</w:t>
      </w:r>
      <w:r w:rsidRPr="002326F1">
        <w:t xml:space="preserve"> рекомендуется включить следующие этапы:</w:t>
      </w:r>
    </w:p>
    <w:p w:rsidR="00FE5489" w:rsidRPr="002326F1" w:rsidRDefault="00FE5489" w:rsidP="00102F68">
      <w:pPr>
        <w:pStyle w:val="ConsPlusNormal"/>
        <w:numPr>
          <w:ilvl w:val="0"/>
          <w:numId w:val="36"/>
        </w:numPr>
        <w:tabs>
          <w:tab w:val="left" w:pos="284"/>
        </w:tabs>
        <w:spacing w:line="360" w:lineRule="auto"/>
        <w:ind w:left="0" w:firstLine="709"/>
        <w:jc w:val="both"/>
        <w:rPr>
          <w:i/>
          <w:iCs/>
        </w:rPr>
      </w:pPr>
      <w:r w:rsidRPr="002326F1">
        <w:rPr>
          <w:i/>
          <w:iCs/>
        </w:rPr>
        <w:t>Анализ внутренней среды.</w:t>
      </w:r>
    </w:p>
    <w:p w:rsidR="008C735A" w:rsidRPr="002326F1" w:rsidRDefault="00B825E7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 xml:space="preserve">Рекомендуется, отталкиваясь от результатов </w:t>
      </w:r>
      <w:r w:rsidRPr="002326F1">
        <w:rPr>
          <w:lang w:val="en-US"/>
        </w:rPr>
        <w:t>SWOT</w:t>
      </w:r>
      <w:r w:rsidRPr="002326F1">
        <w:t>-анализа</w:t>
      </w:r>
      <w:r w:rsidR="004B5402" w:rsidRPr="002326F1">
        <w:t xml:space="preserve"> организации и проекта,</w:t>
      </w:r>
      <w:r w:rsidRPr="002326F1">
        <w:t xml:space="preserve"> зафиксировать сильные стороны</w:t>
      </w:r>
      <w:r w:rsidR="004B5402" w:rsidRPr="002326F1">
        <w:t>, возможности</w:t>
      </w:r>
      <w:r w:rsidRPr="002326F1">
        <w:t xml:space="preserve"> для позиционирования</w:t>
      </w:r>
      <w:r w:rsidR="004B5402" w:rsidRPr="002326F1">
        <w:t>, учитывая возможные риски</w:t>
      </w:r>
      <w:r w:rsidR="0019260B" w:rsidRPr="002326F1">
        <w:t>.</w:t>
      </w:r>
    </w:p>
    <w:p w:rsidR="004B5402" w:rsidRPr="002326F1" w:rsidRDefault="00FE5489" w:rsidP="00102F68">
      <w:pPr>
        <w:pStyle w:val="ConsPlusNormal"/>
        <w:numPr>
          <w:ilvl w:val="0"/>
          <w:numId w:val="36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rPr>
          <w:i/>
          <w:iCs/>
        </w:rPr>
        <w:t>Анализ внешней среды</w:t>
      </w:r>
      <w:r w:rsidR="00B825E7" w:rsidRPr="002326F1">
        <w:rPr>
          <w:i/>
          <w:iCs/>
        </w:rPr>
        <w:t>.</w:t>
      </w:r>
      <w:r w:rsidRPr="002326F1">
        <w:rPr>
          <w:i/>
          <w:iCs/>
        </w:rPr>
        <w:t xml:space="preserve"> </w:t>
      </w:r>
    </w:p>
    <w:p w:rsidR="008C735A" w:rsidRPr="002326F1" w:rsidRDefault="00F2532B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 xml:space="preserve">Рекомендуется, отталкиваясь от результатов SWOT-анализа организации и проекта </w:t>
      </w:r>
      <w:r w:rsidR="004B5402" w:rsidRPr="002326F1">
        <w:t>о</w:t>
      </w:r>
      <w:r w:rsidR="00FE5489" w:rsidRPr="002326F1">
        <w:t>предел</w:t>
      </w:r>
      <w:r w:rsidR="004B5402" w:rsidRPr="002326F1">
        <w:t>ить</w:t>
      </w:r>
      <w:r w:rsidR="00FE5489" w:rsidRPr="002326F1">
        <w:t xml:space="preserve"> ключевы</w:t>
      </w:r>
      <w:r w:rsidR="004B5402" w:rsidRPr="002326F1">
        <w:t>е</w:t>
      </w:r>
      <w:r w:rsidR="00FE5489" w:rsidRPr="002326F1">
        <w:t xml:space="preserve"> целевы</w:t>
      </w:r>
      <w:r w:rsidR="004B5402" w:rsidRPr="002326F1">
        <w:t>е</w:t>
      </w:r>
      <w:r w:rsidR="00FE5489" w:rsidRPr="002326F1">
        <w:t xml:space="preserve"> аудитори</w:t>
      </w:r>
      <w:r w:rsidR="004B5402" w:rsidRPr="002326F1">
        <w:t>и</w:t>
      </w:r>
      <w:r w:rsidR="0087612A" w:rsidRPr="002326F1">
        <w:t>, их особенност</w:t>
      </w:r>
      <w:r w:rsidR="004B5402" w:rsidRPr="002326F1">
        <w:t xml:space="preserve">и, </w:t>
      </w:r>
      <w:r w:rsidRPr="002326F1">
        <w:t>с</w:t>
      </w:r>
      <w:r w:rsidR="004B5402" w:rsidRPr="002326F1">
        <w:t>оставить «портрет» ребенка и его семьи: возраст, стремления в жизни, увлечения, образование и социально-экономический статус родителей. Целевая аудитория — это группа клиентов</w:t>
      </w:r>
      <w:r w:rsidR="0019260B" w:rsidRPr="002326F1">
        <w:t xml:space="preserve"> и партнеров</w:t>
      </w:r>
      <w:r w:rsidR="004B5402" w:rsidRPr="002326F1">
        <w:t xml:space="preserve">, которая стремится удовлетворить ту потребность, которую решает проект типовой модели </w:t>
      </w:r>
      <w:r w:rsidR="003D6A50" w:rsidRPr="002326F1">
        <w:t>художественной направленности</w:t>
      </w:r>
      <w:r w:rsidR="003D6A50" w:rsidRPr="00F051EE">
        <w:t xml:space="preserve"> </w:t>
      </w:r>
      <w:r w:rsidR="004B5402" w:rsidRPr="002326F1">
        <w:t>«Арт-пространство». Необходимо определить круг людей</w:t>
      </w:r>
      <w:r w:rsidRPr="002326F1">
        <w:t xml:space="preserve"> и стей</w:t>
      </w:r>
      <w:r w:rsidR="00BB6000" w:rsidRPr="002326F1">
        <w:t>к</w:t>
      </w:r>
      <w:r w:rsidRPr="002326F1">
        <w:t>холдеров</w:t>
      </w:r>
      <w:r w:rsidR="004B5402" w:rsidRPr="002326F1">
        <w:t>, которым будет интересно развитие именно художественных способностей</w:t>
      </w:r>
      <w:r w:rsidRPr="002326F1">
        <w:t>, общего развития</w:t>
      </w:r>
      <w:r w:rsidR="007907F8" w:rsidRPr="002326F1">
        <w:t xml:space="preserve"> и универсальных компетентностей</w:t>
      </w:r>
      <w:r w:rsidRPr="002326F1">
        <w:t>, профориентационных возможностей модели в сфере связанных профессий</w:t>
      </w:r>
      <w:r w:rsidR="007907F8" w:rsidRPr="002326F1">
        <w:t>.</w:t>
      </w:r>
    </w:p>
    <w:p w:rsidR="00FE5489" w:rsidRPr="002326F1" w:rsidRDefault="00FE5489" w:rsidP="00102F68">
      <w:pPr>
        <w:pStyle w:val="ConsPlusNormal"/>
        <w:numPr>
          <w:ilvl w:val="0"/>
          <w:numId w:val="36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 xml:space="preserve">Определение возможных </w:t>
      </w:r>
      <w:r w:rsidRPr="002326F1">
        <w:rPr>
          <w:i/>
          <w:iCs/>
        </w:rPr>
        <w:t xml:space="preserve">направлений </w:t>
      </w:r>
      <w:r w:rsidR="0019260B" w:rsidRPr="002326F1">
        <w:rPr>
          <w:i/>
          <w:iCs/>
        </w:rPr>
        <w:t xml:space="preserve">и задач </w:t>
      </w:r>
      <w:r w:rsidR="00D15C60" w:rsidRPr="002326F1">
        <w:rPr>
          <w:i/>
          <w:iCs/>
        </w:rPr>
        <w:t>информационной стратегии</w:t>
      </w:r>
      <w:r w:rsidRPr="002326F1">
        <w:t>.</w:t>
      </w:r>
    </w:p>
    <w:p w:rsidR="008C735A" w:rsidRPr="002326F1" w:rsidRDefault="00D15C60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>Целесообразно, формулируя эффективное информационное сообщение, определить направления реализации информационной стратегии для каждой целевой аудитории с учетом взаимных интересов – бизнес-партнеры, семьи, органы власти, образовательные организации и т.д.</w:t>
      </w:r>
    </w:p>
    <w:p w:rsidR="00FE5489" w:rsidRPr="002326F1" w:rsidRDefault="00FE5489" w:rsidP="00102F68">
      <w:pPr>
        <w:pStyle w:val="ConsPlusNormal"/>
        <w:numPr>
          <w:ilvl w:val="0"/>
          <w:numId w:val="36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rPr>
          <w:i/>
          <w:iCs/>
        </w:rPr>
        <w:t>Выбор форматов</w:t>
      </w:r>
      <w:r w:rsidR="0087612A" w:rsidRPr="002326F1">
        <w:rPr>
          <w:i/>
          <w:iCs/>
        </w:rPr>
        <w:t>, каналов</w:t>
      </w:r>
      <w:r w:rsidRPr="002326F1">
        <w:rPr>
          <w:i/>
          <w:iCs/>
        </w:rPr>
        <w:t xml:space="preserve"> и периодичности </w:t>
      </w:r>
      <w:r w:rsidR="0087612A" w:rsidRPr="002326F1">
        <w:rPr>
          <w:i/>
          <w:iCs/>
        </w:rPr>
        <w:t>информирования</w:t>
      </w:r>
      <w:r w:rsidRPr="002326F1">
        <w:t>.</w:t>
      </w:r>
    </w:p>
    <w:p w:rsidR="00735B2C" w:rsidRPr="002326F1" w:rsidRDefault="00735B2C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 xml:space="preserve">На данном этапе необходима инвентаризация существующих (имеющихся и </w:t>
      </w:r>
      <w:r w:rsidRPr="002326F1">
        <w:lastRenderedPageBreak/>
        <w:t>перспективных) возможностей информирования целевых групп о проекте.</w:t>
      </w:r>
    </w:p>
    <w:p w:rsidR="008C735A" w:rsidRPr="002326F1" w:rsidRDefault="008C735A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>Ключевыми каналами для реализации информационной стратегии могут выступать:</w:t>
      </w:r>
    </w:p>
    <w:p w:rsidR="008C735A" w:rsidRPr="002326F1" w:rsidRDefault="00863504" w:rsidP="00102F68">
      <w:pPr>
        <w:pStyle w:val="ConsPlusNormal"/>
        <w:numPr>
          <w:ilvl w:val="0"/>
          <w:numId w:val="38"/>
        </w:numPr>
        <w:tabs>
          <w:tab w:val="left" w:pos="0"/>
        </w:tabs>
        <w:spacing w:line="360" w:lineRule="auto"/>
        <w:ind w:left="0" w:firstLine="709"/>
        <w:jc w:val="both"/>
      </w:pPr>
      <w:r w:rsidRPr="002326F1">
        <w:t>Официальный с</w:t>
      </w:r>
      <w:r w:rsidR="008C735A" w:rsidRPr="00F051EE">
        <w:t>айт организации</w:t>
      </w:r>
      <w:r w:rsidR="00BB6000" w:rsidRPr="002326F1">
        <w:t>;</w:t>
      </w:r>
    </w:p>
    <w:p w:rsidR="008C735A" w:rsidRPr="002326F1" w:rsidRDefault="00B825E7" w:rsidP="00102F68">
      <w:pPr>
        <w:pStyle w:val="ConsPlusNormal"/>
        <w:numPr>
          <w:ilvl w:val="0"/>
          <w:numId w:val="38"/>
        </w:numPr>
        <w:tabs>
          <w:tab w:val="left" w:pos="0"/>
        </w:tabs>
        <w:spacing w:line="360" w:lineRule="auto"/>
        <w:ind w:left="0" w:firstLine="709"/>
        <w:jc w:val="both"/>
      </w:pPr>
      <w:r w:rsidRPr="002326F1">
        <w:t>М</w:t>
      </w:r>
      <w:r w:rsidR="008C735A" w:rsidRPr="002326F1">
        <w:t>естная печатная и электронная пресса</w:t>
      </w:r>
      <w:r w:rsidR="00BB6000" w:rsidRPr="002326F1">
        <w:t>;</w:t>
      </w:r>
    </w:p>
    <w:p w:rsidR="008C735A" w:rsidRPr="002326F1" w:rsidRDefault="00B825E7" w:rsidP="00102F68">
      <w:pPr>
        <w:pStyle w:val="ConsPlusNormal"/>
        <w:numPr>
          <w:ilvl w:val="0"/>
          <w:numId w:val="38"/>
        </w:numPr>
        <w:tabs>
          <w:tab w:val="left" w:pos="0"/>
        </w:tabs>
        <w:spacing w:line="360" w:lineRule="auto"/>
        <w:ind w:left="0" w:firstLine="709"/>
        <w:jc w:val="both"/>
      </w:pPr>
      <w:r w:rsidRPr="002326F1">
        <w:t>С</w:t>
      </w:r>
      <w:r w:rsidR="008C735A" w:rsidRPr="002326F1">
        <w:t>оциальные сети</w:t>
      </w:r>
      <w:r w:rsidR="00BB6000" w:rsidRPr="002326F1">
        <w:t>;</w:t>
      </w:r>
    </w:p>
    <w:p w:rsidR="008C735A" w:rsidRPr="002326F1" w:rsidRDefault="00B825E7" w:rsidP="00102F68">
      <w:pPr>
        <w:pStyle w:val="ConsPlusNormal"/>
        <w:numPr>
          <w:ilvl w:val="0"/>
          <w:numId w:val="38"/>
        </w:numPr>
        <w:tabs>
          <w:tab w:val="left" w:pos="0"/>
        </w:tabs>
        <w:spacing w:line="360" w:lineRule="auto"/>
        <w:ind w:left="0" w:firstLine="709"/>
        <w:jc w:val="both"/>
      </w:pPr>
      <w:r w:rsidRPr="002326F1">
        <w:t>Т</w:t>
      </w:r>
      <w:r w:rsidR="008C735A" w:rsidRPr="002326F1">
        <w:t>елевидение и радио</w:t>
      </w:r>
      <w:r w:rsidR="00BB6000" w:rsidRPr="002326F1">
        <w:t>;</w:t>
      </w:r>
    </w:p>
    <w:p w:rsidR="008C735A" w:rsidRPr="002326F1" w:rsidRDefault="00B825E7" w:rsidP="00102F68">
      <w:pPr>
        <w:pStyle w:val="ConsPlusNormal"/>
        <w:numPr>
          <w:ilvl w:val="0"/>
          <w:numId w:val="38"/>
        </w:numPr>
        <w:tabs>
          <w:tab w:val="left" w:pos="0"/>
        </w:tabs>
        <w:spacing w:line="360" w:lineRule="auto"/>
        <w:ind w:left="0" w:firstLine="709"/>
        <w:jc w:val="both"/>
      </w:pPr>
      <w:r w:rsidRPr="002326F1">
        <w:t>П</w:t>
      </w:r>
      <w:r w:rsidR="008C735A" w:rsidRPr="002326F1">
        <w:t>рофильные сайты об образовании</w:t>
      </w:r>
      <w:r w:rsidR="00BB6000" w:rsidRPr="002326F1">
        <w:t>;</w:t>
      </w:r>
    </w:p>
    <w:p w:rsidR="008C735A" w:rsidRPr="002326F1" w:rsidRDefault="00D15C60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>Возможные к</w:t>
      </w:r>
      <w:r w:rsidR="008C735A" w:rsidRPr="002326F1">
        <w:t>аналы продвижения в сети Интернет: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Поисковая оптимизация и продвижение</w:t>
      </w:r>
      <w:r w:rsidR="00BB6000" w:rsidRPr="002326F1">
        <w:t>;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Контент-маркетинг</w:t>
      </w:r>
      <w:r w:rsidR="00BB6000" w:rsidRPr="002326F1">
        <w:t>;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Контекстная реклама</w:t>
      </w:r>
      <w:r w:rsidR="00BB6000" w:rsidRPr="002326F1">
        <w:t>;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Таргетированная реклама</w:t>
      </w:r>
      <w:r w:rsidR="00BB6000" w:rsidRPr="002326F1">
        <w:t>;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Маркетинг в социальных сетях</w:t>
      </w:r>
      <w:r w:rsidR="00BB6000" w:rsidRPr="002326F1">
        <w:t>;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E-mail-маркетинг</w:t>
      </w:r>
      <w:r w:rsidR="00BB6000" w:rsidRPr="002326F1">
        <w:t>;</w:t>
      </w:r>
    </w:p>
    <w:p w:rsidR="008C735A" w:rsidRPr="002326F1" w:rsidRDefault="008C735A" w:rsidP="00102F68">
      <w:pPr>
        <w:pStyle w:val="ConsPlusNormal"/>
        <w:numPr>
          <w:ilvl w:val="0"/>
          <w:numId w:val="37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>Видеомаркетинг</w:t>
      </w:r>
      <w:r w:rsidR="00BB6000" w:rsidRPr="002326F1">
        <w:t>.</w:t>
      </w:r>
    </w:p>
    <w:p w:rsidR="008C735A" w:rsidRPr="002326F1" w:rsidRDefault="008C735A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  <w:r w:rsidRPr="002326F1">
        <w:t>Основные фор</w:t>
      </w:r>
      <w:r w:rsidR="00735B2C" w:rsidRPr="002326F1">
        <w:t>маты</w:t>
      </w:r>
      <w:r w:rsidRPr="002326F1">
        <w:t xml:space="preserve"> информирования: анонсы, новости, интервью, репортажи, фотоотчеты, реклама образовательных программ, пресс-конференции</w:t>
      </w:r>
      <w:r w:rsidR="00735B2C" w:rsidRPr="002326F1">
        <w:t>, день открытых дверей, открытые массовые мероприятия.</w:t>
      </w:r>
    </w:p>
    <w:p w:rsidR="008C735A" w:rsidRPr="002326F1" w:rsidRDefault="008C735A" w:rsidP="00102F68">
      <w:pPr>
        <w:pStyle w:val="ConsPlusNormal"/>
        <w:tabs>
          <w:tab w:val="left" w:pos="284"/>
        </w:tabs>
        <w:spacing w:line="360" w:lineRule="auto"/>
        <w:ind w:firstLine="709"/>
        <w:jc w:val="both"/>
      </w:pPr>
    </w:p>
    <w:p w:rsidR="0087612A" w:rsidRPr="002326F1" w:rsidRDefault="00735B2C" w:rsidP="00102F68">
      <w:pPr>
        <w:pStyle w:val="ConsPlusNormal"/>
        <w:numPr>
          <w:ilvl w:val="0"/>
          <w:numId w:val="36"/>
        </w:numPr>
        <w:tabs>
          <w:tab w:val="left" w:pos="284"/>
        </w:tabs>
        <w:spacing w:line="360" w:lineRule="auto"/>
        <w:ind w:left="0" w:firstLine="709"/>
        <w:jc w:val="both"/>
      </w:pPr>
      <w:r w:rsidRPr="002326F1">
        <w:t xml:space="preserve">Определение </w:t>
      </w:r>
      <w:r w:rsidR="0087612A" w:rsidRPr="002326F1">
        <w:rPr>
          <w:i/>
          <w:iCs/>
        </w:rPr>
        <w:t>текущего и перспективного планирования</w:t>
      </w:r>
      <w:r w:rsidRPr="002326F1">
        <w:t xml:space="preserve"> информационной стратегии может осуществляться в соответствии с примерной формой: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012"/>
        <w:gridCol w:w="1364"/>
        <w:gridCol w:w="1707"/>
        <w:gridCol w:w="1689"/>
        <w:gridCol w:w="1115"/>
      </w:tblGrid>
      <w:tr w:rsidR="004B2085" w:rsidRPr="002326F1" w:rsidTr="00DD3892">
        <w:tc>
          <w:tcPr>
            <w:tcW w:w="459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2326F1">
              <w:rPr>
                <w:rFonts w:asciiTheme="majorBidi" w:hAnsiTheme="majorBidi" w:cstheme="majorBidi"/>
                <w:b/>
                <w:bCs/>
                <w:szCs w:val="22"/>
              </w:rPr>
              <w:t>№</w:t>
            </w:r>
          </w:p>
        </w:tc>
        <w:tc>
          <w:tcPr>
            <w:tcW w:w="312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2326F1">
              <w:rPr>
                <w:rFonts w:asciiTheme="majorBidi" w:hAnsiTheme="majorBidi" w:cstheme="majorBidi"/>
                <w:b/>
                <w:bCs/>
                <w:szCs w:val="22"/>
              </w:rPr>
              <w:t>Мероприятие/задача</w:t>
            </w:r>
          </w:p>
        </w:tc>
        <w:tc>
          <w:tcPr>
            <w:tcW w:w="1364" w:type="dxa"/>
          </w:tcPr>
          <w:p w:rsidR="00735B2C" w:rsidRPr="002326F1" w:rsidRDefault="00735B2C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2326F1">
              <w:rPr>
                <w:rFonts w:asciiTheme="majorBidi" w:hAnsiTheme="majorBidi" w:cstheme="majorBidi"/>
                <w:b/>
                <w:bCs/>
                <w:szCs w:val="22"/>
              </w:rPr>
              <w:t>Целевые аудитории</w:t>
            </w: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2326F1">
              <w:rPr>
                <w:rFonts w:asciiTheme="majorBidi" w:hAnsiTheme="majorBidi" w:cstheme="majorBidi"/>
                <w:b/>
                <w:bCs/>
                <w:szCs w:val="22"/>
              </w:rPr>
              <w:t>Каналы</w:t>
            </w: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2326F1">
              <w:rPr>
                <w:rFonts w:asciiTheme="majorBidi" w:hAnsiTheme="majorBidi" w:cstheme="majorBidi"/>
                <w:b/>
                <w:bCs/>
                <w:szCs w:val="22"/>
              </w:rPr>
              <w:t>Форма</w:t>
            </w:r>
          </w:p>
        </w:tc>
        <w:tc>
          <w:tcPr>
            <w:tcW w:w="1188" w:type="dxa"/>
          </w:tcPr>
          <w:p w:rsidR="00735B2C" w:rsidRPr="002326F1" w:rsidRDefault="00735B2C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2326F1">
              <w:rPr>
                <w:rFonts w:asciiTheme="majorBidi" w:hAnsiTheme="majorBidi" w:cstheme="majorBidi"/>
                <w:b/>
                <w:bCs/>
                <w:szCs w:val="22"/>
              </w:rPr>
              <w:t>Срок</w:t>
            </w:r>
          </w:p>
        </w:tc>
      </w:tr>
      <w:tr w:rsidR="004B2085" w:rsidRPr="002326F1" w:rsidTr="00DD3892">
        <w:tc>
          <w:tcPr>
            <w:tcW w:w="459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2326F1">
              <w:rPr>
                <w:rFonts w:asciiTheme="majorBidi" w:hAnsiTheme="majorBidi" w:cstheme="majorBidi"/>
                <w:szCs w:val="22"/>
              </w:rPr>
              <w:t>1</w:t>
            </w:r>
          </w:p>
        </w:tc>
        <w:tc>
          <w:tcPr>
            <w:tcW w:w="312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2326F1">
              <w:rPr>
                <w:rFonts w:asciiTheme="majorBidi" w:hAnsiTheme="majorBidi" w:cstheme="majorBidi"/>
                <w:szCs w:val="22"/>
              </w:rPr>
              <w:t>Информирование семей о начале набора на программы модели</w:t>
            </w:r>
          </w:p>
        </w:tc>
        <w:tc>
          <w:tcPr>
            <w:tcW w:w="1364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Семьи с детьми, органы власти, бизнес</w:t>
            </w: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Региональные и местные СМИ</w:t>
            </w: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Пресс-релиз</w:t>
            </w:r>
          </w:p>
        </w:tc>
        <w:tc>
          <w:tcPr>
            <w:tcW w:w="118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  <w:tr w:rsidR="004B2085" w:rsidRPr="002326F1" w:rsidTr="00DD3892">
        <w:tc>
          <w:tcPr>
            <w:tcW w:w="459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2326F1">
              <w:rPr>
                <w:rFonts w:asciiTheme="majorBidi" w:hAnsiTheme="majorBidi" w:cstheme="majorBidi"/>
                <w:szCs w:val="22"/>
              </w:rPr>
              <w:t>2</w:t>
            </w:r>
          </w:p>
        </w:tc>
        <w:tc>
          <w:tcPr>
            <w:tcW w:w="312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2326F1">
              <w:rPr>
                <w:rFonts w:asciiTheme="majorBidi" w:hAnsiTheme="majorBidi" w:cstheme="majorBidi"/>
                <w:szCs w:val="22"/>
              </w:rPr>
              <w:t>Разъяснение предназначения создаваемых новых мест</w:t>
            </w:r>
          </w:p>
        </w:tc>
        <w:tc>
          <w:tcPr>
            <w:tcW w:w="1364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Семьи с детьми</w:t>
            </w: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ТВ и интернет-трансляция</w:t>
            </w: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Пресс-конференция</w:t>
            </w:r>
          </w:p>
        </w:tc>
        <w:tc>
          <w:tcPr>
            <w:tcW w:w="118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  <w:tr w:rsidR="004B2085" w:rsidRPr="002326F1" w:rsidTr="00DD3892">
        <w:tc>
          <w:tcPr>
            <w:tcW w:w="459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312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  <w:r w:rsidRPr="002326F1">
              <w:rPr>
                <w:rFonts w:asciiTheme="majorBidi" w:hAnsiTheme="majorBidi" w:cstheme="majorBidi"/>
                <w:szCs w:val="22"/>
              </w:rPr>
              <w:t>…</w:t>
            </w:r>
          </w:p>
        </w:tc>
        <w:tc>
          <w:tcPr>
            <w:tcW w:w="1364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16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188" w:type="dxa"/>
          </w:tcPr>
          <w:p w:rsidR="00735B2C" w:rsidRPr="002326F1" w:rsidRDefault="00735B2C" w:rsidP="00DD3892">
            <w:pPr>
              <w:spacing w:line="360" w:lineRule="auto"/>
              <w:rPr>
                <w:rFonts w:asciiTheme="majorBidi" w:hAnsiTheme="majorBidi" w:cstheme="majorBidi"/>
                <w:szCs w:val="22"/>
              </w:rPr>
            </w:pPr>
          </w:p>
        </w:tc>
      </w:tr>
    </w:tbl>
    <w:p w:rsidR="001758B8" w:rsidRPr="002326F1" w:rsidRDefault="004B5402" w:rsidP="00863504">
      <w:pPr>
        <w:pStyle w:val="ConsPlusNormal"/>
        <w:spacing w:line="360" w:lineRule="auto"/>
        <w:ind w:firstLine="708"/>
        <w:jc w:val="both"/>
      </w:pPr>
      <w:r w:rsidRPr="002326F1">
        <w:t>В качестве индикатора оценки эффективности информационной стратегии предлагается рассматривать уровень информированности целевых аудиторий.</w:t>
      </w:r>
    </w:p>
    <w:p w:rsidR="003E0723" w:rsidRPr="002326F1" w:rsidRDefault="003E0723" w:rsidP="00DD3892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:rsidR="004A6A11" w:rsidRPr="002326F1" w:rsidRDefault="004A6A11" w:rsidP="004A6A11">
      <w:pPr>
        <w:jc w:val="right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lastRenderedPageBreak/>
        <w:t xml:space="preserve">Приложение </w:t>
      </w:r>
      <w:r w:rsidR="003F5EA0" w:rsidRPr="002326F1">
        <w:rPr>
          <w:rFonts w:asciiTheme="majorBidi" w:hAnsiTheme="majorBidi" w:cstheme="majorBidi"/>
          <w:b/>
        </w:rPr>
        <w:t>3</w:t>
      </w:r>
    </w:p>
    <w:p w:rsidR="004A6A11" w:rsidRPr="002326F1" w:rsidRDefault="004A6A11" w:rsidP="00DD3892">
      <w:pPr>
        <w:spacing w:line="360" w:lineRule="auto"/>
        <w:jc w:val="right"/>
        <w:rPr>
          <w:rFonts w:asciiTheme="majorBidi" w:hAnsiTheme="majorBidi" w:cstheme="majorBidi"/>
          <w:b/>
          <w:sz w:val="28"/>
        </w:rPr>
      </w:pPr>
    </w:p>
    <w:p w:rsidR="004A6A11" w:rsidRPr="002326F1" w:rsidRDefault="00AB2CD5" w:rsidP="00DD3892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2326F1">
        <w:rPr>
          <w:rFonts w:asciiTheme="majorBidi" w:hAnsiTheme="majorBidi" w:cstheme="majorBidi"/>
          <w:b/>
        </w:rPr>
        <w:t>Основные индикаторы и показатели типовой модели «Арт-пространство»</w:t>
      </w:r>
      <w:r w:rsidR="00094821" w:rsidRPr="002326F1">
        <w:rPr>
          <w:rFonts w:asciiTheme="majorBidi" w:hAnsiTheme="majorBidi" w:cstheme="majorBidi"/>
          <w:b/>
        </w:rPr>
        <w:t xml:space="preserve"> </w:t>
      </w:r>
    </w:p>
    <w:p w:rsidR="00AB2CD5" w:rsidRPr="002326F1" w:rsidRDefault="00094821" w:rsidP="00DD3892">
      <w:pPr>
        <w:spacing w:line="360" w:lineRule="auto"/>
        <w:jc w:val="center"/>
        <w:rPr>
          <w:rFonts w:asciiTheme="majorBidi" w:hAnsiTheme="majorBidi" w:cstheme="majorBidi"/>
          <w:b/>
          <w:bCs/>
          <w:szCs w:val="28"/>
        </w:rPr>
      </w:pPr>
      <w:r w:rsidRPr="002326F1">
        <w:rPr>
          <w:rFonts w:asciiTheme="majorBidi" w:hAnsiTheme="majorBidi" w:cstheme="majorBidi"/>
          <w:b/>
        </w:rPr>
        <w:t>и м</w:t>
      </w:r>
      <w:r w:rsidR="00FF1C3D" w:rsidRPr="002326F1">
        <w:rPr>
          <w:rFonts w:asciiTheme="majorBidi" w:hAnsiTheme="majorBidi" w:cstheme="majorBidi"/>
          <w:b/>
          <w:bCs/>
          <w:szCs w:val="28"/>
        </w:rPr>
        <w:t xml:space="preserve">етодика </w:t>
      </w:r>
      <w:r w:rsidRPr="002326F1">
        <w:rPr>
          <w:rFonts w:asciiTheme="majorBidi" w:hAnsiTheme="majorBidi" w:cstheme="majorBidi"/>
          <w:b/>
          <w:bCs/>
          <w:szCs w:val="28"/>
        </w:rPr>
        <w:t>их расчета</w:t>
      </w:r>
      <w:r w:rsidR="00FF1C3D" w:rsidRPr="002326F1">
        <w:rPr>
          <w:rFonts w:asciiTheme="majorBidi" w:hAnsiTheme="majorBidi" w:cstheme="majorBidi"/>
          <w:b/>
          <w:bCs/>
          <w:szCs w:val="28"/>
        </w:rPr>
        <w:t xml:space="preserve">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98"/>
        <w:gridCol w:w="3325"/>
        <w:gridCol w:w="567"/>
        <w:gridCol w:w="4961"/>
      </w:tblGrid>
      <w:tr w:rsidR="004B2085" w:rsidRPr="002326F1" w:rsidTr="00BB3A19">
        <w:trPr>
          <w:trHeight w:val="562"/>
        </w:trPr>
        <w:tc>
          <w:tcPr>
            <w:tcW w:w="498" w:type="dxa"/>
          </w:tcPr>
          <w:p w:rsidR="00094821" w:rsidRPr="002326F1" w:rsidRDefault="00094821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3325" w:type="dxa"/>
          </w:tcPr>
          <w:p w:rsidR="00094821" w:rsidRPr="002326F1" w:rsidRDefault="00094821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Наименование индикатора</w:t>
            </w:r>
          </w:p>
        </w:tc>
        <w:tc>
          <w:tcPr>
            <w:tcW w:w="567" w:type="dxa"/>
          </w:tcPr>
          <w:p w:rsidR="00094821" w:rsidRPr="002326F1" w:rsidRDefault="00094821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Ед</w:t>
            </w:r>
          </w:p>
        </w:tc>
        <w:tc>
          <w:tcPr>
            <w:tcW w:w="4961" w:type="dxa"/>
          </w:tcPr>
          <w:p w:rsidR="00094821" w:rsidRPr="002326F1" w:rsidRDefault="00094821" w:rsidP="00DD389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Методика расчета</w:t>
            </w:r>
          </w:p>
        </w:tc>
      </w:tr>
      <w:tr w:rsidR="004B2085" w:rsidRPr="002326F1" w:rsidTr="00BB3A19">
        <w:tc>
          <w:tcPr>
            <w:tcW w:w="498" w:type="dxa"/>
          </w:tcPr>
          <w:p w:rsidR="00094821" w:rsidRPr="002326F1" w:rsidRDefault="00094821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325" w:type="dxa"/>
          </w:tcPr>
          <w:p w:rsidR="00094821" w:rsidRPr="002326F1" w:rsidRDefault="00094821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Доля детей в возрасте 5-18 лет в муниципальном образовании, охваченных программами художественной направленности</w:t>
            </w:r>
          </w:p>
        </w:tc>
        <w:tc>
          <w:tcPr>
            <w:tcW w:w="567" w:type="dxa"/>
          </w:tcPr>
          <w:p w:rsidR="00094821" w:rsidRPr="002326F1" w:rsidRDefault="00094821" w:rsidP="00DD3892">
            <w:pPr>
              <w:spacing w:line="360" w:lineRule="auto"/>
              <w:jc w:val="center"/>
              <w:rPr>
                <w:noProof/>
                <w:position w:val="-24"/>
                <w:lang w:val="en-US"/>
              </w:rPr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094821" w:rsidRPr="002326F1" w:rsidRDefault="00CD16F2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Х=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2326F1">
              <w:rPr>
                <w:rFonts w:ascii="Times New Roman" w:hAnsi="Times New Roman" w:cs="Times New Roman"/>
                <w:bCs/>
              </w:rPr>
              <w:t xml:space="preserve">, </w:t>
            </w:r>
            <w:r w:rsidR="00094821" w:rsidRPr="002326F1">
              <w:rPr>
                <w:rFonts w:asciiTheme="majorBidi" w:hAnsiTheme="majorBidi" w:cstheme="majorBidi"/>
                <w:bCs/>
              </w:rPr>
              <w:t xml:space="preserve"> где </w:t>
            </w:r>
            <w:r w:rsidR="00094821"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="00094821" w:rsidRPr="002326F1">
              <w:rPr>
                <w:rFonts w:asciiTheme="majorBidi" w:hAnsiTheme="majorBidi" w:cstheme="majorBidi"/>
                <w:bCs/>
              </w:rPr>
              <w:t xml:space="preserve"> – доля детей в возрасте 5-18 лет в муниципальном образовании, охваченных программами художественной направленности</w:t>
            </w:r>
          </w:p>
          <w:p w:rsidR="00094821" w:rsidRPr="002326F1" w:rsidRDefault="00094821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человек в возрасте 5-18 лет, прошедших обучение по программам в текущем году </w:t>
            </w:r>
          </w:p>
          <w:p w:rsidR="00094821" w:rsidRPr="002326F1" w:rsidRDefault="00094821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>численность населения в возрасте 5-18 лет в муниципальном образовании в текущем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Доля учащихся, охваченных системой профессиональной ориентации и профессиональных проб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/>
                <w:lang w:val="en-US"/>
              </w:rPr>
              <w:t>P</w:t>
            </w:r>
            <w:r w:rsidRPr="002326F1">
              <w:rPr>
                <w:rFonts w:asciiTheme="majorBidi" w:hAnsiTheme="majorBidi" w:cstheme="majorBidi"/>
                <w:bCs/>
              </w:rPr>
              <w:t xml:space="preserve"> – доля, охваченных </w:t>
            </w:r>
            <w:r w:rsidR="00BB3A19" w:rsidRPr="002326F1">
              <w:rPr>
                <w:rFonts w:asciiTheme="majorBidi" w:hAnsiTheme="majorBidi" w:cstheme="majorBidi"/>
                <w:bCs/>
              </w:rPr>
              <w:t>системой профессиональной ориентации и профессиональной проб</w:t>
            </w:r>
          </w:p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</w:t>
            </w:r>
            <w:r w:rsidR="00BB3A19" w:rsidRPr="002326F1">
              <w:rPr>
                <w:rFonts w:asciiTheme="majorBidi" w:hAnsiTheme="majorBidi" w:cstheme="majorBidi"/>
                <w:bCs/>
              </w:rPr>
              <w:t>учащихся</w:t>
            </w:r>
            <w:r w:rsidRPr="002326F1">
              <w:rPr>
                <w:rFonts w:asciiTheme="majorBidi" w:hAnsiTheme="majorBidi" w:cstheme="majorBidi"/>
                <w:bCs/>
              </w:rPr>
              <w:t xml:space="preserve">, </w:t>
            </w:r>
            <w:r w:rsidR="00BB3A19" w:rsidRPr="002326F1">
              <w:rPr>
                <w:rFonts w:asciiTheme="majorBidi" w:hAnsiTheme="majorBidi" w:cstheme="majorBidi"/>
                <w:bCs/>
              </w:rPr>
              <w:t>принявших участие в профориентационных мероприятиях</w:t>
            </w:r>
          </w:p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 xml:space="preserve">численность </w:t>
            </w:r>
            <w:r w:rsidR="00BB3A19" w:rsidRPr="002326F1">
              <w:rPr>
                <w:rFonts w:asciiTheme="majorBidi" w:hAnsiTheme="majorBidi" w:cstheme="majorBidi"/>
                <w:bCs/>
              </w:rPr>
              <w:t xml:space="preserve">учащихся типовой модели </w:t>
            </w:r>
            <w:r w:rsidRPr="002326F1">
              <w:rPr>
                <w:rFonts w:asciiTheme="majorBidi" w:hAnsiTheme="majorBidi" w:cstheme="majorBidi"/>
                <w:bCs/>
              </w:rPr>
              <w:t>в текущем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Доля детей, проявивших выдающиеся способности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/>
                <w:lang w:val="en-US"/>
              </w:rPr>
              <w:t>V</w:t>
            </w:r>
            <w:r w:rsidRPr="002326F1">
              <w:rPr>
                <w:rFonts w:asciiTheme="majorBidi" w:hAnsiTheme="majorBidi" w:cstheme="majorBidi"/>
                <w:bCs/>
              </w:rPr>
              <w:t xml:space="preserve"> – доля детей, проявивших выдающиеся способности по программам художественной направленности в текущем году</w:t>
            </w:r>
          </w:p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>количество учащихся, ставших победителями и призерами конкурсов, входящих в соответствующие перечни</w:t>
            </w:r>
          </w:p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lastRenderedPageBreak/>
              <w:t>4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Доля детей, продолжающих обучение на следующий год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615F99" w:rsidRPr="002326F1" w:rsidRDefault="00F24C73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=(X-</m:t>
              </m:r>
              <m:r>
                <w:rPr>
                  <w:rFonts w:ascii="Cambria Math" w:hAnsi="Cambria Math" w:cstheme="majorBidi"/>
                </w:rPr>
                <m:t xml:space="preserve">Y)/ </m:t>
              </m:r>
              <m:r>
                <w:rPr>
                  <w:rFonts w:ascii="Cambria Math" w:hAnsi="Cambria Math" w:cstheme="majorBidi"/>
                  <w:lang w:val="en-US"/>
                </w:rPr>
                <m:t>X</m:t>
              </m:r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="00615F99"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/>
                <w:lang w:val="en-US"/>
              </w:rPr>
              <w:t>Z</w:t>
            </w:r>
            <w:r w:rsidR="00615F99" w:rsidRPr="002326F1">
              <w:rPr>
                <w:rFonts w:asciiTheme="majorBidi" w:hAnsiTheme="majorBidi" w:cstheme="majorBidi"/>
                <w:bCs/>
              </w:rPr>
              <w:t xml:space="preserve"> – доля детей, продолжающих обучение на следующий год</w:t>
            </w:r>
          </w:p>
          <w:p w:rsidR="00615F99" w:rsidRPr="002326F1" w:rsidRDefault="00F24C73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</w:t>
            </w:r>
            <w:r w:rsidR="00615F99" w:rsidRPr="002326F1">
              <w:rPr>
                <w:rFonts w:asciiTheme="majorBidi" w:hAnsiTheme="majorBidi" w:cstheme="majorBidi"/>
                <w:b/>
              </w:rPr>
              <w:t xml:space="preserve">– </w:t>
            </w:r>
            <w:r w:rsidR="00615F99" w:rsidRPr="002326F1">
              <w:rPr>
                <w:rFonts w:asciiTheme="majorBidi" w:hAnsiTheme="majorBidi" w:cstheme="majorBidi"/>
                <w:bCs/>
              </w:rPr>
              <w:t>количество учащихся в новом учебном году</w:t>
            </w:r>
          </w:p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="00F24C73" w:rsidRPr="002326F1">
              <w:rPr>
                <w:rFonts w:asciiTheme="majorBidi" w:hAnsiTheme="majorBidi" w:cstheme="majorBidi"/>
                <w:b/>
              </w:rPr>
              <w:t xml:space="preserve"> 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 xml:space="preserve">численность </w:t>
            </w:r>
            <w:r w:rsidR="00F24C73" w:rsidRPr="002326F1">
              <w:rPr>
                <w:rFonts w:asciiTheme="majorBidi" w:hAnsiTheme="majorBidi" w:cstheme="majorBidi"/>
                <w:bCs/>
              </w:rPr>
              <w:t xml:space="preserve">новых </w:t>
            </w:r>
            <w:r w:rsidRPr="002326F1">
              <w:rPr>
                <w:rFonts w:asciiTheme="majorBidi" w:hAnsiTheme="majorBidi" w:cstheme="majorBidi"/>
                <w:bCs/>
              </w:rPr>
              <w:t xml:space="preserve">учащихся в </w:t>
            </w:r>
            <w:r w:rsidR="00F24C73" w:rsidRPr="002326F1">
              <w:rPr>
                <w:rFonts w:asciiTheme="majorBidi" w:hAnsiTheme="majorBidi" w:cstheme="majorBidi"/>
                <w:bCs/>
              </w:rPr>
              <w:t>новом учебном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5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 xml:space="preserve">Доля детей, принявших участие в интенсивных форматах дополнительного образования </w:t>
            </w:r>
            <w:r w:rsidR="00F24C73" w:rsidRPr="002326F1">
              <w:rPr>
                <w:rFonts w:asciiTheme="majorBidi" w:hAnsiTheme="majorBidi" w:cstheme="majorBidi"/>
                <w:bCs/>
              </w:rPr>
              <w:t xml:space="preserve">и </w:t>
            </w:r>
            <w:r w:rsidR="00FA0CC8" w:rsidRPr="002326F1">
              <w:rPr>
                <w:rFonts w:asciiTheme="majorBidi" w:hAnsiTheme="majorBidi" w:cstheme="majorBidi"/>
                <w:bCs/>
              </w:rPr>
              <w:t>мероприятиях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FA7840" w:rsidRPr="002326F1" w:rsidRDefault="00FA7840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/>
                <w:lang w:val="en-US"/>
              </w:rPr>
              <w:t>I</w:t>
            </w:r>
            <w:r w:rsidRPr="002326F1">
              <w:rPr>
                <w:rFonts w:asciiTheme="majorBidi" w:hAnsiTheme="majorBidi" w:cstheme="majorBidi"/>
                <w:bCs/>
              </w:rPr>
              <w:t xml:space="preserve"> – доля детей, </w:t>
            </w:r>
            <w:r w:rsidR="00FA0CC8" w:rsidRPr="002326F1">
              <w:rPr>
                <w:rFonts w:asciiTheme="majorBidi" w:hAnsiTheme="majorBidi" w:cstheme="majorBidi"/>
                <w:bCs/>
              </w:rPr>
              <w:t>принявших участие в интенсивных форматах дополнительного образования и мероприятиях</w:t>
            </w:r>
            <w:r w:rsidR="005C0EC1" w:rsidRPr="002326F1">
              <w:rPr>
                <w:rFonts w:asciiTheme="majorBidi" w:hAnsiTheme="majorBidi" w:cstheme="majorBidi"/>
                <w:bCs/>
              </w:rPr>
              <w:t xml:space="preserve"> по профилю</w:t>
            </w:r>
          </w:p>
          <w:p w:rsidR="00FA7840" w:rsidRPr="002326F1" w:rsidRDefault="00FA7840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учащихся, </w:t>
            </w:r>
            <w:r w:rsidR="00FA0CC8" w:rsidRPr="002326F1">
              <w:rPr>
                <w:rFonts w:asciiTheme="majorBidi" w:hAnsiTheme="majorBidi" w:cstheme="majorBidi"/>
                <w:bCs/>
              </w:rPr>
              <w:t>не менее двух раз ставших участниками мероприятий и интенсивных форматов модели</w:t>
            </w:r>
          </w:p>
          <w:p w:rsidR="00615F99" w:rsidRPr="002326F1" w:rsidRDefault="00FA7840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 xml:space="preserve">Доля детей, </w:t>
            </w:r>
            <w:r w:rsidR="00916B50" w:rsidRPr="002326F1">
              <w:rPr>
                <w:rFonts w:asciiTheme="majorBidi" w:hAnsiTheme="majorBidi" w:cstheme="majorBidi"/>
                <w:bCs/>
              </w:rPr>
              <w:t>воспользовавшиеся</w:t>
            </w:r>
            <w:r w:rsidRPr="002326F1">
              <w:rPr>
                <w:rFonts w:asciiTheme="majorBidi" w:hAnsiTheme="majorBidi" w:cstheme="majorBidi"/>
                <w:bCs/>
              </w:rPr>
              <w:t xml:space="preserve"> возможность</w:t>
            </w:r>
            <w:r w:rsidR="00916B50" w:rsidRPr="002326F1">
              <w:rPr>
                <w:rFonts w:asciiTheme="majorBidi" w:hAnsiTheme="majorBidi" w:cstheme="majorBidi"/>
                <w:bCs/>
              </w:rPr>
              <w:t>ю</w:t>
            </w:r>
            <w:r w:rsidRPr="002326F1">
              <w:rPr>
                <w:rFonts w:asciiTheme="majorBidi" w:hAnsiTheme="majorBidi" w:cstheme="majorBidi"/>
                <w:bCs/>
              </w:rPr>
              <w:t xml:space="preserve"> обучения по индивидуальным учебным планам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916B50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R=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="00916B50"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Cs/>
                <w:lang w:val="en-US"/>
              </w:rPr>
              <w:t>R</w:t>
            </w:r>
            <w:r w:rsidR="00916B50" w:rsidRPr="002326F1">
              <w:rPr>
                <w:rFonts w:asciiTheme="majorBidi" w:hAnsiTheme="majorBidi" w:cstheme="majorBidi"/>
                <w:bCs/>
              </w:rPr>
              <w:t>– доля детей, воспользовавшиеся возможностью обучения по индивидуальным учебным планам</w:t>
            </w:r>
          </w:p>
          <w:p w:rsidR="00916B50" w:rsidRPr="002326F1" w:rsidRDefault="00916B50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учащихся, </w:t>
            </w:r>
            <w:r w:rsidR="00FA0CC8" w:rsidRPr="002326F1">
              <w:rPr>
                <w:rFonts w:asciiTheme="majorBidi" w:hAnsiTheme="majorBidi" w:cstheme="majorBidi"/>
                <w:bCs/>
              </w:rPr>
              <w:t>обучающихся по индивидуальным учебным планам в текущем учебном году</w:t>
            </w:r>
          </w:p>
          <w:p w:rsidR="00615F99" w:rsidRPr="002326F1" w:rsidRDefault="00916B50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3325" w:type="dxa"/>
          </w:tcPr>
          <w:p w:rsidR="00615F99" w:rsidRPr="002326F1" w:rsidRDefault="00615F99" w:rsidP="00863504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Доля детей, охваченн</w:t>
            </w:r>
            <w:r w:rsidR="00863504" w:rsidRPr="002326F1">
              <w:rPr>
                <w:rFonts w:asciiTheme="majorBidi" w:hAnsiTheme="majorBidi" w:cstheme="majorBidi"/>
                <w:bCs/>
              </w:rPr>
              <w:t xml:space="preserve">ых </w:t>
            </w:r>
            <w:r w:rsidRPr="00F051EE">
              <w:rPr>
                <w:rFonts w:asciiTheme="majorBidi" w:hAnsiTheme="majorBidi" w:cstheme="majorBidi"/>
                <w:bCs/>
              </w:rPr>
              <w:t>системой наставничества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FA0CC8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N=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Cs/>
                <w:lang w:val="en-US"/>
              </w:rPr>
              <w:t>N</w:t>
            </w:r>
            <w:r w:rsidRPr="002326F1">
              <w:rPr>
                <w:rFonts w:asciiTheme="majorBidi" w:hAnsiTheme="majorBidi" w:cstheme="majorBidi"/>
                <w:bCs/>
              </w:rPr>
              <w:t xml:space="preserve"> – доля детей, </w:t>
            </w:r>
            <w:r w:rsidR="005C0EC1" w:rsidRPr="002326F1">
              <w:rPr>
                <w:rFonts w:asciiTheme="majorBidi" w:hAnsiTheme="majorBidi" w:cstheme="majorBidi"/>
                <w:bCs/>
              </w:rPr>
              <w:t>охваченная системой наставничества</w:t>
            </w:r>
          </w:p>
          <w:p w:rsidR="005C0EC1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учащихся, </w:t>
            </w:r>
            <w:r w:rsidR="005C0EC1" w:rsidRPr="002326F1">
              <w:rPr>
                <w:rFonts w:asciiTheme="majorBidi" w:hAnsiTheme="majorBidi" w:cstheme="majorBidi"/>
                <w:bCs/>
              </w:rPr>
              <w:t>включенных в разные виды наставничества</w:t>
            </w:r>
          </w:p>
          <w:p w:rsidR="00615F99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>численность учащихся типовой модели в текущем году</w:t>
            </w:r>
          </w:p>
        </w:tc>
      </w:tr>
      <w:tr w:rsidR="004B2085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>Доля детей, принимающих участие в реализации образовательных проектов с участием партнеров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FA0CC8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Cs/>
                <w:lang w:val="en-US"/>
              </w:rPr>
              <w:t>T</w:t>
            </w:r>
            <w:r w:rsidRPr="002326F1">
              <w:rPr>
                <w:rFonts w:asciiTheme="majorBidi" w:hAnsiTheme="majorBidi" w:cstheme="majorBidi"/>
                <w:bCs/>
              </w:rPr>
              <w:t xml:space="preserve"> – доля детей, </w:t>
            </w:r>
            <w:r w:rsidR="005C0EC1" w:rsidRPr="002326F1">
              <w:rPr>
                <w:rFonts w:asciiTheme="majorBidi" w:hAnsiTheme="majorBidi" w:cstheme="majorBidi"/>
                <w:bCs/>
              </w:rPr>
              <w:t>участвующих в проектах с участием партнеров</w:t>
            </w:r>
          </w:p>
          <w:p w:rsidR="00FA0CC8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lastRenderedPageBreak/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учащихся, </w:t>
            </w:r>
            <w:r w:rsidR="005C0EC1" w:rsidRPr="002326F1">
              <w:rPr>
                <w:rFonts w:asciiTheme="majorBidi" w:hAnsiTheme="majorBidi" w:cstheme="majorBidi"/>
                <w:bCs/>
              </w:rPr>
              <w:t>принявших участие в реализации образовательных проектов с участием партнеров</w:t>
            </w:r>
          </w:p>
          <w:p w:rsidR="00615F99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>численность учащихся</w:t>
            </w:r>
            <w:r w:rsidR="00BB3A19" w:rsidRPr="002326F1">
              <w:rPr>
                <w:rFonts w:asciiTheme="majorBidi" w:hAnsiTheme="majorBidi" w:cstheme="majorBidi"/>
                <w:bCs/>
              </w:rPr>
              <w:t xml:space="preserve"> организации, создавших новые места по</w:t>
            </w:r>
            <w:r w:rsidRPr="002326F1">
              <w:rPr>
                <w:rFonts w:asciiTheme="majorBidi" w:hAnsiTheme="majorBidi" w:cstheme="majorBidi"/>
                <w:bCs/>
              </w:rPr>
              <w:t xml:space="preserve"> типовой модели в текущем году</w:t>
            </w:r>
          </w:p>
        </w:tc>
      </w:tr>
      <w:tr w:rsidR="00615F99" w:rsidRPr="002326F1" w:rsidTr="00BB3A19">
        <w:tc>
          <w:tcPr>
            <w:tcW w:w="498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</w:rPr>
              <w:lastRenderedPageBreak/>
              <w:t>9</w:t>
            </w:r>
          </w:p>
        </w:tc>
        <w:tc>
          <w:tcPr>
            <w:tcW w:w="3325" w:type="dxa"/>
          </w:tcPr>
          <w:p w:rsidR="00615F99" w:rsidRPr="002326F1" w:rsidRDefault="00615F99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Cs/>
              </w:rPr>
              <w:t xml:space="preserve">Охват сотрудников современными программами </w:t>
            </w:r>
            <w:r w:rsidR="00BB3A19" w:rsidRPr="002326F1">
              <w:rPr>
                <w:rFonts w:asciiTheme="majorBidi" w:hAnsiTheme="majorBidi" w:cstheme="majorBidi"/>
                <w:bCs/>
              </w:rPr>
              <w:t>дополнительного профессионального образования</w:t>
            </w:r>
            <w:r w:rsidRPr="002326F1">
              <w:rPr>
                <w:rFonts w:asciiTheme="majorBidi" w:hAnsiTheme="majorBidi" w:cstheme="majorBidi"/>
                <w:bCs/>
              </w:rPr>
              <w:t xml:space="preserve"> от ведущих организаций РФ</w:t>
            </w:r>
          </w:p>
        </w:tc>
        <w:tc>
          <w:tcPr>
            <w:tcW w:w="567" w:type="dxa"/>
          </w:tcPr>
          <w:p w:rsidR="00615F99" w:rsidRPr="002326F1" w:rsidRDefault="00615F99" w:rsidP="00DD3892">
            <w:pPr>
              <w:spacing w:line="360" w:lineRule="auto"/>
              <w:jc w:val="center"/>
            </w:pPr>
            <w:r w:rsidRPr="002326F1">
              <w:rPr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FA7840" w:rsidRPr="002326F1" w:rsidRDefault="00FA0CC8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S=</m:t>
              </m:r>
              <m:f>
                <m:fPr>
                  <m:ctrlPr>
                    <w:rPr>
                      <w:rFonts w:ascii="Cambria Math" w:hAnsi="Cambria Math" w:cstheme="majorBid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Y</m:t>
                  </m:r>
                </m:den>
              </m:f>
              <m:r>
                <w:rPr>
                  <w:rFonts w:ascii="Cambria Math" w:hAnsi="Cambria Math" w:cstheme="majorBidi"/>
                </w:rPr>
                <m:t xml:space="preserve"> ×100%</m:t>
              </m:r>
            </m:oMath>
            <w:r w:rsidR="00FA7840" w:rsidRPr="002326F1">
              <w:rPr>
                <w:rFonts w:asciiTheme="majorBidi" w:hAnsiTheme="majorBidi" w:cstheme="majorBidi"/>
                <w:bCs/>
              </w:rPr>
              <w:t xml:space="preserve">, где </w:t>
            </w:r>
            <w:r w:rsidRPr="002326F1">
              <w:rPr>
                <w:rFonts w:asciiTheme="majorBidi" w:hAnsiTheme="majorBidi" w:cstheme="majorBidi"/>
                <w:b/>
                <w:lang w:val="en-US"/>
              </w:rPr>
              <w:t>S</w:t>
            </w:r>
            <w:r w:rsidR="00FA7840" w:rsidRPr="002326F1">
              <w:rPr>
                <w:rFonts w:asciiTheme="majorBidi" w:hAnsiTheme="majorBidi" w:cstheme="majorBidi"/>
                <w:bCs/>
              </w:rPr>
              <w:t xml:space="preserve">– доля сотрудников, </w:t>
            </w:r>
            <w:r w:rsidR="005C0EC1" w:rsidRPr="002326F1">
              <w:rPr>
                <w:rFonts w:asciiTheme="majorBidi" w:hAnsiTheme="majorBidi" w:cstheme="majorBidi"/>
                <w:bCs/>
              </w:rPr>
              <w:t>освоивших</w:t>
            </w:r>
            <w:r w:rsidR="00FA7840" w:rsidRPr="002326F1">
              <w:rPr>
                <w:rFonts w:asciiTheme="majorBidi" w:hAnsiTheme="majorBidi" w:cstheme="majorBidi"/>
                <w:bCs/>
              </w:rPr>
              <w:t xml:space="preserve"> современные программы ДПО</w:t>
            </w:r>
          </w:p>
          <w:p w:rsidR="00FA7840" w:rsidRPr="002326F1" w:rsidRDefault="00FA7840" w:rsidP="00DD3892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X</w:t>
            </w:r>
            <w:r w:rsidRPr="002326F1">
              <w:rPr>
                <w:rFonts w:asciiTheme="majorBidi" w:hAnsiTheme="majorBidi" w:cstheme="majorBidi"/>
                <w:b/>
              </w:rPr>
              <w:t xml:space="preserve"> – </w:t>
            </w:r>
            <w:r w:rsidRPr="002326F1">
              <w:rPr>
                <w:rFonts w:asciiTheme="majorBidi" w:hAnsiTheme="majorBidi" w:cstheme="majorBidi"/>
                <w:bCs/>
              </w:rPr>
              <w:t xml:space="preserve">количество сотрудников, прошедших обучение по программам ДПО от ведущих организаций </w:t>
            </w:r>
          </w:p>
          <w:p w:rsidR="00615F99" w:rsidRPr="002326F1" w:rsidRDefault="00FA7840" w:rsidP="00DD3892">
            <w:pPr>
              <w:spacing w:line="360" w:lineRule="auto"/>
              <w:rPr>
                <w:rFonts w:asciiTheme="majorBidi" w:hAnsiTheme="majorBidi" w:cstheme="majorBidi"/>
                <w:b/>
              </w:rPr>
            </w:pPr>
            <w:r w:rsidRPr="002326F1">
              <w:rPr>
                <w:rFonts w:asciiTheme="majorBidi" w:hAnsiTheme="majorBidi" w:cstheme="majorBidi"/>
                <w:b/>
                <w:lang w:val="en-US"/>
              </w:rPr>
              <w:t>Y</w:t>
            </w:r>
            <w:r w:rsidRPr="002326F1">
              <w:rPr>
                <w:rFonts w:asciiTheme="majorBidi" w:hAnsiTheme="majorBidi" w:cstheme="majorBidi"/>
                <w:b/>
              </w:rPr>
              <w:t xml:space="preserve">- </w:t>
            </w:r>
            <w:r w:rsidRPr="002326F1">
              <w:rPr>
                <w:rFonts w:asciiTheme="majorBidi" w:hAnsiTheme="majorBidi" w:cstheme="majorBidi"/>
                <w:bCs/>
              </w:rPr>
              <w:t xml:space="preserve">численность сотрудников </w:t>
            </w:r>
            <w:r w:rsidR="00BB3A19" w:rsidRPr="002326F1">
              <w:rPr>
                <w:rFonts w:asciiTheme="majorBidi" w:hAnsiTheme="majorBidi" w:cstheme="majorBidi"/>
                <w:bCs/>
              </w:rPr>
              <w:t xml:space="preserve">организации </w:t>
            </w:r>
            <w:r w:rsidRPr="002326F1">
              <w:rPr>
                <w:rFonts w:asciiTheme="majorBidi" w:hAnsiTheme="majorBidi" w:cstheme="majorBidi"/>
                <w:bCs/>
              </w:rPr>
              <w:t>в текущем году</w:t>
            </w:r>
          </w:p>
        </w:tc>
      </w:tr>
    </w:tbl>
    <w:p w:rsidR="00FF1C3D" w:rsidRPr="002326F1" w:rsidRDefault="00FF1C3D" w:rsidP="00C6429A">
      <w:pPr>
        <w:rPr>
          <w:rFonts w:asciiTheme="majorBidi" w:hAnsiTheme="majorBidi" w:cstheme="majorBidi"/>
          <w:sz w:val="28"/>
          <w:szCs w:val="28"/>
        </w:rPr>
      </w:pPr>
    </w:p>
    <w:p w:rsidR="00FA7840" w:rsidRPr="002326F1" w:rsidRDefault="00FA7840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326F1">
        <w:rPr>
          <w:rFonts w:asciiTheme="majorBidi" w:hAnsiTheme="majorBidi" w:cstheme="majorBidi"/>
          <w:b/>
          <w:bCs/>
          <w:i/>
          <w:iCs/>
          <w:sz w:val="28"/>
          <w:szCs w:val="28"/>
        </w:rPr>
        <w:br w:type="page"/>
      </w:r>
    </w:p>
    <w:p w:rsidR="00C6429A" w:rsidRPr="002326F1" w:rsidRDefault="003617F1" w:rsidP="003617F1">
      <w:pPr>
        <w:jc w:val="right"/>
        <w:rPr>
          <w:rFonts w:asciiTheme="majorBidi" w:hAnsiTheme="majorBidi" w:cstheme="majorBidi"/>
          <w:b/>
          <w:bCs/>
          <w:iCs/>
          <w:szCs w:val="28"/>
        </w:rPr>
      </w:pPr>
      <w:r w:rsidRPr="002326F1">
        <w:rPr>
          <w:rFonts w:asciiTheme="majorBidi" w:hAnsiTheme="majorBidi" w:cstheme="majorBidi"/>
          <w:b/>
          <w:bCs/>
          <w:iCs/>
          <w:szCs w:val="28"/>
        </w:rPr>
        <w:lastRenderedPageBreak/>
        <w:t>Приложение</w:t>
      </w:r>
      <w:r w:rsidR="004A6A11" w:rsidRPr="002326F1">
        <w:rPr>
          <w:rFonts w:asciiTheme="majorBidi" w:hAnsiTheme="majorBidi" w:cstheme="majorBidi"/>
          <w:b/>
          <w:bCs/>
          <w:iCs/>
          <w:szCs w:val="28"/>
        </w:rPr>
        <w:t xml:space="preserve"> </w:t>
      </w:r>
      <w:r w:rsidR="003F5EA0" w:rsidRPr="002326F1">
        <w:rPr>
          <w:rFonts w:asciiTheme="majorBidi" w:hAnsiTheme="majorBidi" w:cstheme="majorBidi"/>
          <w:b/>
          <w:bCs/>
          <w:iCs/>
          <w:szCs w:val="28"/>
        </w:rPr>
        <w:t>4</w:t>
      </w:r>
    </w:p>
    <w:p w:rsidR="004A6A11" w:rsidRPr="002326F1" w:rsidRDefault="004A6A11" w:rsidP="00DD3892">
      <w:pPr>
        <w:spacing w:line="360" w:lineRule="auto"/>
        <w:ind w:firstLine="709"/>
        <w:jc w:val="right"/>
        <w:rPr>
          <w:rFonts w:asciiTheme="majorBidi" w:hAnsiTheme="majorBidi" w:cstheme="majorBidi"/>
          <w:bCs/>
          <w:iCs/>
        </w:rPr>
      </w:pPr>
    </w:p>
    <w:p w:rsidR="004A6A11" w:rsidRPr="002326F1" w:rsidRDefault="004A6A11" w:rsidP="003F5EA0">
      <w:pPr>
        <w:ind w:firstLine="709"/>
        <w:jc w:val="center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>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</w:t>
      </w:r>
      <w:r w:rsidR="003F5EA0" w:rsidRPr="002326F1">
        <w:rPr>
          <w:rFonts w:asciiTheme="majorBidi" w:hAnsiTheme="majorBidi" w:cstheme="majorBidi"/>
          <w:b/>
          <w:bCs/>
        </w:rPr>
        <w:t xml:space="preserve"> для создания новых мест</w:t>
      </w:r>
    </w:p>
    <w:p w:rsidR="003F5EA0" w:rsidRPr="002326F1" w:rsidRDefault="003F5EA0" w:rsidP="003F5EA0">
      <w:pPr>
        <w:ind w:firstLine="709"/>
        <w:jc w:val="center"/>
        <w:rPr>
          <w:rFonts w:asciiTheme="majorBidi" w:hAnsiTheme="majorBidi" w:cstheme="majorBidi"/>
          <w:b/>
          <w:bCs/>
        </w:rPr>
      </w:pPr>
    </w:p>
    <w:p w:rsidR="009C1CC2" w:rsidRPr="002326F1" w:rsidRDefault="009C1CC2" w:rsidP="00DD389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Порядок самообследования</w:t>
      </w:r>
      <w:r w:rsidR="002714F7" w:rsidRPr="002326F1">
        <w:rPr>
          <w:rFonts w:asciiTheme="majorBidi" w:hAnsiTheme="majorBidi" w:cstheme="majorBidi"/>
        </w:rPr>
        <w:t xml:space="preserve"> в рамках типовой модели «Арт-пространство» предполагает</w:t>
      </w:r>
      <w:r w:rsidR="00CD745F" w:rsidRPr="002326F1">
        <w:rPr>
          <w:rFonts w:asciiTheme="majorBidi" w:hAnsiTheme="majorBidi" w:cstheme="majorBidi"/>
        </w:rPr>
        <w:t xml:space="preserve"> следующие шаги</w:t>
      </w:r>
      <w:r w:rsidRPr="002326F1">
        <w:rPr>
          <w:rFonts w:asciiTheme="majorBidi" w:hAnsiTheme="majorBidi" w:cstheme="majorBidi"/>
        </w:rPr>
        <w:t>:</w:t>
      </w:r>
    </w:p>
    <w:p w:rsidR="009C1CC2" w:rsidRPr="002326F1" w:rsidRDefault="009C1CC2" w:rsidP="00DD3892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Инвентаризация ресурсов.</w:t>
      </w:r>
    </w:p>
    <w:p w:rsidR="009C1CC2" w:rsidRPr="002326F1" w:rsidRDefault="009C1CC2" w:rsidP="00DD3892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Выбор направлен</w:t>
      </w:r>
      <w:r w:rsidR="00CD745F" w:rsidRPr="002326F1">
        <w:rPr>
          <w:rFonts w:asciiTheme="majorBidi" w:hAnsiTheme="majorBidi" w:cstheme="majorBidi"/>
          <w:sz w:val="24"/>
          <w:szCs w:val="24"/>
        </w:rPr>
        <w:t>ий</w:t>
      </w:r>
      <w:r w:rsidRPr="002326F1">
        <w:rPr>
          <w:rFonts w:asciiTheme="majorBidi" w:hAnsiTheme="majorBidi" w:cstheme="majorBidi"/>
          <w:sz w:val="24"/>
          <w:szCs w:val="24"/>
        </w:rPr>
        <w:t xml:space="preserve"> и тематик.</w:t>
      </w:r>
    </w:p>
    <w:p w:rsidR="009C1CC2" w:rsidRPr="002326F1" w:rsidRDefault="009C1CC2" w:rsidP="00DD3892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Выбор масштаба и формы реализации.</w:t>
      </w:r>
    </w:p>
    <w:p w:rsidR="009C1CC2" w:rsidRPr="002326F1" w:rsidRDefault="009C1CC2" w:rsidP="00DD3892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Согласование с региональной политикой.</w:t>
      </w:r>
    </w:p>
    <w:p w:rsidR="009C1CC2" w:rsidRPr="002326F1" w:rsidRDefault="009C1CC2" w:rsidP="00DD3892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Учет интересов разных групп пользователей.</w:t>
      </w:r>
    </w:p>
    <w:p w:rsidR="009C1CC2" w:rsidRPr="002326F1" w:rsidRDefault="009C1CC2" w:rsidP="00DD3892">
      <w:pPr>
        <w:pStyle w:val="a6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Определение модели ресурсного обеспечения и нормативных затрат на реализацию типовой модели.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В основе осуществления выбора определения стратегии развития инфраструктурной составляющей лежат несколько базовых оснований, каждое из которых потребует самообследования и анализа определенных характеристик развиваемой региональных и муниципальных системы дополнительного образования.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Источниками данных для проведения самообследования могут стать: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Формы статистического наблюдения 1-ДО и 1-ДОП</w:t>
      </w:r>
      <w:r w:rsidR="009B6672" w:rsidRPr="002326F1">
        <w:rPr>
          <w:rFonts w:asciiTheme="majorBidi" w:hAnsiTheme="majorBidi" w:cstheme="majorBidi"/>
          <w:sz w:val="24"/>
          <w:szCs w:val="24"/>
        </w:rPr>
        <w:t>;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Данные региональных навигаторов дополнительного образования</w:t>
      </w:r>
      <w:r w:rsidR="009B6672" w:rsidRPr="002326F1">
        <w:rPr>
          <w:rFonts w:asciiTheme="majorBidi" w:hAnsiTheme="majorBidi" w:cstheme="majorBidi"/>
          <w:sz w:val="24"/>
          <w:szCs w:val="24"/>
        </w:rPr>
        <w:t>;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 xml:space="preserve">Данные </w:t>
      </w:r>
      <w:r w:rsidR="0062465B" w:rsidRPr="002326F1">
        <w:rPr>
          <w:rFonts w:asciiTheme="majorBidi" w:hAnsiTheme="majorBidi" w:cstheme="majorBidi"/>
          <w:sz w:val="24"/>
          <w:szCs w:val="24"/>
        </w:rPr>
        <w:t xml:space="preserve">проведенной </w:t>
      </w:r>
      <w:r w:rsidRPr="002326F1">
        <w:rPr>
          <w:rFonts w:asciiTheme="majorBidi" w:hAnsiTheme="majorBidi" w:cstheme="majorBidi"/>
          <w:sz w:val="24"/>
          <w:szCs w:val="24"/>
        </w:rPr>
        <w:t>инвентаризации</w:t>
      </w:r>
      <w:r w:rsidR="009B6672" w:rsidRPr="002326F1">
        <w:rPr>
          <w:rFonts w:asciiTheme="majorBidi" w:hAnsiTheme="majorBidi" w:cstheme="majorBidi"/>
          <w:sz w:val="24"/>
          <w:szCs w:val="24"/>
        </w:rPr>
        <w:t>;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Данные социологических исследований</w:t>
      </w:r>
      <w:r w:rsidR="009B6672" w:rsidRPr="002326F1">
        <w:rPr>
          <w:rFonts w:asciiTheme="majorBidi" w:hAnsiTheme="majorBidi" w:cstheme="majorBidi"/>
          <w:sz w:val="24"/>
          <w:szCs w:val="24"/>
        </w:rPr>
        <w:t>;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Данные портала для размещения официальной информации о государственных (муниципальных) учреждениях</w:t>
      </w:r>
      <w:r w:rsidR="009B6672" w:rsidRPr="002326F1">
        <w:rPr>
          <w:rFonts w:asciiTheme="majorBidi" w:hAnsiTheme="majorBidi" w:cstheme="majorBidi"/>
          <w:sz w:val="24"/>
          <w:szCs w:val="24"/>
        </w:rPr>
        <w:t>;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Отчеты о самообследовании образовательных организаций</w:t>
      </w:r>
      <w:r w:rsidR="009B6672" w:rsidRPr="002326F1">
        <w:rPr>
          <w:rFonts w:asciiTheme="majorBidi" w:hAnsiTheme="majorBidi" w:cstheme="majorBidi"/>
          <w:sz w:val="24"/>
          <w:szCs w:val="24"/>
        </w:rPr>
        <w:t>;</w:t>
      </w:r>
    </w:p>
    <w:p w:rsidR="003617F1" w:rsidRPr="002326F1" w:rsidRDefault="003617F1" w:rsidP="00DD3892">
      <w:pPr>
        <w:pStyle w:val="a6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Другие источники</w:t>
      </w:r>
      <w:r w:rsidR="009B6672" w:rsidRPr="002326F1">
        <w:rPr>
          <w:rFonts w:asciiTheme="majorBidi" w:hAnsiTheme="majorBidi" w:cstheme="majorBidi"/>
          <w:sz w:val="24"/>
          <w:szCs w:val="24"/>
        </w:rPr>
        <w:t>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Далее рассмотрим последовательность (алгоритм) осуществления выбора и соответствующий ему порядок самообследования.</w:t>
      </w:r>
    </w:p>
    <w:p w:rsidR="003617F1" w:rsidRPr="002326F1" w:rsidRDefault="003617F1" w:rsidP="00DD3892">
      <w:pPr>
        <w:spacing w:line="360" w:lineRule="auto"/>
        <w:ind w:firstLine="709"/>
        <w:rPr>
          <w:rFonts w:asciiTheme="majorBidi" w:hAnsiTheme="majorBidi" w:cstheme="majorBidi"/>
          <w:b/>
          <w:bCs/>
        </w:rPr>
      </w:pPr>
    </w:p>
    <w:p w:rsidR="003617F1" w:rsidRPr="002326F1" w:rsidRDefault="003617F1" w:rsidP="00DD3892">
      <w:pPr>
        <w:spacing w:line="360" w:lineRule="auto"/>
        <w:ind w:firstLine="709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 xml:space="preserve">1 этап. Выбор </w:t>
      </w:r>
      <w:r w:rsidR="00CD745F" w:rsidRPr="002326F1">
        <w:rPr>
          <w:rFonts w:asciiTheme="majorBidi" w:hAnsiTheme="majorBidi" w:cstheme="majorBidi"/>
          <w:b/>
          <w:bCs/>
        </w:rPr>
        <w:t xml:space="preserve">образовательных </w:t>
      </w:r>
      <w:r w:rsidRPr="002326F1">
        <w:rPr>
          <w:rFonts w:asciiTheme="majorBidi" w:hAnsiTheme="majorBidi" w:cstheme="majorBidi"/>
          <w:b/>
          <w:bCs/>
        </w:rPr>
        <w:t>направле</w:t>
      </w:r>
      <w:r w:rsidR="00CD745F" w:rsidRPr="002326F1">
        <w:rPr>
          <w:rFonts w:asciiTheme="majorBidi" w:hAnsiTheme="majorBidi" w:cstheme="majorBidi"/>
          <w:b/>
          <w:bCs/>
        </w:rPr>
        <w:t>ний</w:t>
      </w:r>
      <w:r w:rsidRPr="002326F1">
        <w:rPr>
          <w:rFonts w:asciiTheme="majorBidi" w:hAnsiTheme="majorBidi" w:cstheme="majorBidi"/>
          <w:b/>
          <w:bCs/>
        </w:rPr>
        <w:t xml:space="preserve"> и тематик</w:t>
      </w:r>
      <w:r w:rsidR="005C0EC1" w:rsidRPr="002326F1">
        <w:rPr>
          <w:rFonts w:asciiTheme="majorBidi" w:hAnsiTheme="majorBidi" w:cstheme="majorBidi"/>
          <w:b/>
          <w:bCs/>
        </w:rPr>
        <w:t xml:space="preserve"> в рамках модели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При выборе </w:t>
      </w:r>
      <w:r w:rsidR="005C0EC1" w:rsidRPr="002326F1">
        <w:rPr>
          <w:rFonts w:ascii="Times New Roman" w:hAnsi="Times New Roman" w:cs="Times New Roman"/>
        </w:rPr>
        <w:t>образовательных направлений и тематик</w:t>
      </w:r>
      <w:r w:rsidRPr="002326F1">
        <w:rPr>
          <w:rFonts w:ascii="Times New Roman" w:hAnsi="Times New Roman" w:cs="Times New Roman"/>
        </w:rPr>
        <w:t xml:space="preserve"> целесообразно рассмотреть следующие основания: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1) </w:t>
      </w:r>
      <w:r w:rsidRPr="002326F1">
        <w:rPr>
          <w:rFonts w:ascii="Times New Roman" w:hAnsi="Times New Roman" w:cs="Times New Roman"/>
          <w:i/>
        </w:rPr>
        <w:t xml:space="preserve">Потребности </w:t>
      </w:r>
      <w:r w:rsidR="00CD745F" w:rsidRPr="002326F1">
        <w:rPr>
          <w:rFonts w:ascii="Times New Roman" w:hAnsi="Times New Roman" w:cs="Times New Roman"/>
          <w:i/>
        </w:rPr>
        <w:t xml:space="preserve">и запрос </w:t>
      </w:r>
      <w:r w:rsidRPr="002326F1">
        <w:rPr>
          <w:rFonts w:ascii="Times New Roman" w:hAnsi="Times New Roman" w:cs="Times New Roman"/>
          <w:i/>
        </w:rPr>
        <w:t>разных стейкхолдеров</w:t>
      </w:r>
      <w:r w:rsidRPr="002326F1">
        <w:rPr>
          <w:rFonts w:ascii="Times New Roman" w:hAnsi="Times New Roman" w:cs="Times New Roman"/>
        </w:rPr>
        <w:t xml:space="preserve">. Это основание предполагает осуществление выбора степени учета потребностей разных интересантов. Можно выделить </w:t>
      </w:r>
      <w:r w:rsidRPr="002326F1">
        <w:rPr>
          <w:rFonts w:ascii="Times New Roman" w:hAnsi="Times New Roman" w:cs="Times New Roman"/>
        </w:rPr>
        <w:lastRenderedPageBreak/>
        <w:t>две категории основных субъектов, заинтересованных в результатах реализации дополнительных общеобразовательных программ</w:t>
      </w:r>
      <w:r w:rsidR="00CD745F" w:rsidRPr="002326F1">
        <w:rPr>
          <w:rFonts w:ascii="Times New Roman" w:hAnsi="Times New Roman" w:cs="Times New Roman"/>
        </w:rPr>
        <w:t xml:space="preserve"> </w:t>
      </w:r>
      <w:r w:rsidR="005C0EC1" w:rsidRPr="002326F1">
        <w:rPr>
          <w:rFonts w:ascii="Times New Roman" w:hAnsi="Times New Roman" w:cs="Times New Roman"/>
        </w:rPr>
        <w:t>художественной</w:t>
      </w:r>
      <w:r w:rsidR="00CD745F" w:rsidRPr="002326F1">
        <w:rPr>
          <w:rFonts w:ascii="Times New Roman" w:hAnsi="Times New Roman" w:cs="Times New Roman"/>
        </w:rPr>
        <w:t xml:space="preserve"> направленности</w:t>
      </w:r>
      <w:r w:rsidRPr="002326F1">
        <w:rPr>
          <w:rFonts w:ascii="Times New Roman" w:hAnsi="Times New Roman" w:cs="Times New Roman"/>
        </w:rPr>
        <w:t xml:space="preserve">: потребители образовательных услуг – сами обучающиеся, их родители, семьи; и представители экономики региона (муниципалитета), заинтересованные в профессиональной ориентации </w:t>
      </w:r>
      <w:r w:rsidR="00C762C6" w:rsidRPr="002326F1">
        <w:rPr>
          <w:rFonts w:ascii="Times New Roman" w:hAnsi="Times New Roman" w:cs="Times New Roman"/>
        </w:rPr>
        <w:t xml:space="preserve">детей и </w:t>
      </w:r>
      <w:r w:rsidRPr="002326F1">
        <w:rPr>
          <w:rFonts w:ascii="Times New Roman" w:hAnsi="Times New Roman" w:cs="Times New Roman"/>
        </w:rPr>
        <w:t>молодежи</w:t>
      </w:r>
      <w:r w:rsidR="00C762C6" w:rsidRPr="002326F1">
        <w:rPr>
          <w:rFonts w:ascii="Times New Roman" w:hAnsi="Times New Roman" w:cs="Times New Roman"/>
        </w:rPr>
        <w:t xml:space="preserve">, </w:t>
      </w:r>
      <w:r w:rsidRPr="002326F1">
        <w:rPr>
          <w:rFonts w:ascii="Times New Roman" w:hAnsi="Times New Roman" w:cs="Times New Roman"/>
        </w:rPr>
        <w:t>их предпрофессиональной подготовке</w:t>
      </w:r>
      <w:r w:rsidR="00C762C6" w:rsidRPr="002326F1">
        <w:rPr>
          <w:rFonts w:ascii="Times New Roman" w:hAnsi="Times New Roman" w:cs="Times New Roman"/>
        </w:rPr>
        <w:t xml:space="preserve"> в области искусства и культуры</w:t>
      </w:r>
      <w:r w:rsidRPr="002326F1">
        <w:rPr>
          <w:rFonts w:ascii="Times New Roman" w:hAnsi="Times New Roman" w:cs="Times New Roman"/>
        </w:rPr>
        <w:t>.</w:t>
      </w:r>
    </w:p>
    <w:p w:rsidR="003617F1" w:rsidRPr="002326F1" w:rsidRDefault="003617F1" w:rsidP="004B208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sz w:val="24"/>
          <w:szCs w:val="24"/>
        </w:rPr>
        <w:t>Запрос потребителей</w:t>
      </w:r>
      <w:r w:rsidR="009B6672" w:rsidRPr="002326F1">
        <w:rPr>
          <w:rFonts w:ascii="Times New Roman" w:hAnsi="Times New Roman" w:cs="Times New Roman"/>
          <w:sz w:val="24"/>
          <w:szCs w:val="24"/>
        </w:rPr>
        <w:t xml:space="preserve"> </w:t>
      </w:r>
      <w:r w:rsidRPr="002326F1">
        <w:rPr>
          <w:rFonts w:ascii="Times New Roman" w:hAnsi="Times New Roman" w:cs="Times New Roman"/>
          <w:sz w:val="24"/>
          <w:szCs w:val="24"/>
        </w:rPr>
        <w:t xml:space="preserve">может быть изучен с помощью социологических опросов. Кроме этого, возможно использование информационного ресурса </w:t>
      </w:r>
      <w:r w:rsidR="008E41FD" w:rsidRPr="002326F1">
        <w:rPr>
          <w:rFonts w:ascii="Times New Roman" w:hAnsi="Times New Roman" w:cs="Times New Roman"/>
          <w:sz w:val="24"/>
          <w:szCs w:val="24"/>
        </w:rPr>
        <w:t>«</w:t>
      </w:r>
      <w:r w:rsidRPr="002326F1">
        <w:rPr>
          <w:rFonts w:ascii="Times New Roman" w:hAnsi="Times New Roman" w:cs="Times New Roman"/>
          <w:sz w:val="24"/>
          <w:szCs w:val="24"/>
        </w:rPr>
        <w:t xml:space="preserve">Навигатор </w:t>
      </w:r>
      <w:r w:rsidR="008E41FD" w:rsidRPr="002326F1">
        <w:rPr>
          <w:rFonts w:ascii="Times New Roman" w:hAnsi="Times New Roman" w:cs="Times New Roman"/>
          <w:sz w:val="24"/>
          <w:szCs w:val="24"/>
        </w:rPr>
        <w:t>дополнительного образования»</w:t>
      </w:r>
      <w:r w:rsidRPr="002326F1">
        <w:rPr>
          <w:rFonts w:ascii="Times New Roman" w:hAnsi="Times New Roman" w:cs="Times New Roman"/>
          <w:sz w:val="24"/>
          <w:szCs w:val="24"/>
        </w:rPr>
        <w:t>. Сервис записи позволит собирать статистику спроса на программы определенной тематики.</w:t>
      </w:r>
    </w:p>
    <w:p w:rsidR="003617F1" w:rsidRPr="002326F1" w:rsidRDefault="003617F1" w:rsidP="004B208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sz w:val="24"/>
          <w:szCs w:val="24"/>
        </w:rPr>
        <w:t>Потребности региональной (муниципальной) экономики и рынка труда.</w:t>
      </w:r>
      <w:r w:rsidRPr="002326F1">
        <w:rPr>
          <w:rFonts w:ascii="Times New Roman" w:hAnsi="Times New Roman" w:cs="Times New Roman"/>
          <w:sz w:val="24"/>
          <w:szCs w:val="24"/>
        </w:rPr>
        <w:t xml:space="preserve"> Для их оценки необходимо проанализировать следующие контекстные данные: структура экономики (по отраслям и </w:t>
      </w:r>
      <w:r w:rsidR="008E41FD" w:rsidRPr="002326F1">
        <w:rPr>
          <w:rFonts w:ascii="Times New Roman" w:hAnsi="Times New Roman" w:cs="Times New Roman"/>
          <w:sz w:val="24"/>
          <w:szCs w:val="24"/>
        </w:rPr>
        <w:t>секторам</w:t>
      </w:r>
      <w:r w:rsidRPr="002326F1">
        <w:rPr>
          <w:rFonts w:ascii="Times New Roman" w:hAnsi="Times New Roman" w:cs="Times New Roman"/>
          <w:sz w:val="24"/>
          <w:szCs w:val="24"/>
        </w:rPr>
        <w:t>), структура рынка труда (включая кадровые дефициты); уровень безработицы и структура безработных (возраст, уровень образования, специальность); перспективы развития экономики и рынка труда в регионе (муниципалитете). В этом контексте, по всей видимости, будет срабатывать и дифференциация между городской и сельской местностями.</w:t>
      </w:r>
    </w:p>
    <w:p w:rsidR="003617F1" w:rsidRPr="002326F1" w:rsidRDefault="003617F1" w:rsidP="004B208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sz w:val="24"/>
          <w:szCs w:val="24"/>
        </w:rPr>
        <w:t>Социокультурные потребности местных сообществ</w:t>
      </w:r>
      <w:r w:rsidRPr="002326F1">
        <w:rPr>
          <w:rFonts w:ascii="Times New Roman" w:hAnsi="Times New Roman" w:cs="Times New Roman"/>
          <w:sz w:val="24"/>
          <w:szCs w:val="24"/>
        </w:rPr>
        <w:t>. Представители разных субкультур, этнических групп, гендерных и возрастных групп и т.п. имеют ряд типичных для них запросов и предпочтений, связанных в том числе с традициями и исторически сложившимися культурными стереотипами</w:t>
      </w:r>
      <w:r w:rsidR="008E41FD" w:rsidRPr="002326F1">
        <w:rPr>
          <w:rFonts w:ascii="Times New Roman" w:hAnsi="Times New Roman" w:cs="Times New Roman"/>
          <w:sz w:val="24"/>
          <w:szCs w:val="24"/>
        </w:rPr>
        <w:t xml:space="preserve">, особенно в сфере художественного </w:t>
      </w:r>
      <w:r w:rsidR="00431E4F" w:rsidRPr="002326F1">
        <w:rPr>
          <w:rFonts w:ascii="Times New Roman" w:hAnsi="Times New Roman" w:cs="Times New Roman"/>
          <w:sz w:val="24"/>
          <w:szCs w:val="24"/>
        </w:rPr>
        <w:t>творчества</w:t>
      </w:r>
      <w:r w:rsidRPr="002326F1">
        <w:rPr>
          <w:rFonts w:ascii="Times New Roman" w:hAnsi="Times New Roman" w:cs="Times New Roman"/>
          <w:sz w:val="24"/>
          <w:szCs w:val="24"/>
        </w:rPr>
        <w:t xml:space="preserve">. Эти потребности можно выявить через исследование запроса потребителей образовательных услуг, а также через анализ этнического, гендерного и возрастного состава </w:t>
      </w:r>
      <w:r w:rsidR="008E41FD" w:rsidRPr="002326F1">
        <w:rPr>
          <w:rFonts w:ascii="Times New Roman" w:hAnsi="Times New Roman" w:cs="Times New Roman"/>
          <w:sz w:val="24"/>
          <w:szCs w:val="24"/>
        </w:rPr>
        <w:t>населения</w:t>
      </w:r>
      <w:r w:rsidRPr="002326F1">
        <w:rPr>
          <w:rFonts w:ascii="Times New Roman" w:hAnsi="Times New Roman" w:cs="Times New Roman"/>
          <w:sz w:val="24"/>
          <w:szCs w:val="24"/>
        </w:rPr>
        <w:t xml:space="preserve">. При этом </w:t>
      </w:r>
      <w:r w:rsidR="00863504" w:rsidRPr="002326F1">
        <w:rPr>
          <w:rFonts w:ascii="Times New Roman" w:hAnsi="Times New Roman" w:cs="Times New Roman"/>
          <w:sz w:val="24"/>
          <w:szCs w:val="24"/>
        </w:rPr>
        <w:t>этноконфессиональные,</w:t>
      </w:r>
      <w:r w:rsidR="00863504" w:rsidRPr="00F051EE">
        <w:rPr>
          <w:rFonts w:ascii="Times New Roman" w:hAnsi="Times New Roman" w:cs="Times New Roman"/>
          <w:sz w:val="24"/>
          <w:szCs w:val="24"/>
        </w:rPr>
        <w:t xml:space="preserve"> </w:t>
      </w:r>
      <w:r w:rsidRPr="002326F1">
        <w:rPr>
          <w:rFonts w:ascii="Times New Roman" w:hAnsi="Times New Roman" w:cs="Times New Roman"/>
          <w:sz w:val="24"/>
          <w:szCs w:val="24"/>
        </w:rPr>
        <w:t xml:space="preserve">субкультурные, этнические и гендерные характеристики будут влиять не столько на выбор в целом, сколько на определение предпочтительных тематик </w:t>
      </w:r>
      <w:r w:rsidR="008E41FD" w:rsidRPr="002326F1">
        <w:rPr>
          <w:rFonts w:ascii="Times New Roman" w:hAnsi="Times New Roman" w:cs="Times New Roman"/>
          <w:sz w:val="24"/>
          <w:szCs w:val="24"/>
        </w:rPr>
        <w:t>и культурной специфики</w:t>
      </w:r>
      <w:r w:rsidRPr="002326F1">
        <w:rPr>
          <w:rFonts w:ascii="Times New Roman" w:hAnsi="Times New Roman" w:cs="Times New Roman"/>
          <w:sz w:val="24"/>
          <w:szCs w:val="24"/>
        </w:rPr>
        <w:t xml:space="preserve">. Например, представителям ярко выраженных этносов будут более интересны </w:t>
      </w:r>
      <w:r w:rsidR="00863504" w:rsidRPr="002326F1">
        <w:rPr>
          <w:rFonts w:ascii="Times New Roman" w:hAnsi="Times New Roman" w:cs="Times New Roman"/>
          <w:sz w:val="24"/>
          <w:szCs w:val="24"/>
        </w:rPr>
        <w:t xml:space="preserve">традиции и культурное наследие региона, </w:t>
      </w:r>
      <w:r w:rsidRPr="00F051EE">
        <w:rPr>
          <w:rFonts w:ascii="Times New Roman" w:hAnsi="Times New Roman" w:cs="Times New Roman"/>
          <w:sz w:val="24"/>
          <w:szCs w:val="24"/>
        </w:rPr>
        <w:t xml:space="preserve">народное </w:t>
      </w:r>
      <w:r w:rsidR="00863504" w:rsidRPr="002326F1">
        <w:rPr>
          <w:rFonts w:ascii="Times New Roman" w:hAnsi="Times New Roman" w:cs="Times New Roman"/>
          <w:sz w:val="24"/>
          <w:szCs w:val="24"/>
        </w:rPr>
        <w:t xml:space="preserve">художественное </w:t>
      </w:r>
      <w:r w:rsidRPr="00F051EE">
        <w:rPr>
          <w:rFonts w:ascii="Times New Roman" w:hAnsi="Times New Roman" w:cs="Times New Roman"/>
          <w:sz w:val="24"/>
          <w:szCs w:val="24"/>
        </w:rPr>
        <w:t>творчество, промыслы</w:t>
      </w:r>
      <w:r w:rsidR="008E41FD" w:rsidRPr="002326F1">
        <w:rPr>
          <w:rFonts w:ascii="Times New Roman" w:hAnsi="Times New Roman" w:cs="Times New Roman"/>
          <w:sz w:val="24"/>
          <w:szCs w:val="24"/>
        </w:rPr>
        <w:t>.</w:t>
      </w:r>
    </w:p>
    <w:p w:rsidR="003617F1" w:rsidRPr="002326F1" w:rsidRDefault="003617F1" w:rsidP="004B208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sz w:val="24"/>
          <w:szCs w:val="24"/>
        </w:rPr>
        <w:t xml:space="preserve">Стратегические планы и приоритеты развития региона. </w:t>
      </w:r>
      <w:r w:rsidRPr="002326F1">
        <w:rPr>
          <w:rFonts w:ascii="Times New Roman" w:hAnsi="Times New Roman" w:cs="Times New Roman"/>
          <w:sz w:val="24"/>
          <w:szCs w:val="24"/>
        </w:rPr>
        <w:t xml:space="preserve">Сведения об основных направлениях, приоритетных сферах развития региона можно выявить из нормативных правовых и стратегических документов, таких как </w:t>
      </w:r>
      <w:r w:rsidR="008E41FD" w:rsidRPr="002326F1"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развития, </w:t>
      </w:r>
      <w:r w:rsidRPr="002326F1">
        <w:rPr>
          <w:rFonts w:ascii="Times New Roman" w:hAnsi="Times New Roman" w:cs="Times New Roman"/>
          <w:sz w:val="24"/>
          <w:szCs w:val="24"/>
        </w:rPr>
        <w:t xml:space="preserve">государственные программы развития региона в целом или отдельных отраслей. По результатам проведенного анализа будет сформировано два (или более) рейтинговых списка </w:t>
      </w:r>
      <w:r w:rsidR="000276F0" w:rsidRPr="002326F1">
        <w:rPr>
          <w:rFonts w:ascii="Times New Roman" w:hAnsi="Times New Roman" w:cs="Times New Roman"/>
          <w:sz w:val="24"/>
          <w:szCs w:val="24"/>
        </w:rPr>
        <w:t>тематик</w:t>
      </w:r>
      <w:r w:rsidRPr="002326F1">
        <w:rPr>
          <w:rFonts w:ascii="Times New Roman" w:hAnsi="Times New Roman" w:cs="Times New Roman"/>
          <w:sz w:val="24"/>
          <w:szCs w:val="24"/>
        </w:rPr>
        <w:t xml:space="preserve"> программ, востребованных выделенными стейкхолдерами. Определенные ранги могут совпадать, совпадать частично или не совпадать полностью</w:t>
      </w:r>
      <w:r w:rsidR="000276F0" w:rsidRPr="002326F1">
        <w:rPr>
          <w:rFonts w:ascii="Times New Roman" w:hAnsi="Times New Roman" w:cs="Times New Roman"/>
          <w:sz w:val="24"/>
          <w:szCs w:val="24"/>
        </w:rPr>
        <w:t>.</w:t>
      </w:r>
      <w:r w:rsidRPr="002326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lastRenderedPageBreak/>
        <w:t xml:space="preserve">Ситуация совпадения «лидеров» данных рейтингов наиболее благоприятна для принятия управленческих решений: в этом случае лидирующие в обоих рейтингах </w:t>
      </w:r>
      <w:r w:rsidR="000276F0" w:rsidRPr="002326F1">
        <w:rPr>
          <w:rFonts w:ascii="Times New Roman" w:hAnsi="Times New Roman" w:cs="Times New Roman"/>
        </w:rPr>
        <w:t>тематик</w:t>
      </w:r>
      <w:r w:rsidRPr="002326F1">
        <w:rPr>
          <w:rFonts w:ascii="Times New Roman" w:hAnsi="Times New Roman" w:cs="Times New Roman"/>
        </w:rPr>
        <w:t xml:space="preserve"> становятся ключевым объектом развития.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 ситуации полного несовпадения потребностей ключевых стейкхолдеров выбор может строит</w:t>
      </w:r>
      <w:r w:rsidR="00DD3892" w:rsidRPr="002326F1">
        <w:rPr>
          <w:rFonts w:ascii="Times New Roman" w:hAnsi="Times New Roman" w:cs="Times New Roman"/>
        </w:rPr>
        <w:t>ь</w:t>
      </w:r>
      <w:r w:rsidRPr="002326F1">
        <w:rPr>
          <w:rFonts w:ascii="Times New Roman" w:hAnsi="Times New Roman" w:cs="Times New Roman"/>
        </w:rPr>
        <w:t>ся на экспертной оценке степени важности учета мнений конкретных интересантов. Экспертная оценка в этом случае может проводиться любым методом экспертного назначения весовых коэффициентов: метод экспертного ранжирования, метод попарного сравнения, метод приписывания баллов, метод последовательных уступок.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Вероятно, возможен вариант некоторого компромиссного решения («ни нашим, ни вашим»).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2) </w:t>
      </w:r>
      <w:r w:rsidRPr="002326F1">
        <w:rPr>
          <w:rFonts w:ascii="Times New Roman" w:hAnsi="Times New Roman" w:cs="Times New Roman"/>
          <w:i/>
        </w:rPr>
        <w:t>Тактика управления развитием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Для осуществления выбора в неопределенной ситуации (неявные потребности стейкхолдеров, несовпадающие рейтинги востребованности) основанием может стать точное определение тактики управления развитием в регионе (муниципалитете). Здесь можно выделить два диаметрально противоположных подхода:</w:t>
      </w:r>
    </w:p>
    <w:p w:rsidR="003617F1" w:rsidRPr="002326F1" w:rsidRDefault="003617F1" w:rsidP="00DD3892">
      <w:pPr>
        <w:pStyle w:val="a6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sz w:val="24"/>
          <w:szCs w:val="24"/>
        </w:rPr>
        <w:t>Компенсирующий подход</w:t>
      </w:r>
      <w:r w:rsidRPr="002326F1">
        <w:rPr>
          <w:rFonts w:ascii="Times New Roman" w:hAnsi="Times New Roman" w:cs="Times New Roman"/>
          <w:sz w:val="24"/>
          <w:szCs w:val="24"/>
        </w:rPr>
        <w:t>, когда основные усилия управления направлены на ликвидацию недостатков, проблемных зон, «дыр» в системе дополнительного образования детей в регионе, муниципалитете;</w:t>
      </w:r>
    </w:p>
    <w:p w:rsidR="003617F1" w:rsidRPr="002326F1" w:rsidRDefault="003617F1" w:rsidP="00DD3892">
      <w:pPr>
        <w:pStyle w:val="a6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i/>
          <w:sz w:val="24"/>
          <w:szCs w:val="24"/>
        </w:rPr>
        <w:t>Усиливающий подход</w:t>
      </w:r>
      <w:r w:rsidRPr="002326F1">
        <w:rPr>
          <w:rFonts w:ascii="Times New Roman" w:hAnsi="Times New Roman" w:cs="Times New Roman"/>
          <w:sz w:val="24"/>
          <w:szCs w:val="24"/>
        </w:rPr>
        <w:t>, когда основные усилия управления направлены на развитие уже имеющихся направлений и проектов, причем с большим вниманием к тем, которые уже зарекомендовали себя как успешные и эффективные.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Безусловно</w:t>
      </w:r>
      <w:r w:rsidR="00863504" w:rsidRPr="002326F1">
        <w:rPr>
          <w:rFonts w:ascii="Times New Roman" w:hAnsi="Times New Roman" w:cs="Times New Roman"/>
        </w:rPr>
        <w:t>,</w:t>
      </w:r>
      <w:r w:rsidRPr="00F051EE">
        <w:rPr>
          <w:rFonts w:ascii="Times New Roman" w:hAnsi="Times New Roman" w:cs="Times New Roman"/>
        </w:rPr>
        <w:t xml:space="preserve"> в управлении развитием систем </w:t>
      </w:r>
      <w:r w:rsidR="000276F0" w:rsidRPr="002326F1">
        <w:rPr>
          <w:rFonts w:ascii="Times New Roman" w:hAnsi="Times New Roman" w:cs="Times New Roman"/>
        </w:rPr>
        <w:t xml:space="preserve">могут </w:t>
      </w:r>
      <w:r w:rsidRPr="002326F1">
        <w:rPr>
          <w:rFonts w:ascii="Times New Roman" w:hAnsi="Times New Roman" w:cs="Times New Roman"/>
        </w:rPr>
        <w:t>существ</w:t>
      </w:r>
      <w:r w:rsidR="00863504" w:rsidRPr="002326F1">
        <w:rPr>
          <w:rFonts w:ascii="Times New Roman" w:hAnsi="Times New Roman" w:cs="Times New Roman"/>
        </w:rPr>
        <w:t>ов</w:t>
      </w:r>
      <w:r w:rsidR="000276F0" w:rsidRPr="002326F1">
        <w:rPr>
          <w:rFonts w:ascii="Times New Roman" w:hAnsi="Times New Roman" w:cs="Times New Roman"/>
        </w:rPr>
        <w:t>а</w:t>
      </w:r>
      <w:r w:rsidR="000276F0" w:rsidRPr="00F051EE">
        <w:rPr>
          <w:rFonts w:ascii="Times New Roman" w:hAnsi="Times New Roman" w:cs="Times New Roman"/>
        </w:rPr>
        <w:t>ть</w:t>
      </w:r>
      <w:r w:rsidRPr="002326F1">
        <w:rPr>
          <w:rFonts w:ascii="Times New Roman" w:hAnsi="Times New Roman" w:cs="Times New Roman"/>
        </w:rPr>
        <w:t xml:space="preserve"> и промежуточные тактики, которые в разной или равной степени концентрируются как на компенсации «дыр», так и на усилении сильных сторон.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Для более обоснованного выбора такой тактики необходимо провести самообследование и анализ по следующим внутренним показателям системы образования:</w:t>
      </w:r>
    </w:p>
    <w:p w:rsidR="003617F1" w:rsidRPr="002326F1" w:rsidRDefault="009B6672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д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оля детей и подростков, охваченных программами </w:t>
      </w:r>
      <w:r w:rsidR="000276F0" w:rsidRPr="002326F1">
        <w:rPr>
          <w:rFonts w:ascii="Times New Roman" w:hAnsi="Times New Roman" w:cs="Times New Roman"/>
          <w:sz w:val="24"/>
          <w:szCs w:val="24"/>
        </w:rPr>
        <w:t xml:space="preserve">художественной направленности по </w:t>
      </w:r>
      <w:r w:rsidR="003617F1" w:rsidRPr="002326F1">
        <w:rPr>
          <w:rFonts w:ascii="Times New Roman" w:hAnsi="Times New Roman" w:cs="Times New Roman"/>
          <w:sz w:val="24"/>
          <w:szCs w:val="24"/>
        </w:rPr>
        <w:t>тематикам;</w:t>
      </w:r>
    </w:p>
    <w:p w:rsidR="003617F1" w:rsidRPr="002326F1" w:rsidRDefault="009B6672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доля 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охвата обучающихся разного пола, возраста, </w:t>
      </w:r>
      <w:r w:rsidR="00DE40D8" w:rsidRPr="002326F1">
        <w:rPr>
          <w:rFonts w:ascii="Times New Roman" w:hAnsi="Times New Roman" w:cs="Times New Roman"/>
          <w:sz w:val="24"/>
          <w:szCs w:val="24"/>
        </w:rPr>
        <w:t xml:space="preserve">культурной 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принадлежности, иных значимых социальных и субкультурных групп программами </w:t>
      </w:r>
      <w:r w:rsidR="00DE40D8" w:rsidRPr="002326F1">
        <w:rPr>
          <w:rFonts w:ascii="Times New Roman" w:hAnsi="Times New Roman" w:cs="Times New Roman"/>
          <w:sz w:val="24"/>
          <w:szCs w:val="24"/>
        </w:rPr>
        <w:t>по разным тематикам в рамках художественной направленности</w:t>
      </w:r>
      <w:r w:rsidR="003617F1" w:rsidRPr="002326F1">
        <w:rPr>
          <w:rFonts w:ascii="Times New Roman" w:hAnsi="Times New Roman" w:cs="Times New Roman"/>
          <w:sz w:val="24"/>
          <w:szCs w:val="24"/>
        </w:rPr>
        <w:t>;</w:t>
      </w:r>
    </w:p>
    <w:p w:rsidR="003617F1" w:rsidRPr="002326F1" w:rsidRDefault="009B6672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доля 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="00863504" w:rsidRPr="002326F1">
        <w:rPr>
          <w:rFonts w:ascii="Times New Roman" w:hAnsi="Times New Roman" w:cs="Times New Roman"/>
          <w:sz w:val="24"/>
          <w:szCs w:val="24"/>
        </w:rPr>
        <w:t>художественной направленности</w:t>
      </w:r>
      <w:r w:rsidR="00863504" w:rsidRPr="00F051EE">
        <w:rPr>
          <w:rFonts w:ascii="Times New Roman" w:hAnsi="Times New Roman" w:cs="Times New Roman"/>
          <w:sz w:val="24"/>
          <w:szCs w:val="24"/>
        </w:rPr>
        <w:t xml:space="preserve"> </w:t>
      </w:r>
      <w:r w:rsidR="003617F1" w:rsidRPr="002326F1">
        <w:rPr>
          <w:rFonts w:ascii="Times New Roman" w:hAnsi="Times New Roman" w:cs="Times New Roman"/>
          <w:sz w:val="24"/>
          <w:szCs w:val="24"/>
        </w:rPr>
        <w:t>разной тематики в общей численности этих программ, реализуемых в регионе (муниципалитете);</w:t>
      </w:r>
    </w:p>
    <w:p w:rsidR="003617F1" w:rsidRPr="002326F1" w:rsidRDefault="009B6672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lastRenderedPageBreak/>
        <w:t xml:space="preserve">оценка 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эффективности реализации дополнительных общеразвивающих программ </w:t>
      </w:r>
      <w:r w:rsidR="00863504" w:rsidRPr="002326F1">
        <w:rPr>
          <w:rFonts w:ascii="Times New Roman" w:hAnsi="Times New Roman" w:cs="Times New Roman"/>
          <w:sz w:val="24"/>
          <w:szCs w:val="24"/>
        </w:rPr>
        <w:t>художественной направленности</w:t>
      </w:r>
      <w:r w:rsidR="00863504" w:rsidRPr="00F051EE">
        <w:rPr>
          <w:rFonts w:ascii="Times New Roman" w:hAnsi="Times New Roman" w:cs="Times New Roman"/>
          <w:sz w:val="24"/>
          <w:szCs w:val="24"/>
        </w:rPr>
        <w:t xml:space="preserve"> </w:t>
      </w:r>
      <w:r w:rsidR="003617F1" w:rsidRPr="002326F1">
        <w:rPr>
          <w:rFonts w:ascii="Times New Roman" w:hAnsi="Times New Roman" w:cs="Times New Roman"/>
          <w:sz w:val="24"/>
          <w:szCs w:val="24"/>
        </w:rPr>
        <w:t>разной тематики, реализуемых в регионе (муниципалитете).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Оценка эффективности в этом случае может учитывать результаты образования ( </w:t>
      </w:r>
      <w:r w:rsidR="006D6228" w:rsidRPr="002326F1">
        <w:rPr>
          <w:rFonts w:ascii="Times New Roman" w:hAnsi="Times New Roman" w:cs="Times New Roman"/>
        </w:rPr>
        <w:t xml:space="preserve">образовательные результаты, </w:t>
      </w:r>
      <w:r w:rsidRPr="00F051EE">
        <w:rPr>
          <w:rFonts w:ascii="Times New Roman" w:hAnsi="Times New Roman" w:cs="Times New Roman"/>
        </w:rPr>
        <w:t>творческие</w:t>
      </w:r>
      <w:r w:rsidR="00DE40D8"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и иные достижения обучающихся), оценку качества реализации программ потребителями, работодателями и представителями профессиональных сообществ (деятел</w:t>
      </w:r>
      <w:r w:rsidR="006D6228" w:rsidRPr="002326F1">
        <w:rPr>
          <w:rFonts w:ascii="Times New Roman" w:hAnsi="Times New Roman" w:cs="Times New Roman"/>
        </w:rPr>
        <w:t>ями</w:t>
      </w:r>
      <w:r w:rsidRPr="00F051EE">
        <w:rPr>
          <w:rFonts w:ascii="Times New Roman" w:hAnsi="Times New Roman" w:cs="Times New Roman"/>
        </w:rPr>
        <w:t xml:space="preserve"> искусства, </w:t>
      </w:r>
      <w:r w:rsidR="00DE40D8" w:rsidRPr="002326F1">
        <w:rPr>
          <w:rFonts w:ascii="Times New Roman" w:hAnsi="Times New Roman" w:cs="Times New Roman"/>
        </w:rPr>
        <w:t>культуры</w:t>
      </w:r>
      <w:r w:rsidRPr="002326F1">
        <w:rPr>
          <w:rFonts w:ascii="Times New Roman" w:hAnsi="Times New Roman" w:cs="Times New Roman"/>
        </w:rPr>
        <w:t>, учены</w:t>
      </w:r>
      <w:r w:rsidR="006D6228" w:rsidRPr="002326F1">
        <w:rPr>
          <w:rFonts w:ascii="Times New Roman" w:hAnsi="Times New Roman" w:cs="Times New Roman"/>
        </w:rPr>
        <w:t>ми</w:t>
      </w:r>
      <w:r w:rsidRPr="00F051EE">
        <w:rPr>
          <w:rFonts w:ascii="Times New Roman" w:hAnsi="Times New Roman" w:cs="Times New Roman"/>
        </w:rPr>
        <w:t xml:space="preserve"> и т.д.), представителями других образовательных организаций, в том числе </w:t>
      </w:r>
      <w:r w:rsidRPr="002326F1">
        <w:rPr>
          <w:rFonts w:ascii="Times New Roman" w:hAnsi="Times New Roman" w:cs="Times New Roman"/>
        </w:rPr>
        <w:t>школ, колледжей, вузов, а также оценку материально-экономических затрат на реализацию данных программ.</w:t>
      </w:r>
    </w:p>
    <w:p w:rsidR="003617F1" w:rsidRPr="002326F1" w:rsidRDefault="006D6228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 целом, </w:t>
      </w:r>
      <w:r w:rsidR="003617F1" w:rsidRPr="00F051EE">
        <w:rPr>
          <w:rFonts w:ascii="Times New Roman" w:hAnsi="Times New Roman" w:cs="Times New Roman"/>
        </w:rPr>
        <w:t>все указанные данные необходимо рассматривать как минимум с детализацией до уровня муниципалитетов, а ещё лучше – до уровня отдельных н</w:t>
      </w:r>
      <w:r w:rsidR="003617F1" w:rsidRPr="002326F1">
        <w:rPr>
          <w:rFonts w:ascii="Times New Roman" w:hAnsi="Times New Roman" w:cs="Times New Roman"/>
        </w:rPr>
        <w:t>аселенных пунктов и микрорайонов (если речь идет о крупных городах).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Все указанные здесь и далее характеристики сети организаций, реализующих дополнительные общеобразовательные программы </w:t>
      </w:r>
      <w:r w:rsidR="006D6228" w:rsidRPr="002326F1">
        <w:rPr>
          <w:rFonts w:ascii="Times New Roman" w:hAnsi="Times New Roman" w:cs="Times New Roman"/>
        </w:rPr>
        <w:t>художественной направленности</w:t>
      </w:r>
      <w:r w:rsidR="006D6228" w:rsidRPr="00F051EE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>для детей, необходимо рассматривать для всех их типов и видов, включая сектор</w:t>
      </w:r>
      <w:r w:rsidR="00427FDA" w:rsidRPr="002326F1">
        <w:rPr>
          <w:rFonts w:ascii="Times New Roman" w:hAnsi="Times New Roman" w:cs="Times New Roman"/>
        </w:rPr>
        <w:t xml:space="preserve"> негосударственных организаций</w:t>
      </w:r>
      <w:r w:rsidRPr="00F051EE">
        <w:rPr>
          <w:rFonts w:ascii="Times New Roman" w:hAnsi="Times New Roman" w:cs="Times New Roman"/>
        </w:rPr>
        <w:t xml:space="preserve">, </w:t>
      </w:r>
      <w:r w:rsidR="006D6228" w:rsidRPr="002326F1">
        <w:rPr>
          <w:rFonts w:ascii="Times New Roman" w:hAnsi="Times New Roman" w:cs="Times New Roman"/>
        </w:rPr>
        <w:t xml:space="preserve">иные </w:t>
      </w:r>
      <w:r w:rsidRPr="00F051EE">
        <w:rPr>
          <w:rFonts w:ascii="Times New Roman" w:hAnsi="Times New Roman" w:cs="Times New Roman"/>
        </w:rPr>
        <w:t>организации и организаци</w:t>
      </w:r>
      <w:r w:rsidR="006D6228" w:rsidRPr="002326F1">
        <w:rPr>
          <w:rFonts w:ascii="Times New Roman" w:hAnsi="Times New Roman" w:cs="Times New Roman"/>
        </w:rPr>
        <w:t>и,</w:t>
      </w:r>
      <w:r w:rsidR="00427FDA" w:rsidRPr="002326F1">
        <w:rPr>
          <w:rFonts w:ascii="Times New Roman" w:hAnsi="Times New Roman" w:cs="Times New Roman"/>
        </w:rPr>
        <w:t xml:space="preserve"> </w:t>
      </w:r>
      <w:r w:rsidRPr="00F051EE">
        <w:rPr>
          <w:rFonts w:ascii="Times New Roman" w:hAnsi="Times New Roman" w:cs="Times New Roman"/>
        </w:rPr>
        <w:t xml:space="preserve"> принадлежащие всем ведомствам: образования (включая детские сады, школы, колледжи, вузы), </w:t>
      </w:r>
      <w:r w:rsidRPr="002326F1">
        <w:rPr>
          <w:rFonts w:ascii="Times New Roman" w:hAnsi="Times New Roman" w:cs="Times New Roman"/>
          <w:strike/>
        </w:rPr>
        <w:t>науки,</w:t>
      </w:r>
      <w:r w:rsidRPr="002326F1">
        <w:rPr>
          <w:rFonts w:ascii="Times New Roman" w:hAnsi="Times New Roman" w:cs="Times New Roman"/>
        </w:rPr>
        <w:t xml:space="preserve"> культуры, спорта, здравоохранения и др.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При использовании данных по конкретной тематике дополнительных общеобразовательных программ полученные результаты будут более детализированы, а решения, сформированные на их основе – более конкретными и точными.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Выявление охватов обучающихся разных категорий (пол, возраст, этнос и т.д.) программами </w:t>
      </w:r>
      <w:r w:rsidR="00DE40D8" w:rsidRPr="002326F1">
        <w:rPr>
          <w:rFonts w:ascii="Times New Roman" w:hAnsi="Times New Roman" w:cs="Times New Roman"/>
        </w:rPr>
        <w:t>дополнительного образования детей</w:t>
      </w:r>
      <w:r w:rsidRPr="002326F1">
        <w:rPr>
          <w:rFonts w:ascii="Times New Roman" w:hAnsi="Times New Roman" w:cs="Times New Roman"/>
        </w:rPr>
        <w:t xml:space="preserve"> позволяет также определить </w:t>
      </w:r>
      <w:r w:rsidR="00DE40D8" w:rsidRPr="002326F1">
        <w:rPr>
          <w:rFonts w:ascii="Times New Roman" w:hAnsi="Times New Roman" w:cs="Times New Roman"/>
        </w:rPr>
        <w:t>соответствующую</w:t>
      </w:r>
      <w:r w:rsidRPr="002326F1">
        <w:rPr>
          <w:rFonts w:ascii="Times New Roman" w:hAnsi="Times New Roman" w:cs="Times New Roman"/>
        </w:rPr>
        <w:t xml:space="preserve"> тактику: компенсировать недостающие элементы через создание востребованных программ и условий для тех групп, которые на сегодняшний момент слабо вовлечены в систему </w:t>
      </w:r>
      <w:r w:rsidR="00DE40D8" w:rsidRPr="002326F1">
        <w:rPr>
          <w:rFonts w:ascii="Times New Roman" w:hAnsi="Times New Roman" w:cs="Times New Roman"/>
        </w:rPr>
        <w:t>дополнительного образования</w:t>
      </w:r>
      <w:r w:rsidRPr="002326F1">
        <w:rPr>
          <w:rFonts w:ascii="Times New Roman" w:hAnsi="Times New Roman" w:cs="Times New Roman"/>
        </w:rPr>
        <w:t>, или усиливать имеющиеся эффективные элементы системы через расширение предложения для тех категорий, которые проявляют наибольшую активность в освоении дополнительных общеразвивающих программ</w:t>
      </w:r>
      <w:r w:rsidR="00427FDA" w:rsidRPr="002326F1">
        <w:rPr>
          <w:rFonts w:ascii="Times New Roman" w:hAnsi="Times New Roman" w:cs="Times New Roman"/>
        </w:rPr>
        <w:t xml:space="preserve"> художественной направленности</w:t>
      </w:r>
      <w:r w:rsidRPr="00F051EE">
        <w:rPr>
          <w:rFonts w:ascii="Times New Roman" w:hAnsi="Times New Roman" w:cs="Times New Roman"/>
        </w:rPr>
        <w:t>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Итогом этого этапа выбора, построенного на основе самообследования и анализа полученных данных, станет определение приоритетной</w:t>
      </w:r>
      <w:r w:rsidR="00427FDA"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</w:rPr>
        <w:t xml:space="preserve">(ых) для региона образовательных направлений (модулей) модели (рисунок </w:t>
      </w:r>
      <w:r w:rsidR="004A6A11" w:rsidRPr="002326F1">
        <w:rPr>
          <w:rFonts w:ascii="Times New Roman" w:hAnsi="Times New Roman" w:cs="Times New Roman"/>
        </w:rPr>
        <w:t>2</w:t>
      </w:r>
      <w:r w:rsidRPr="002326F1">
        <w:rPr>
          <w:rFonts w:ascii="Times New Roman" w:hAnsi="Times New Roman" w:cs="Times New Roman"/>
        </w:rPr>
        <w:t>).</w:t>
      </w:r>
    </w:p>
    <w:p w:rsidR="003617F1" w:rsidRPr="00F051EE" w:rsidRDefault="00344197" w:rsidP="003617F1">
      <w:pPr>
        <w:spacing w:line="276" w:lineRule="auto"/>
        <w:jc w:val="center"/>
      </w:pPr>
      <w:r>
        <w:rPr>
          <w:noProof/>
        </w:rPr>
        <w:object w:dxaOrig="8671" w:dyaOrig="7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6pt;height:320pt;mso-width-percent:0;mso-height-percent:0;mso-width-percent:0;mso-height-percent:0" o:ole="">
            <v:imagedata r:id="rId11" o:title=""/>
          </v:shape>
          <o:OLEObject Type="Embed" ProgID="Visio.Drawing.15" ShapeID="_x0000_i1025" DrawAspect="Content" ObjectID="_1656406916" r:id="rId12"/>
        </w:object>
      </w:r>
    </w:p>
    <w:p w:rsidR="003617F1" w:rsidRPr="002326F1" w:rsidRDefault="003617F1" w:rsidP="00DD3892">
      <w:pPr>
        <w:spacing w:line="360" w:lineRule="auto"/>
        <w:jc w:val="center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Рисунок</w:t>
      </w:r>
      <w:r w:rsidR="004A6A11" w:rsidRPr="002326F1">
        <w:rPr>
          <w:rFonts w:ascii="Times New Roman" w:hAnsi="Times New Roman" w:cs="Times New Roman"/>
        </w:rPr>
        <w:t xml:space="preserve"> 2</w:t>
      </w:r>
      <w:r w:rsidRPr="002326F1">
        <w:rPr>
          <w:rFonts w:ascii="Times New Roman" w:hAnsi="Times New Roman" w:cs="Times New Roman"/>
        </w:rPr>
        <w:t xml:space="preserve"> – Шкалы выбора тематики</w:t>
      </w:r>
      <w:r w:rsidR="00DE40D8" w:rsidRPr="002326F1">
        <w:rPr>
          <w:rFonts w:ascii="Times New Roman" w:hAnsi="Times New Roman" w:cs="Times New Roman"/>
        </w:rPr>
        <w:t xml:space="preserve"> и</w:t>
      </w:r>
      <w:r w:rsidRPr="002326F1">
        <w:rPr>
          <w:rFonts w:ascii="Times New Roman" w:hAnsi="Times New Roman" w:cs="Times New Roman"/>
        </w:rPr>
        <w:t xml:space="preserve"> </w:t>
      </w:r>
      <w:r w:rsidR="00DE40D8" w:rsidRPr="002326F1">
        <w:rPr>
          <w:rFonts w:ascii="Times New Roman" w:hAnsi="Times New Roman" w:cs="Times New Roman"/>
        </w:rPr>
        <w:t xml:space="preserve">тактики создания </w:t>
      </w:r>
      <w:r w:rsidRPr="002326F1">
        <w:rPr>
          <w:rFonts w:ascii="Times New Roman" w:hAnsi="Times New Roman" w:cs="Times New Roman"/>
        </w:rPr>
        <w:t xml:space="preserve">новых мест </w:t>
      </w:r>
      <w:r w:rsidR="00DE40D8" w:rsidRPr="002326F1">
        <w:rPr>
          <w:rFonts w:ascii="Times New Roman" w:hAnsi="Times New Roman" w:cs="Times New Roman"/>
        </w:rPr>
        <w:t>дополнительного образования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pStyle w:val="13"/>
        <w:spacing w:before="0" w:line="360" w:lineRule="auto"/>
        <w:ind w:firstLine="709"/>
        <w:rPr>
          <w:color w:val="auto"/>
          <w:sz w:val="24"/>
          <w:szCs w:val="24"/>
        </w:rPr>
      </w:pPr>
      <w:r w:rsidRPr="002326F1">
        <w:rPr>
          <w:color w:val="auto"/>
          <w:sz w:val="24"/>
          <w:szCs w:val="24"/>
        </w:rPr>
        <w:t>2 этап. Выбор масштаба и формы реализации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1) </w:t>
      </w:r>
      <w:r w:rsidRPr="002326F1">
        <w:rPr>
          <w:rFonts w:ascii="Times New Roman" w:hAnsi="Times New Roman" w:cs="Times New Roman"/>
          <w:i/>
        </w:rPr>
        <w:t>Тематическая</w:t>
      </w:r>
      <w:r w:rsidRPr="002326F1">
        <w:rPr>
          <w:rFonts w:ascii="Times New Roman" w:hAnsi="Times New Roman" w:cs="Times New Roman"/>
        </w:rPr>
        <w:t xml:space="preserve"> </w:t>
      </w:r>
      <w:r w:rsidRPr="002326F1">
        <w:rPr>
          <w:rFonts w:ascii="Times New Roman" w:hAnsi="Times New Roman" w:cs="Times New Roman"/>
          <w:i/>
        </w:rPr>
        <w:t>комплексность и пространственное распределение реализуемых решений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Демографические и социально-экономические характеристики являются важными при определении особенностей реализации выбранной модели </w:t>
      </w:r>
      <w:r w:rsidR="00DE40D8" w:rsidRPr="002326F1">
        <w:rPr>
          <w:rFonts w:ascii="Times New Roman" w:hAnsi="Times New Roman" w:cs="Times New Roman"/>
        </w:rPr>
        <w:t>создания новых мест</w:t>
      </w:r>
      <w:r w:rsidRPr="002326F1">
        <w:rPr>
          <w:rFonts w:ascii="Times New Roman" w:hAnsi="Times New Roman" w:cs="Times New Roman"/>
        </w:rPr>
        <w:t xml:space="preserve"> в конкретной территории.</w:t>
      </w:r>
    </w:p>
    <w:p w:rsidR="00DE40D8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Возможен, например, вариант создания централизованно</w:t>
      </w:r>
      <w:r w:rsidR="00DE40D8" w:rsidRPr="002326F1">
        <w:rPr>
          <w:rFonts w:ascii="Times New Roman" w:hAnsi="Times New Roman" w:cs="Times New Roman"/>
        </w:rPr>
        <w:t>го</w:t>
      </w:r>
      <w:r w:rsidRPr="002326F1">
        <w:rPr>
          <w:rFonts w:ascii="Times New Roman" w:hAnsi="Times New Roman" w:cs="Times New Roman"/>
        </w:rPr>
        <w:t xml:space="preserve"> </w:t>
      </w:r>
      <w:r w:rsidR="00DE40D8" w:rsidRPr="002326F1">
        <w:rPr>
          <w:rFonts w:ascii="Times New Roman" w:hAnsi="Times New Roman" w:cs="Times New Roman"/>
        </w:rPr>
        <w:t xml:space="preserve">профильного </w:t>
      </w:r>
      <w:r w:rsidRPr="002326F1">
        <w:rPr>
          <w:rFonts w:ascii="Times New Roman" w:hAnsi="Times New Roman" w:cs="Times New Roman"/>
        </w:rPr>
        <w:t>областно</w:t>
      </w:r>
      <w:r w:rsidR="00DE40D8" w:rsidRPr="002326F1">
        <w:rPr>
          <w:rFonts w:ascii="Times New Roman" w:hAnsi="Times New Roman" w:cs="Times New Roman"/>
        </w:rPr>
        <w:t>го</w:t>
      </w:r>
      <w:r w:rsidRPr="002326F1">
        <w:rPr>
          <w:rFonts w:ascii="Times New Roman" w:hAnsi="Times New Roman" w:cs="Times New Roman"/>
        </w:rPr>
        <w:t xml:space="preserve"> (республиканско</w:t>
      </w:r>
      <w:r w:rsidR="00427FDA" w:rsidRPr="002326F1">
        <w:rPr>
          <w:rFonts w:ascii="Times New Roman" w:hAnsi="Times New Roman" w:cs="Times New Roman"/>
        </w:rPr>
        <w:t>го</w:t>
      </w:r>
      <w:r w:rsidRPr="00F051EE">
        <w:rPr>
          <w:rFonts w:ascii="Times New Roman" w:hAnsi="Times New Roman" w:cs="Times New Roman"/>
        </w:rPr>
        <w:t>, краево</w:t>
      </w:r>
      <w:r w:rsidR="00427FDA" w:rsidRPr="002326F1">
        <w:rPr>
          <w:rFonts w:ascii="Times New Roman" w:hAnsi="Times New Roman" w:cs="Times New Roman"/>
        </w:rPr>
        <w:t>го</w:t>
      </w:r>
      <w:r w:rsidRPr="002326F1">
        <w:rPr>
          <w:rFonts w:ascii="Times New Roman" w:hAnsi="Times New Roman" w:cs="Times New Roman"/>
        </w:rPr>
        <w:t xml:space="preserve">) </w:t>
      </w:r>
      <w:r w:rsidR="00DE40D8" w:rsidRPr="002326F1">
        <w:rPr>
          <w:rFonts w:ascii="Times New Roman" w:hAnsi="Times New Roman" w:cs="Times New Roman"/>
        </w:rPr>
        <w:t>центра художественного творчества</w:t>
      </w:r>
      <w:r w:rsidRPr="002326F1">
        <w:rPr>
          <w:rFonts w:ascii="Times New Roman" w:hAnsi="Times New Roman" w:cs="Times New Roman"/>
        </w:rPr>
        <w:t xml:space="preserve">. Ранее </w:t>
      </w:r>
      <w:r w:rsidR="00DE40D8" w:rsidRPr="002326F1">
        <w:rPr>
          <w:rFonts w:ascii="Times New Roman" w:hAnsi="Times New Roman" w:cs="Times New Roman"/>
        </w:rPr>
        <w:t xml:space="preserve">(как и реже сейчас) </w:t>
      </w:r>
      <w:r w:rsidRPr="002326F1">
        <w:rPr>
          <w:rFonts w:ascii="Times New Roman" w:hAnsi="Times New Roman" w:cs="Times New Roman"/>
        </w:rPr>
        <w:t xml:space="preserve">такая модель достаточно активно использовалась в системе дополнительного образования. Эти центры реализуют ограниченные по времени программы и обеспечивают </w:t>
      </w:r>
      <w:r w:rsidR="009840E6" w:rsidRPr="002326F1">
        <w:rPr>
          <w:rFonts w:ascii="Times New Roman" w:hAnsi="Times New Roman" w:cs="Times New Roman"/>
        </w:rPr>
        <w:t xml:space="preserve">для </w:t>
      </w:r>
      <w:r w:rsidRPr="00F051EE">
        <w:rPr>
          <w:rFonts w:ascii="Times New Roman" w:hAnsi="Times New Roman" w:cs="Times New Roman"/>
        </w:rPr>
        <w:t>обучающи</w:t>
      </w:r>
      <w:r w:rsidR="009840E6" w:rsidRPr="002326F1">
        <w:rPr>
          <w:rFonts w:ascii="Times New Roman" w:hAnsi="Times New Roman" w:cs="Times New Roman"/>
        </w:rPr>
        <w:t>х</w:t>
      </w:r>
      <w:r w:rsidRPr="00F051EE">
        <w:rPr>
          <w:rFonts w:ascii="Times New Roman" w:hAnsi="Times New Roman" w:cs="Times New Roman"/>
        </w:rPr>
        <w:t xml:space="preserve">ся из удаленных территорий </w:t>
      </w:r>
      <w:r w:rsidR="009840E6" w:rsidRPr="002326F1">
        <w:rPr>
          <w:rFonts w:ascii="Times New Roman" w:hAnsi="Times New Roman" w:cs="Times New Roman"/>
        </w:rPr>
        <w:t xml:space="preserve">освоение </w:t>
      </w:r>
      <w:r w:rsidR="00DE40D8" w:rsidRPr="00F051EE">
        <w:rPr>
          <w:rFonts w:ascii="Times New Roman" w:hAnsi="Times New Roman" w:cs="Times New Roman"/>
        </w:rPr>
        <w:t>программы художественной направленности как дистанционно, так и непоср</w:t>
      </w:r>
      <w:r w:rsidR="00DE40D8" w:rsidRPr="002326F1">
        <w:rPr>
          <w:rFonts w:ascii="Times New Roman" w:hAnsi="Times New Roman" w:cs="Times New Roman"/>
        </w:rPr>
        <w:t>едственно в рамках краткосрочных или модульных программ, в том числе через мобильные и сетевые решения</w:t>
      </w:r>
      <w:r w:rsidRPr="002326F1">
        <w:rPr>
          <w:rFonts w:ascii="Times New Roman" w:hAnsi="Times New Roman" w:cs="Times New Roman"/>
        </w:rPr>
        <w:t xml:space="preserve">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При условии высокой плотности населения, развитости транспортных коммуникаций, небольшой площади региона данная модель способна обеспечить высокие охваты обучающихся. Концентрация всего образовательного процесса в одном месте </w:t>
      </w:r>
      <w:r w:rsidRPr="002326F1">
        <w:rPr>
          <w:rFonts w:ascii="Times New Roman" w:hAnsi="Times New Roman" w:cs="Times New Roman"/>
        </w:rPr>
        <w:lastRenderedPageBreak/>
        <w:t xml:space="preserve">позволяет сформировать достаточно мощную материально-техническую и кадровую базу с меньшими затратами и большей отдачей.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Очевидно, что </w:t>
      </w:r>
      <w:r w:rsidR="00C60397" w:rsidRPr="002326F1">
        <w:rPr>
          <w:rFonts w:ascii="Times New Roman" w:hAnsi="Times New Roman" w:cs="Times New Roman"/>
        </w:rPr>
        <w:t>такое решение</w:t>
      </w:r>
      <w:r w:rsidRPr="002326F1">
        <w:rPr>
          <w:rFonts w:ascii="Times New Roman" w:hAnsi="Times New Roman" w:cs="Times New Roman"/>
        </w:rPr>
        <w:t xml:space="preserve"> должн</w:t>
      </w:r>
      <w:r w:rsidR="00C60397" w:rsidRPr="002326F1">
        <w:rPr>
          <w:rFonts w:ascii="Times New Roman" w:hAnsi="Times New Roman" w:cs="Times New Roman"/>
        </w:rPr>
        <w:t>о</w:t>
      </w:r>
      <w:r w:rsidRPr="002326F1">
        <w:rPr>
          <w:rFonts w:ascii="Times New Roman" w:hAnsi="Times New Roman" w:cs="Times New Roman"/>
        </w:rPr>
        <w:t xml:space="preserve"> иметь достаточно широкий спектр предлагаемых программ и проектов, чтобы обеспечить интересы как можно более широкого круга потенциальных обучающихся.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Для реализации такого решения, как было отмечено выше, необходимо выполнение следующих условий</w:t>
      </w:r>
      <w:r w:rsidR="008A001E" w:rsidRPr="002326F1">
        <w:rPr>
          <w:rFonts w:ascii="Times New Roman" w:hAnsi="Times New Roman" w:cs="Times New Roman"/>
        </w:rPr>
        <w:t xml:space="preserve"> (рисунок 3)</w:t>
      </w:r>
      <w:r w:rsidRPr="002326F1">
        <w:rPr>
          <w:rFonts w:ascii="Times New Roman" w:hAnsi="Times New Roman" w:cs="Times New Roman"/>
        </w:rPr>
        <w:t>:</w:t>
      </w:r>
    </w:p>
    <w:p w:rsidR="003617F1" w:rsidRPr="002326F1" w:rsidRDefault="003617F1" w:rsidP="00DD3892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высокая плотность населения, </w:t>
      </w:r>
    </w:p>
    <w:p w:rsidR="003617F1" w:rsidRPr="002326F1" w:rsidRDefault="003617F1" w:rsidP="00DD3892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развитость транспортных коммуникаций,</w:t>
      </w:r>
    </w:p>
    <w:p w:rsidR="003617F1" w:rsidRPr="002326F1" w:rsidRDefault="003617F1" w:rsidP="00DD3892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небольшая площадь территории.</w:t>
      </w:r>
    </w:p>
    <w:p w:rsidR="003617F1" w:rsidRPr="002326F1" w:rsidRDefault="003617F1" w:rsidP="00DD3892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17F1" w:rsidRPr="00F051EE" w:rsidRDefault="00344197" w:rsidP="003617F1">
      <w:pPr>
        <w:spacing w:line="276" w:lineRule="auto"/>
        <w:jc w:val="center"/>
      </w:pPr>
      <w:r>
        <w:rPr>
          <w:noProof/>
        </w:rPr>
        <w:object w:dxaOrig="8671" w:dyaOrig="7816">
          <v:shape id="_x0000_i1026" type="#_x0000_t75" alt="" style="width:5in;height:321pt;mso-width-percent:0;mso-height-percent:0;mso-width-percent:0;mso-height-percent:0" o:ole="">
            <v:imagedata r:id="rId13" o:title=""/>
          </v:shape>
          <o:OLEObject Type="Embed" ProgID="Visio.Drawing.15" ShapeID="_x0000_i1026" DrawAspect="Content" ObjectID="_1656406917" r:id="rId14"/>
        </w:object>
      </w:r>
    </w:p>
    <w:p w:rsidR="003617F1" w:rsidRPr="002326F1" w:rsidRDefault="003617F1" w:rsidP="00DD3892">
      <w:pPr>
        <w:spacing w:line="360" w:lineRule="auto"/>
        <w:jc w:val="center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Рисунок </w:t>
      </w:r>
      <w:r w:rsidR="004A6A11" w:rsidRPr="002326F1">
        <w:rPr>
          <w:rFonts w:ascii="Times New Roman" w:hAnsi="Times New Roman" w:cs="Times New Roman"/>
        </w:rPr>
        <w:t>3</w:t>
      </w:r>
      <w:r w:rsidRPr="002326F1">
        <w:rPr>
          <w:rFonts w:ascii="Times New Roman" w:hAnsi="Times New Roman" w:cs="Times New Roman"/>
        </w:rPr>
        <w:t xml:space="preserve"> – Шкалы выбора масштаба и формы реализации новых мест по программам ДОД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При невыполнении хотя бы одного из них возникает необходимость пространственного распределения реализуемой модели</w:t>
      </w:r>
      <w:r w:rsidR="00A44CFA" w:rsidRPr="002326F1">
        <w:rPr>
          <w:rFonts w:ascii="Times New Roman" w:hAnsi="Times New Roman" w:cs="Times New Roman"/>
        </w:rPr>
        <w:t xml:space="preserve"> через мобильные или сетевые решения</w:t>
      </w:r>
      <w:r w:rsidRPr="002326F1">
        <w:rPr>
          <w:rFonts w:ascii="Times New Roman" w:hAnsi="Times New Roman" w:cs="Times New Roman"/>
        </w:rPr>
        <w:t xml:space="preserve">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 регионе с большой площадью и/или плохой логистикой невозможно обеспечить </w:t>
      </w:r>
      <w:r w:rsidR="00A44CFA" w:rsidRPr="002326F1">
        <w:rPr>
          <w:rFonts w:ascii="Times New Roman" w:hAnsi="Times New Roman" w:cs="Times New Roman"/>
        </w:rPr>
        <w:t xml:space="preserve">очный </w:t>
      </w:r>
      <w:r w:rsidRPr="002326F1">
        <w:rPr>
          <w:rFonts w:ascii="Times New Roman" w:hAnsi="Times New Roman" w:cs="Times New Roman"/>
        </w:rPr>
        <w:t xml:space="preserve">доступ к услугам данной </w:t>
      </w:r>
      <w:r w:rsidR="00A44CFA" w:rsidRPr="002326F1">
        <w:rPr>
          <w:rFonts w:ascii="Times New Roman" w:hAnsi="Times New Roman" w:cs="Times New Roman"/>
        </w:rPr>
        <w:t>модели</w:t>
      </w:r>
      <w:r w:rsidRPr="002326F1">
        <w:rPr>
          <w:rFonts w:ascii="Times New Roman" w:hAnsi="Times New Roman" w:cs="Times New Roman"/>
        </w:rPr>
        <w:t xml:space="preserve"> для всех желающих</w:t>
      </w:r>
      <w:r w:rsidR="00A44CFA" w:rsidRPr="002326F1">
        <w:rPr>
          <w:rFonts w:ascii="Times New Roman" w:hAnsi="Times New Roman" w:cs="Times New Roman"/>
        </w:rPr>
        <w:t xml:space="preserve"> за исключением программ с </w:t>
      </w:r>
      <w:r w:rsidR="00A44CFA" w:rsidRPr="002326F1">
        <w:rPr>
          <w:rFonts w:ascii="Times New Roman" w:hAnsi="Times New Roman" w:cs="Times New Roman"/>
        </w:rPr>
        <w:lastRenderedPageBreak/>
        <w:t>использованием дистанционных технологий</w:t>
      </w:r>
      <w:r w:rsidRPr="002326F1">
        <w:rPr>
          <w:rFonts w:ascii="Times New Roman" w:hAnsi="Times New Roman" w:cs="Times New Roman"/>
        </w:rPr>
        <w:t>. В регионе с низкой плотностью населения вложения в такой масштабный по материально-техническому оснащению проект принесут очень низкую отдачу.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Для территорий с низкой плотностью населения более эффективными могут стать модели, связанные с мобильными и/или дистанционными решениями. Использование каждого из них потребует дополнительной оценки логистических возможностей и затрат (для мобильных решений) или качества цифрового обеспечения, включая оборудование, программное обеспечение, возможности высокоскоростного доступа в интернет, контент и др. (для дистанционных решений).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strike/>
        </w:rPr>
        <w:t>В</w:t>
      </w:r>
      <w:r w:rsidR="009840E6" w:rsidRPr="002326F1">
        <w:rPr>
          <w:rFonts w:ascii="Times New Roman" w:hAnsi="Times New Roman" w:cs="Times New Roman"/>
        </w:rPr>
        <w:t xml:space="preserve"> На</w:t>
      </w:r>
      <w:r w:rsidRPr="00F051EE">
        <w:rPr>
          <w:rFonts w:ascii="Times New Roman" w:hAnsi="Times New Roman" w:cs="Times New Roman"/>
        </w:rPr>
        <w:t xml:space="preserve"> больших территори</w:t>
      </w:r>
      <w:r w:rsidRPr="002326F1">
        <w:rPr>
          <w:rFonts w:ascii="Times New Roman" w:hAnsi="Times New Roman" w:cs="Times New Roman"/>
        </w:rPr>
        <w:t>ях со средней и высокой плотностью населения эффективным может стать модель, предусматривающая создание локальных стационарных центров с небольшим спектром тем. Системность в такой модели обеспечивается за счет сетевого взаимодействия между отдельными точками, а также за счет координации их деятельности, ресурсного и методического обеспечения из центра. Выбор тем в рамках общей направленности может быть задан из центра или определен в зависимости от общественных или экономических потребностей (см. 1 этап).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617F1" w:rsidRPr="002326F1" w:rsidRDefault="003617F1" w:rsidP="00DD3892">
      <w:pPr>
        <w:pStyle w:val="13"/>
        <w:spacing w:before="0" w:line="360" w:lineRule="auto"/>
        <w:ind w:firstLine="709"/>
        <w:jc w:val="both"/>
        <w:rPr>
          <w:color w:val="auto"/>
          <w:sz w:val="24"/>
          <w:szCs w:val="24"/>
        </w:rPr>
      </w:pPr>
      <w:r w:rsidRPr="002326F1">
        <w:rPr>
          <w:color w:val="auto"/>
          <w:sz w:val="24"/>
          <w:szCs w:val="24"/>
        </w:rPr>
        <w:t xml:space="preserve">3 этап. Согласование с региональной политикой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1) </w:t>
      </w:r>
      <w:r w:rsidRPr="002326F1">
        <w:rPr>
          <w:rFonts w:ascii="Times New Roman" w:hAnsi="Times New Roman" w:cs="Times New Roman"/>
          <w:i/>
        </w:rPr>
        <w:t xml:space="preserve">Вариативность </w:t>
      </w:r>
      <w:r w:rsidR="00A44CFA" w:rsidRPr="002326F1">
        <w:rPr>
          <w:rFonts w:ascii="Times New Roman" w:hAnsi="Times New Roman" w:cs="Times New Roman"/>
          <w:i/>
        </w:rPr>
        <w:t xml:space="preserve">типовой </w:t>
      </w:r>
      <w:r w:rsidRPr="002326F1">
        <w:rPr>
          <w:rFonts w:ascii="Times New Roman" w:hAnsi="Times New Roman" w:cs="Times New Roman"/>
          <w:i/>
        </w:rPr>
        <w:t>модел</w:t>
      </w:r>
      <w:r w:rsidR="00A44CFA" w:rsidRPr="002326F1">
        <w:rPr>
          <w:rFonts w:ascii="Times New Roman" w:hAnsi="Times New Roman" w:cs="Times New Roman"/>
          <w:i/>
        </w:rPr>
        <w:t>и</w:t>
      </w:r>
      <w:r w:rsidRPr="002326F1">
        <w:rPr>
          <w:rFonts w:ascii="Times New Roman" w:hAnsi="Times New Roman" w:cs="Times New Roman"/>
          <w:i/>
        </w:rPr>
        <w:t xml:space="preserve"> в рамках региона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  <w:u w:val="single"/>
        </w:rPr>
        <w:t>Единство</w:t>
      </w:r>
      <w:r w:rsidRPr="002326F1">
        <w:rPr>
          <w:rFonts w:ascii="Times New Roman" w:hAnsi="Times New Roman" w:cs="Times New Roman"/>
        </w:rPr>
        <w:t xml:space="preserve"> или </w:t>
      </w:r>
      <w:r w:rsidRPr="002326F1">
        <w:rPr>
          <w:rFonts w:ascii="Times New Roman" w:hAnsi="Times New Roman" w:cs="Times New Roman"/>
          <w:u w:val="single"/>
        </w:rPr>
        <w:t>вариативность</w:t>
      </w:r>
      <w:r w:rsidRPr="002326F1">
        <w:rPr>
          <w:rFonts w:ascii="Times New Roman" w:hAnsi="Times New Roman" w:cs="Times New Roman"/>
        </w:rPr>
        <w:t xml:space="preserve"> тематик</w:t>
      </w:r>
      <w:r w:rsidR="00A44CFA" w:rsidRPr="002326F1">
        <w:rPr>
          <w:rFonts w:ascii="Times New Roman" w:hAnsi="Times New Roman" w:cs="Times New Roman"/>
        </w:rPr>
        <w:t>, масштаба</w:t>
      </w:r>
      <w:r w:rsidRPr="002326F1">
        <w:rPr>
          <w:rFonts w:ascii="Times New Roman" w:hAnsi="Times New Roman" w:cs="Times New Roman"/>
        </w:rPr>
        <w:t xml:space="preserve"> и </w:t>
      </w:r>
      <w:r w:rsidR="00A44CFA" w:rsidRPr="002326F1">
        <w:rPr>
          <w:rFonts w:ascii="Times New Roman" w:hAnsi="Times New Roman" w:cs="Times New Roman"/>
        </w:rPr>
        <w:t xml:space="preserve">характера решений реализации </w:t>
      </w:r>
      <w:r w:rsidRPr="002326F1">
        <w:rPr>
          <w:rFonts w:ascii="Times New Roman" w:hAnsi="Times New Roman" w:cs="Times New Roman"/>
        </w:rPr>
        <w:t xml:space="preserve">моделей в разных муниципалитетах одного субъекта Российской Федерации определяется на основании двух характеристик (рисунок </w:t>
      </w:r>
      <w:r w:rsidR="008A001E" w:rsidRPr="002326F1">
        <w:rPr>
          <w:rFonts w:ascii="Times New Roman" w:hAnsi="Times New Roman" w:cs="Times New Roman"/>
        </w:rPr>
        <w:t>4</w:t>
      </w:r>
      <w:r w:rsidRPr="002326F1">
        <w:rPr>
          <w:rFonts w:ascii="Times New Roman" w:hAnsi="Times New Roman" w:cs="Times New Roman"/>
        </w:rPr>
        <w:t>):</w:t>
      </w:r>
    </w:p>
    <w:p w:rsidR="003617F1" w:rsidRPr="002326F1" w:rsidRDefault="003617F1" w:rsidP="00DD3892">
      <w:pPr>
        <w:pStyle w:val="a6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Управленческие традиции, сложившаяся модель управления системой образования в регионе (централизованная или распределенная);</w:t>
      </w:r>
    </w:p>
    <w:p w:rsidR="003617F1" w:rsidRPr="002326F1" w:rsidRDefault="003617F1" w:rsidP="00DD3892">
      <w:pPr>
        <w:pStyle w:val="a6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Дифференциация муниципалитетов в субъекте РФ по экономическим (экономика, рынок труда), демографическим (этническая структура, плотность населения и др.) и социальным характеристикам (образовательный и культурный уровень населения, культурные традиции и т.д.).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При этом управленческая модель будет выступать ключевым фактором. Если традиционно в регионе сильна централизация власти, то вопрос о вариативности будет решаться в центре. Причем, он может быть решен как положительно, так и отрицательно.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Основанием для расширения вариативности, реализуем</w:t>
      </w:r>
      <w:r w:rsidR="00DD3892" w:rsidRPr="002326F1">
        <w:rPr>
          <w:rFonts w:ascii="Times New Roman" w:hAnsi="Times New Roman" w:cs="Times New Roman"/>
        </w:rPr>
        <w:t>ой</w:t>
      </w:r>
      <w:r w:rsidRPr="002326F1">
        <w:rPr>
          <w:rFonts w:ascii="Times New Roman" w:hAnsi="Times New Roman" w:cs="Times New Roman"/>
        </w:rPr>
        <w:t xml:space="preserve"> в регионе </w:t>
      </w:r>
      <w:r w:rsidR="00236B2C" w:rsidRPr="002326F1">
        <w:rPr>
          <w:rFonts w:ascii="Times New Roman" w:hAnsi="Times New Roman" w:cs="Times New Roman"/>
        </w:rPr>
        <w:t xml:space="preserve">типовой </w:t>
      </w:r>
      <w:r w:rsidRPr="002326F1">
        <w:rPr>
          <w:rFonts w:ascii="Times New Roman" w:hAnsi="Times New Roman" w:cs="Times New Roman"/>
        </w:rPr>
        <w:t>модел</w:t>
      </w:r>
      <w:r w:rsidR="00236B2C" w:rsidRPr="002326F1">
        <w:rPr>
          <w:rFonts w:ascii="Times New Roman" w:hAnsi="Times New Roman" w:cs="Times New Roman"/>
        </w:rPr>
        <w:t>и</w:t>
      </w:r>
      <w:r w:rsidRPr="002326F1">
        <w:rPr>
          <w:rFonts w:ascii="Times New Roman" w:hAnsi="Times New Roman" w:cs="Times New Roman"/>
        </w:rPr>
        <w:t xml:space="preserve"> может стать индекс Джини – статистический показатель степени расслоения общества данного региона по какому-либо изучаемому признаку. В нашем случае по тем показателям, которые были перечислены выше.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lastRenderedPageBreak/>
        <w:t xml:space="preserve">Если в регионе эффективно используется распределенное управление, то вероятнее всего здесь возникнет и будет реализовано некоторое количество разных </w:t>
      </w:r>
      <w:r w:rsidR="0077482D" w:rsidRPr="002326F1">
        <w:rPr>
          <w:rFonts w:ascii="Times New Roman" w:hAnsi="Times New Roman" w:cs="Times New Roman"/>
        </w:rPr>
        <w:t>типологии решений</w:t>
      </w:r>
      <w:r w:rsidRPr="002326F1">
        <w:rPr>
          <w:rFonts w:ascii="Times New Roman" w:hAnsi="Times New Roman" w:cs="Times New Roman"/>
        </w:rPr>
        <w:t>, и регион в этом процессе будет выступать координатором и источником ресурсов.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2) </w:t>
      </w:r>
      <w:r w:rsidRPr="002326F1">
        <w:rPr>
          <w:rFonts w:ascii="Times New Roman" w:hAnsi="Times New Roman" w:cs="Times New Roman"/>
          <w:i/>
        </w:rPr>
        <w:t>Целевые ориентиры управленческой политики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Важными основаниями для выбора масштаба и форм реализации дополнительных общеобразовательных программ на основе управленческой политики выступают те целевые ориентиры, которые являются приоритетными в данном конкретном регионе (муниципалитете). Крайними полюсами на шкале целевых ориентиров условно можно считать:</w:t>
      </w:r>
    </w:p>
    <w:p w:rsidR="003617F1" w:rsidRPr="002326F1" w:rsidRDefault="003617F1" w:rsidP="00DD3892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с одной стороны, главная цель – обеспечение </w:t>
      </w:r>
      <w:r w:rsidRPr="002326F1">
        <w:rPr>
          <w:rFonts w:ascii="Times New Roman" w:hAnsi="Times New Roman" w:cs="Times New Roman"/>
          <w:sz w:val="24"/>
          <w:szCs w:val="24"/>
          <w:u w:val="single"/>
        </w:rPr>
        <w:t>доступности услуг ДОД для всех</w:t>
      </w:r>
      <w:r w:rsidRPr="002326F1">
        <w:rPr>
          <w:rFonts w:ascii="Times New Roman" w:hAnsi="Times New Roman" w:cs="Times New Roman"/>
          <w:sz w:val="24"/>
          <w:szCs w:val="24"/>
        </w:rPr>
        <w:t xml:space="preserve"> категорий обучающихся;</w:t>
      </w:r>
    </w:p>
    <w:p w:rsidR="003617F1" w:rsidRPr="002326F1" w:rsidRDefault="003617F1" w:rsidP="00DD3892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с другой стороны, главная цель – обеспечение требуемых показателей </w:t>
      </w:r>
      <w:r w:rsidRPr="002326F1">
        <w:rPr>
          <w:rFonts w:ascii="Times New Roman" w:hAnsi="Times New Roman" w:cs="Times New Roman"/>
          <w:sz w:val="24"/>
          <w:szCs w:val="24"/>
          <w:u w:val="single"/>
        </w:rPr>
        <w:t>охвата наиболее быстрыми и малозатратными</w:t>
      </w:r>
      <w:r w:rsidRPr="002326F1">
        <w:rPr>
          <w:rFonts w:ascii="Times New Roman" w:hAnsi="Times New Roman" w:cs="Times New Roman"/>
          <w:sz w:val="24"/>
          <w:szCs w:val="24"/>
        </w:rPr>
        <w:t xml:space="preserve"> (с точки зрения всех типов ресурсов: материальных, кадровых, финансовых и т.д.)</w:t>
      </w:r>
      <w:r w:rsidR="00DD3892" w:rsidRPr="002326F1">
        <w:rPr>
          <w:rFonts w:ascii="Times New Roman" w:hAnsi="Times New Roman" w:cs="Times New Roman"/>
          <w:sz w:val="24"/>
          <w:szCs w:val="24"/>
        </w:rPr>
        <w:t>.</w:t>
      </w:r>
      <w:r w:rsidRPr="002326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Очевидно, что в чистом виде ни одна из этих стратегий не существует. Баланс между ними определяется в каждом конкретном случае сугубо экспертными методами.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Для фактологического обеспечения этого выбора понадобятся данные, которые уже были использованы на предыдущих этапах:</w:t>
      </w:r>
    </w:p>
    <w:p w:rsidR="003617F1" w:rsidRPr="002326F1" w:rsidRDefault="00053FBF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доля </w:t>
      </w:r>
      <w:r w:rsidR="003617F1" w:rsidRPr="002326F1">
        <w:rPr>
          <w:rFonts w:ascii="Times New Roman" w:hAnsi="Times New Roman" w:cs="Times New Roman"/>
          <w:sz w:val="24"/>
          <w:szCs w:val="24"/>
        </w:rPr>
        <w:t>детей и подростков, охваченных программами ДОД по разным тематикам</w:t>
      </w:r>
      <w:r w:rsidR="00CF7B10" w:rsidRPr="002326F1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</w:t>
      </w:r>
      <w:r w:rsidR="003617F1" w:rsidRPr="002326F1">
        <w:rPr>
          <w:rFonts w:ascii="Times New Roman" w:hAnsi="Times New Roman" w:cs="Times New Roman"/>
          <w:sz w:val="24"/>
          <w:szCs w:val="24"/>
        </w:rPr>
        <w:t>;</w:t>
      </w:r>
    </w:p>
    <w:p w:rsidR="003617F1" w:rsidRPr="002326F1" w:rsidRDefault="00053FBF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доля </w:t>
      </w:r>
      <w:r w:rsidR="003617F1" w:rsidRPr="002326F1">
        <w:rPr>
          <w:rFonts w:ascii="Times New Roman" w:hAnsi="Times New Roman" w:cs="Times New Roman"/>
          <w:sz w:val="24"/>
          <w:szCs w:val="24"/>
        </w:rPr>
        <w:t>охвата обучающихся разных значимых социальных групп программами ДОД по разным т</w:t>
      </w:r>
      <w:r w:rsidR="00CF7B10" w:rsidRPr="002326F1">
        <w:rPr>
          <w:rFonts w:ascii="Times New Roman" w:hAnsi="Times New Roman" w:cs="Times New Roman"/>
          <w:sz w:val="24"/>
          <w:szCs w:val="24"/>
        </w:rPr>
        <w:t>е</w:t>
      </w:r>
      <w:r w:rsidR="003617F1" w:rsidRPr="002326F1">
        <w:rPr>
          <w:rFonts w:ascii="Times New Roman" w:hAnsi="Times New Roman" w:cs="Times New Roman"/>
          <w:sz w:val="24"/>
          <w:szCs w:val="24"/>
        </w:rPr>
        <w:t>матикам;</w:t>
      </w:r>
    </w:p>
    <w:p w:rsidR="003617F1" w:rsidRPr="002326F1" w:rsidRDefault="00053FBF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доля </w:t>
      </w:r>
      <w:r w:rsidR="003617F1" w:rsidRPr="002326F1">
        <w:rPr>
          <w:rFonts w:ascii="Times New Roman" w:hAnsi="Times New Roman" w:cs="Times New Roman"/>
          <w:sz w:val="24"/>
          <w:szCs w:val="24"/>
        </w:rPr>
        <w:t>дополнительных общеразвивающих программ разной тематики</w:t>
      </w:r>
      <w:r w:rsidR="00CF7B10" w:rsidRPr="002326F1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 в общей численности этих программ, реализуемых в регионе (муниципалитете);</w:t>
      </w:r>
    </w:p>
    <w:p w:rsidR="003617F1" w:rsidRPr="002326F1" w:rsidRDefault="00053FBF" w:rsidP="00DD3892">
      <w:pPr>
        <w:pStyle w:val="a6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3617F1" w:rsidRPr="002326F1">
        <w:rPr>
          <w:rFonts w:ascii="Times New Roman" w:hAnsi="Times New Roman" w:cs="Times New Roman"/>
          <w:sz w:val="24"/>
          <w:szCs w:val="24"/>
        </w:rPr>
        <w:t>эффективности реализации дополнительных общеразвивающих программ разной тематики</w:t>
      </w:r>
      <w:r w:rsidR="00CF7B10" w:rsidRPr="002326F1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</w:t>
      </w:r>
      <w:r w:rsidR="003617F1" w:rsidRPr="002326F1">
        <w:rPr>
          <w:rFonts w:ascii="Times New Roman" w:hAnsi="Times New Roman" w:cs="Times New Roman"/>
          <w:sz w:val="24"/>
          <w:szCs w:val="24"/>
        </w:rPr>
        <w:t>, реализуемых в регионе (муниципалитете).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Но их необходимо дополнить следующими внутренними и контекстными данными, позволяющими оценить:</w:t>
      </w:r>
    </w:p>
    <w:p w:rsidR="003617F1" w:rsidRPr="002326F1" w:rsidRDefault="003617F1" w:rsidP="00DD3892">
      <w:pPr>
        <w:pStyle w:val="a6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с одной стороны, уровень требуемых вложений на реализацию тех или иных вариантов выбранной тематической модели;</w:t>
      </w:r>
    </w:p>
    <w:p w:rsidR="003617F1" w:rsidRPr="002326F1" w:rsidRDefault="003617F1" w:rsidP="00DD3892">
      <w:pPr>
        <w:pStyle w:val="a6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с другой, – уровень отдачи от их реализации.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Уровень вложений зависит от следующих характеристик</w:t>
      </w:r>
      <w:r w:rsidR="00DD3892" w:rsidRPr="002326F1">
        <w:rPr>
          <w:rFonts w:ascii="Times New Roman" w:hAnsi="Times New Roman" w:cs="Times New Roman"/>
        </w:rPr>
        <w:t>:</w:t>
      </w:r>
      <w:r w:rsidRPr="002326F1">
        <w:rPr>
          <w:rFonts w:ascii="Times New Roman" w:hAnsi="Times New Roman" w:cs="Times New Roman"/>
        </w:rPr>
        <w:t xml:space="preserve"> </w:t>
      </w:r>
    </w:p>
    <w:p w:rsidR="003617F1" w:rsidRPr="002326F1" w:rsidRDefault="00053FBF" w:rsidP="00DD3892">
      <w:pPr>
        <w:pStyle w:val="a6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lastRenderedPageBreak/>
        <w:t xml:space="preserve">наличия </w:t>
      </w:r>
      <w:r w:rsidR="003617F1" w:rsidRPr="002326F1">
        <w:rPr>
          <w:rFonts w:ascii="Times New Roman" w:hAnsi="Times New Roman" w:cs="Times New Roman"/>
          <w:sz w:val="24"/>
          <w:szCs w:val="24"/>
        </w:rPr>
        <w:t>имеющихся у региона (муниципалитета) ресурсов (материально-техническое оснащение: здания и помещения, специфическое и универсальное оборудование, реквизит, мебель, расходные материалы; кадровое обеспечение; информационно-методическое обеспечение; финансовое обеспечение и т.д.), необходимых для реализации выбранной модели;</w:t>
      </w:r>
    </w:p>
    <w:p w:rsidR="003617F1" w:rsidRPr="002326F1" w:rsidRDefault="00053FBF" w:rsidP="00DD3892">
      <w:pPr>
        <w:pStyle w:val="a6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возможностей </w:t>
      </w:r>
      <w:r w:rsidR="003617F1" w:rsidRPr="002326F1">
        <w:rPr>
          <w:rFonts w:ascii="Times New Roman" w:hAnsi="Times New Roman" w:cs="Times New Roman"/>
          <w:sz w:val="24"/>
          <w:szCs w:val="24"/>
        </w:rPr>
        <w:t>и источников восполнения недостающих ресурсов, которые во многом определяются экономическими показателями региона (например: ВРП, объемы субсидий и т.п.) и его инфраструктурными характеристиками (например: наличие институтов для подготовки кадров, наличие местного производства оборудования и т.д</w:t>
      </w:r>
      <w:r w:rsidR="008A001E" w:rsidRPr="002326F1">
        <w:rPr>
          <w:rFonts w:ascii="Times New Roman" w:hAnsi="Times New Roman" w:cs="Times New Roman"/>
          <w:sz w:val="24"/>
          <w:szCs w:val="24"/>
        </w:rPr>
        <w:t>.</w:t>
      </w:r>
      <w:r w:rsidR="003617F1" w:rsidRPr="002326F1">
        <w:rPr>
          <w:rFonts w:ascii="Times New Roman" w:hAnsi="Times New Roman" w:cs="Times New Roman"/>
          <w:sz w:val="24"/>
          <w:szCs w:val="24"/>
        </w:rPr>
        <w:t>);</w:t>
      </w:r>
    </w:p>
    <w:p w:rsidR="003617F1" w:rsidRPr="002326F1" w:rsidRDefault="00053FBF" w:rsidP="00DD3892">
      <w:pPr>
        <w:pStyle w:val="a6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3617F1" w:rsidRPr="002326F1">
        <w:rPr>
          <w:rFonts w:ascii="Times New Roman" w:hAnsi="Times New Roman" w:cs="Times New Roman"/>
          <w:sz w:val="24"/>
          <w:szCs w:val="24"/>
        </w:rPr>
        <w:t>на обеспечение необходимых условий для реализации выбранной модели (например: если речь идет о поставке оборудования в удаленные территории, то важно оценить логистические, транспортные расходы и т.д.)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Уровень отдачи в основном зависит от демографических и социокультурных характеристик территорий:</w:t>
      </w:r>
    </w:p>
    <w:p w:rsidR="003617F1" w:rsidRPr="002326F1" w:rsidRDefault="00053FBF" w:rsidP="00DD3892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чем </w:t>
      </w:r>
      <w:r w:rsidR="003617F1" w:rsidRPr="002326F1">
        <w:rPr>
          <w:rFonts w:ascii="Times New Roman" w:hAnsi="Times New Roman" w:cs="Times New Roman"/>
          <w:sz w:val="24"/>
          <w:szCs w:val="24"/>
        </w:rPr>
        <w:t>плотнее население, тем выше отдача от каждого вложенного рубля. Например, на 1 компьютере в крупном городском центре за неделю смогут индивидуально поработать около 40-50 человек, а в небольшом сельском населенном пункте такого количества детей просто нет, и этот же компьютер в итоге охватит, например, не более 10-15 человек</w:t>
      </w:r>
      <w:r w:rsidR="00CF7B10" w:rsidRPr="002326F1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3617F1" w:rsidRPr="002326F1">
        <w:rPr>
          <w:rFonts w:ascii="Times New Roman" w:hAnsi="Times New Roman" w:cs="Times New Roman"/>
          <w:sz w:val="24"/>
          <w:szCs w:val="24"/>
        </w:rPr>
        <w:t>;</w:t>
      </w:r>
    </w:p>
    <w:p w:rsidR="003617F1" w:rsidRPr="002326F1" w:rsidRDefault="00053FBF" w:rsidP="00DD3892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чем 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выше образовательный и культурный статус семьи (родителей), тем больше отдача от вкладываемых средств, особенно в части </w:t>
      </w:r>
      <w:r w:rsidR="00CF7B10" w:rsidRPr="002326F1">
        <w:rPr>
          <w:rFonts w:ascii="Times New Roman" w:hAnsi="Times New Roman" w:cs="Times New Roman"/>
          <w:sz w:val="24"/>
          <w:szCs w:val="24"/>
        </w:rPr>
        <w:t>ресурсоемких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 и инновационных программ. Можно вложить серьезные средства в создание кружков </w:t>
      </w:r>
      <w:r w:rsidR="00CF7B10" w:rsidRPr="002326F1">
        <w:rPr>
          <w:rFonts w:ascii="Times New Roman" w:hAnsi="Times New Roman" w:cs="Times New Roman"/>
          <w:sz w:val="24"/>
          <w:szCs w:val="24"/>
        </w:rPr>
        <w:t>современного искусства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 в поселке с низким социокультурным статусом семей, </w:t>
      </w:r>
      <w:r w:rsidR="00CF7B10" w:rsidRPr="002326F1">
        <w:rPr>
          <w:rFonts w:ascii="Times New Roman" w:hAnsi="Times New Roman" w:cs="Times New Roman"/>
          <w:sz w:val="24"/>
          <w:szCs w:val="24"/>
        </w:rPr>
        <w:t>но не получить востребованность у населения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. </w:t>
      </w:r>
      <w:r w:rsidR="00CF7B10" w:rsidRPr="002326F1">
        <w:rPr>
          <w:rFonts w:ascii="Times New Roman" w:hAnsi="Times New Roman" w:cs="Times New Roman"/>
          <w:sz w:val="24"/>
          <w:szCs w:val="24"/>
        </w:rPr>
        <w:t>Также можно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 </w:t>
      </w:r>
      <w:r w:rsidR="00CF7B10" w:rsidRPr="002326F1">
        <w:rPr>
          <w:rFonts w:ascii="Times New Roman" w:hAnsi="Times New Roman" w:cs="Times New Roman"/>
          <w:sz w:val="24"/>
          <w:szCs w:val="24"/>
        </w:rPr>
        <w:t>целевым образом выделить</w:t>
      </w:r>
      <w:r w:rsidR="003617F1" w:rsidRPr="002326F1">
        <w:rPr>
          <w:rFonts w:ascii="Times New Roman" w:hAnsi="Times New Roman" w:cs="Times New Roman"/>
          <w:sz w:val="24"/>
          <w:szCs w:val="24"/>
        </w:rPr>
        <w:t xml:space="preserve"> сертификаты малообеспеченным семьям конкретно на эти кружки, но пришедших в них будет всё равно крайне мало. Увеличение отдачи в этом случае потребует дополнительных вложений на проведение агитационных и рекламных мероприятий</w:t>
      </w:r>
      <w:r w:rsidR="00CF7B10" w:rsidRPr="002326F1">
        <w:rPr>
          <w:rFonts w:ascii="Times New Roman" w:hAnsi="Times New Roman" w:cs="Times New Roman"/>
          <w:sz w:val="24"/>
          <w:szCs w:val="24"/>
        </w:rPr>
        <w:t>, эффективной информационной стратегии</w:t>
      </w:r>
      <w:r w:rsidR="003617F1" w:rsidRPr="002326F1">
        <w:rPr>
          <w:rFonts w:ascii="Times New Roman" w:hAnsi="Times New Roman" w:cs="Times New Roman"/>
          <w:sz w:val="24"/>
          <w:szCs w:val="24"/>
        </w:rPr>
        <w:t>.</w:t>
      </w:r>
    </w:p>
    <w:p w:rsidR="003617F1" w:rsidRPr="00F051EE" w:rsidRDefault="00344197" w:rsidP="003617F1">
      <w:pPr>
        <w:spacing w:line="276" w:lineRule="auto"/>
        <w:jc w:val="center"/>
      </w:pPr>
      <w:r>
        <w:rPr>
          <w:noProof/>
        </w:rPr>
        <w:object w:dxaOrig="8671" w:dyaOrig="7816">
          <v:shape id="_x0000_i1027" type="#_x0000_t75" alt="" style="width:358pt;height:321pt;mso-width-percent:0;mso-height-percent:0;mso-width-percent:0;mso-height-percent:0" o:ole="">
            <v:imagedata r:id="rId15" o:title=""/>
          </v:shape>
          <o:OLEObject Type="Embed" ProgID="Visio.Drawing.15" ShapeID="_x0000_i1027" DrawAspect="Content" ObjectID="_1656406918" r:id="rId16"/>
        </w:object>
      </w:r>
    </w:p>
    <w:p w:rsidR="003617F1" w:rsidRPr="002326F1" w:rsidRDefault="003617F1" w:rsidP="00DD3892">
      <w:pPr>
        <w:spacing w:line="360" w:lineRule="auto"/>
        <w:jc w:val="center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Рисунок </w:t>
      </w:r>
      <w:r w:rsidR="008A001E" w:rsidRPr="002326F1">
        <w:rPr>
          <w:rFonts w:ascii="Times New Roman" w:hAnsi="Times New Roman" w:cs="Times New Roman"/>
        </w:rPr>
        <w:t>4</w:t>
      </w:r>
      <w:r w:rsidRPr="002326F1">
        <w:rPr>
          <w:rFonts w:ascii="Times New Roman" w:hAnsi="Times New Roman" w:cs="Times New Roman"/>
        </w:rPr>
        <w:t xml:space="preserve"> – Шкалы выбора модели создания новых мест с учетом актуальной управленческой политики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pStyle w:val="13"/>
        <w:spacing w:before="0" w:line="360" w:lineRule="auto"/>
        <w:ind w:firstLine="709"/>
        <w:jc w:val="both"/>
        <w:rPr>
          <w:color w:val="auto"/>
          <w:sz w:val="24"/>
          <w:szCs w:val="24"/>
        </w:rPr>
      </w:pPr>
      <w:r w:rsidRPr="002326F1">
        <w:rPr>
          <w:color w:val="auto"/>
          <w:sz w:val="24"/>
          <w:szCs w:val="24"/>
        </w:rPr>
        <w:t xml:space="preserve">4 Этап. Учет интересов разных </w:t>
      </w:r>
      <w:r w:rsidR="00CF7B10" w:rsidRPr="002326F1">
        <w:rPr>
          <w:color w:val="auto"/>
          <w:sz w:val="24"/>
          <w:szCs w:val="24"/>
        </w:rPr>
        <w:t>целевых аудиторий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Непосредственными потребителями услуг дополнительного образования детей являются довольно разнообразные группы детей и подростков, из очень разных семей. Каждые группы заинтересованы в разных программах, нуждаются в разных условиях образовательного процесса. В связи с этим, выбранные модели и форматы реализации программ ДОД нуждаются в еще большей детализации.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В основе этого процесса также может быть положен анализ данных, описывающих актуальную ситуацию в регионе</w:t>
      </w:r>
      <w:r w:rsidR="00CF7B10" w:rsidRPr="002326F1">
        <w:rPr>
          <w:szCs w:val="24"/>
        </w:rPr>
        <w:t>/муниципалитете</w:t>
      </w:r>
      <w:r w:rsidRPr="002326F1">
        <w:rPr>
          <w:szCs w:val="24"/>
        </w:rPr>
        <w:t xml:space="preserve">. 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Основными позициями для выбора на этом этапе станут конкретные категории обучающихся (по возрастам и социально-экономическому статусу их семей), уровни дополнительных общеобразовательных программ, типы образовательных организаций, реализующих эти программы</w:t>
      </w:r>
      <w:r w:rsidR="008A001E" w:rsidRPr="002326F1">
        <w:rPr>
          <w:szCs w:val="24"/>
        </w:rPr>
        <w:t xml:space="preserve"> (рисунок 5)</w:t>
      </w:r>
      <w:r w:rsidRPr="002326F1">
        <w:rPr>
          <w:szCs w:val="24"/>
        </w:rPr>
        <w:t>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1) </w:t>
      </w:r>
      <w:r w:rsidRPr="002326F1">
        <w:rPr>
          <w:i/>
          <w:szCs w:val="24"/>
        </w:rPr>
        <w:t>Возрастные особенности обучающихся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Совершенно очевидно, что для малышей и юношества нужны разные программы и условия обучения</w:t>
      </w:r>
      <w:r w:rsidR="00FF505A" w:rsidRPr="002326F1">
        <w:rPr>
          <w:szCs w:val="24"/>
        </w:rPr>
        <w:t xml:space="preserve">, разные акценты в тематиках художественной направленности, разных уровнях </w:t>
      </w:r>
      <w:r w:rsidR="0097420C" w:rsidRPr="002326F1">
        <w:rPr>
          <w:szCs w:val="24"/>
        </w:rPr>
        <w:t>сложности</w:t>
      </w:r>
      <w:r w:rsidRPr="002326F1">
        <w:rPr>
          <w:szCs w:val="24"/>
        </w:rPr>
        <w:t xml:space="preserve">. На каких возрастных группах сконцентрировать внимание каждый </w:t>
      </w:r>
      <w:r w:rsidRPr="002326F1">
        <w:rPr>
          <w:szCs w:val="24"/>
        </w:rPr>
        <w:lastRenderedPageBreak/>
        <w:t>регион (муниципалитет) будет решать индивидуально. Можно ориентироваться на обеспечение запроса наиболее активной категории, в большинстве случаев, это дошкольники и младшие школьники. Они активнее других пользуются услугами ДОД.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Можно делать ставку на расширение предложения для категорий, которые в меньшей степени в настоящий момент вовлечены в программы ДОД. К этой категории чаще всего относятся старшие подростки и юношество.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Возможны комплексные варианты, которые частично ориентированы и на ту, и на другую группы.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Данные, которые понадобятся для осуществления этого выбора: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- </w:t>
      </w:r>
      <w:r w:rsidR="00053FBF" w:rsidRPr="002326F1">
        <w:rPr>
          <w:szCs w:val="24"/>
        </w:rPr>
        <w:t xml:space="preserve">охват </w:t>
      </w:r>
      <w:r w:rsidRPr="002326F1">
        <w:rPr>
          <w:szCs w:val="24"/>
        </w:rPr>
        <w:t>дополнительными общеобразовательными программами детей разных возрастов;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- </w:t>
      </w:r>
      <w:r w:rsidR="00053FBF" w:rsidRPr="002326F1">
        <w:rPr>
          <w:szCs w:val="24"/>
        </w:rPr>
        <w:t xml:space="preserve">распределение </w:t>
      </w:r>
      <w:r w:rsidRPr="002326F1">
        <w:rPr>
          <w:szCs w:val="24"/>
        </w:rPr>
        <w:t>детей разных возрастов по программам разной направленности (эти сведения помогут в некоторой степени определить специфику возрастного запроса на направленность программ ДОД).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2) </w:t>
      </w:r>
      <w:r w:rsidRPr="002326F1">
        <w:rPr>
          <w:i/>
          <w:szCs w:val="24"/>
        </w:rPr>
        <w:t>Социально-экономический статус (СЭС) семей обучающихся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В данном случае под СЭС семьи рассматривается интегральный показатель, включающий такие показатели семьи, как уровень ее материального (финансового) обеспечения, уровень образования и культурный бэкграунд родителей, психологический климат и др.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Существующие международные и отечественные исследования, раскрывающие связь показателей СЭС семьи с образовательными результатами и траекториями обучающихся, позволяют утверждать, что дети из семей с более высокими показателями СЭС в большей степени мотивированы и, соответственно, вовлечены (легче вовлекаются) в программы ДОД. 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Выбор ориентации региональной (муниципальной) политики на детей из семей с высокими или низкими показателями СЭС повлечет за собой разные организационные решения. Например,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барьера, например, государственного финансирования востребованных этими детьми программ, введения ваучеров. Эту категорию, кстати, можно использовать для привлечения детей в непопулярные, но важные для региона </w:t>
      </w:r>
      <w:r w:rsidR="0097420C" w:rsidRPr="002326F1">
        <w:rPr>
          <w:szCs w:val="24"/>
        </w:rPr>
        <w:t>программы художественной направленности, например язык и культура – для сохранения региональной идентичности</w:t>
      </w:r>
      <w:r w:rsidRPr="002326F1">
        <w:rPr>
          <w:szCs w:val="24"/>
        </w:rPr>
        <w:t>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lastRenderedPageBreak/>
        <w:t xml:space="preserve">Вовлечение в программы детей из семей с низким образовательным и культурным уровнем потребует осуществления определенных </w:t>
      </w:r>
      <w:r w:rsidRPr="002326F1">
        <w:rPr>
          <w:szCs w:val="24"/>
          <w:lang w:val="en-US"/>
        </w:rPr>
        <w:t>PR</w:t>
      </w:r>
      <w:r w:rsidRPr="002326F1">
        <w:rPr>
          <w:szCs w:val="24"/>
        </w:rPr>
        <w:t>-шагов, поиска мотиваторов для данных детей, в том числе, материальных.</w:t>
      </w:r>
    </w:p>
    <w:p w:rsidR="003617F1" w:rsidRPr="00F051EE" w:rsidRDefault="00344197" w:rsidP="003617F1">
      <w:pPr>
        <w:pStyle w:val="21"/>
        <w:ind w:firstLine="0"/>
        <w:jc w:val="center"/>
      </w:pPr>
      <w:r>
        <w:rPr>
          <w:noProof/>
        </w:rPr>
        <w:object w:dxaOrig="8671" w:dyaOrig="7816">
          <v:shape id="_x0000_i1028" type="#_x0000_t75" alt="" style="width:358pt;height:321pt;mso-width-percent:0;mso-height-percent:0;mso-width-percent:0;mso-height-percent:0" o:ole="">
            <v:imagedata r:id="rId17" o:title=""/>
          </v:shape>
          <o:OLEObject Type="Embed" ProgID="Visio.Drawing.15" ShapeID="_x0000_i1028" DrawAspect="Content" ObjectID="_1656406919" r:id="rId18"/>
        </w:object>
      </w:r>
    </w:p>
    <w:p w:rsidR="003617F1" w:rsidRPr="002326F1" w:rsidRDefault="003617F1" w:rsidP="00DD3892">
      <w:pPr>
        <w:spacing w:line="360" w:lineRule="auto"/>
        <w:jc w:val="center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Рисунок</w:t>
      </w:r>
      <w:r w:rsidR="008A001E" w:rsidRPr="002326F1">
        <w:rPr>
          <w:rFonts w:ascii="Times New Roman" w:hAnsi="Times New Roman" w:cs="Times New Roman"/>
        </w:rPr>
        <w:t xml:space="preserve"> 5</w:t>
      </w:r>
      <w:r w:rsidRPr="002326F1">
        <w:rPr>
          <w:rFonts w:ascii="Times New Roman" w:hAnsi="Times New Roman" w:cs="Times New Roman"/>
        </w:rPr>
        <w:t xml:space="preserve"> – Шкалы выбора модели создания новых мест по программам </w:t>
      </w:r>
      <w:r w:rsidR="0097420C" w:rsidRPr="002326F1">
        <w:rPr>
          <w:rFonts w:ascii="Times New Roman" w:hAnsi="Times New Roman" w:cs="Times New Roman"/>
        </w:rPr>
        <w:t>художественной направленности</w:t>
      </w:r>
      <w:r w:rsidRPr="002326F1">
        <w:rPr>
          <w:rFonts w:ascii="Times New Roman" w:hAnsi="Times New Roman" w:cs="Times New Roman"/>
        </w:rPr>
        <w:t xml:space="preserve"> с учетом особенностей контингента обучающихся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3) </w:t>
      </w:r>
      <w:r w:rsidRPr="002326F1">
        <w:rPr>
          <w:i/>
          <w:szCs w:val="24"/>
        </w:rPr>
        <w:t>Уровень дополнительных общеобразовательных программ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Уровень дополнительных общеобразовательных программ </w:t>
      </w:r>
      <w:r w:rsidR="0097420C" w:rsidRPr="002326F1">
        <w:rPr>
          <w:szCs w:val="24"/>
        </w:rPr>
        <w:t xml:space="preserve">художественной направленности </w:t>
      </w:r>
      <w:r w:rsidRPr="002326F1">
        <w:rPr>
          <w:szCs w:val="24"/>
        </w:rPr>
        <w:t xml:space="preserve">во многом связан с возрастными и социально-экономическими характеристиками обучающихся, но эта связь не прямая. Очевидно, что для младших детей высоким спросом пользуются программы ознакомительного и базового уровней, но и </w:t>
      </w:r>
      <w:r w:rsidR="009840E6" w:rsidRPr="002326F1">
        <w:rPr>
          <w:szCs w:val="24"/>
        </w:rPr>
        <w:t>дополнительные</w:t>
      </w:r>
      <w:r w:rsidR="009840E6" w:rsidRPr="00F051EE">
        <w:rPr>
          <w:szCs w:val="24"/>
        </w:rPr>
        <w:t xml:space="preserve"> </w:t>
      </w:r>
      <w:r w:rsidR="009840E6" w:rsidRPr="002326F1">
        <w:rPr>
          <w:szCs w:val="24"/>
        </w:rPr>
        <w:t xml:space="preserve">предпрофессиональные программы в области искусств и общеразвивающие программы  художественной направленности углубленного уровня </w:t>
      </w:r>
      <w:r w:rsidRPr="00F051EE">
        <w:rPr>
          <w:szCs w:val="24"/>
        </w:rPr>
        <w:t xml:space="preserve">для этой возрастной категории вполне востребованы и интересны. И наоборот, старшие школьники в большей степени вовлечены в программы </w:t>
      </w:r>
      <w:r w:rsidR="009840E6" w:rsidRPr="002326F1">
        <w:rPr>
          <w:szCs w:val="24"/>
        </w:rPr>
        <w:t>углубленного уровня</w:t>
      </w:r>
      <w:r w:rsidRPr="002326F1">
        <w:rPr>
          <w:szCs w:val="24"/>
        </w:rPr>
        <w:t>,</w:t>
      </w:r>
      <w:r w:rsidRPr="00F051EE">
        <w:rPr>
          <w:szCs w:val="24"/>
        </w:rPr>
        <w:t xml:space="preserve"> но это не означает, что им н</w:t>
      </w:r>
      <w:r w:rsidRPr="002326F1">
        <w:rPr>
          <w:szCs w:val="24"/>
        </w:rPr>
        <w:t>е могут быть интересны программы ознакомительного и базового уровней.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Таким образом, в этом направлении региону (муниципалитету) также придется сделать осознанный выбор собственной стратегии и тактики. 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lastRenderedPageBreak/>
        <w:t>Для осуществления этого выбора понадобятся следующие данные: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- </w:t>
      </w:r>
      <w:r w:rsidR="00053FBF" w:rsidRPr="002326F1">
        <w:rPr>
          <w:szCs w:val="24"/>
        </w:rPr>
        <w:t xml:space="preserve">охват </w:t>
      </w:r>
      <w:r w:rsidRPr="002326F1">
        <w:rPr>
          <w:szCs w:val="24"/>
        </w:rPr>
        <w:t xml:space="preserve">обучающихся разных категорий (по возрасту и </w:t>
      </w:r>
      <w:r w:rsidR="00D04A54" w:rsidRPr="00F051EE">
        <w:rPr>
          <w:szCs w:val="24"/>
        </w:rPr>
        <w:t>социально-экономическому статусу</w:t>
      </w:r>
      <w:r w:rsidRPr="002326F1">
        <w:rPr>
          <w:szCs w:val="24"/>
        </w:rPr>
        <w:t xml:space="preserve">) программами </w:t>
      </w:r>
      <w:r w:rsidR="009E2A08" w:rsidRPr="002326F1">
        <w:rPr>
          <w:szCs w:val="24"/>
        </w:rPr>
        <w:t>художественной направленности</w:t>
      </w:r>
      <w:r w:rsidRPr="002326F1">
        <w:rPr>
          <w:szCs w:val="24"/>
        </w:rPr>
        <w:t xml:space="preserve"> разного уровня: ознакомительного, базового, углубленного, предпрофессиональн</w:t>
      </w:r>
      <w:r w:rsidR="00D04A54" w:rsidRPr="002326F1">
        <w:rPr>
          <w:szCs w:val="24"/>
        </w:rPr>
        <w:t>ым программам</w:t>
      </w:r>
      <w:r w:rsidRPr="00F051EE">
        <w:rPr>
          <w:szCs w:val="24"/>
        </w:rPr>
        <w:t>;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- </w:t>
      </w:r>
      <w:r w:rsidR="00053FBF" w:rsidRPr="002326F1">
        <w:rPr>
          <w:szCs w:val="24"/>
        </w:rPr>
        <w:t xml:space="preserve">доля </w:t>
      </w:r>
      <w:r w:rsidRPr="002326F1">
        <w:rPr>
          <w:szCs w:val="24"/>
        </w:rPr>
        <w:t xml:space="preserve">программ </w:t>
      </w:r>
      <w:r w:rsidR="009E2A08" w:rsidRPr="002326F1">
        <w:rPr>
          <w:szCs w:val="24"/>
        </w:rPr>
        <w:t>художественной направленности</w:t>
      </w:r>
      <w:r w:rsidRPr="002326F1">
        <w:rPr>
          <w:szCs w:val="24"/>
        </w:rPr>
        <w:t xml:space="preserve"> разного уровня в общей численности дополнительных общеобразовательных программ.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4) </w:t>
      </w:r>
      <w:r w:rsidRPr="002326F1">
        <w:rPr>
          <w:i/>
          <w:szCs w:val="24"/>
        </w:rPr>
        <w:t>Тип образовательных организаций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Еще один уровень конкретизации развиваемых программ </w:t>
      </w:r>
      <w:r w:rsidR="009E2A08" w:rsidRPr="002326F1">
        <w:rPr>
          <w:szCs w:val="24"/>
        </w:rPr>
        <w:t>художественной направленности</w:t>
      </w:r>
      <w:r w:rsidRPr="002326F1">
        <w:rPr>
          <w:szCs w:val="24"/>
        </w:rPr>
        <w:t xml:space="preserve"> связан с типами видами образовательных организаций, которые их реализуют. Эта шкала выбора, в отличи</w:t>
      </w:r>
      <w:r w:rsidR="00426C78" w:rsidRPr="002326F1">
        <w:rPr>
          <w:szCs w:val="24"/>
        </w:rPr>
        <w:t>е</w:t>
      </w:r>
      <w:r w:rsidRPr="00F051EE">
        <w:rPr>
          <w:szCs w:val="24"/>
        </w:rPr>
        <w:t xml:space="preserve"> от всех предыдущих будет иметь не 2 полюса, а целый веер вариантов, определяемых:</w:t>
      </w:r>
    </w:p>
    <w:p w:rsidR="003617F1" w:rsidRPr="002326F1" w:rsidRDefault="003617F1" w:rsidP="00DD3892">
      <w:pPr>
        <w:pStyle w:val="21"/>
        <w:numPr>
          <w:ilvl w:val="0"/>
          <w:numId w:val="33"/>
        </w:numPr>
        <w:spacing w:line="360" w:lineRule="auto"/>
        <w:ind w:left="0" w:firstLine="709"/>
        <w:rPr>
          <w:szCs w:val="24"/>
          <w:u w:val="single"/>
        </w:rPr>
      </w:pPr>
      <w:r w:rsidRPr="002326F1">
        <w:rPr>
          <w:szCs w:val="24"/>
          <w:u w:val="single"/>
        </w:rPr>
        <w:t>Типом собственности:</w:t>
      </w:r>
    </w:p>
    <w:p w:rsidR="003617F1" w:rsidRPr="002326F1" w:rsidRDefault="003617F1" w:rsidP="00DD3892">
      <w:pPr>
        <w:pStyle w:val="21"/>
        <w:numPr>
          <w:ilvl w:val="1"/>
          <w:numId w:val="34"/>
        </w:numPr>
        <w:spacing w:line="360" w:lineRule="auto"/>
        <w:ind w:left="0" w:firstLine="709"/>
        <w:rPr>
          <w:szCs w:val="24"/>
        </w:rPr>
      </w:pPr>
      <w:r w:rsidRPr="002326F1">
        <w:rPr>
          <w:szCs w:val="24"/>
        </w:rPr>
        <w:t>Государственные</w:t>
      </w:r>
    </w:p>
    <w:p w:rsidR="003617F1" w:rsidRPr="002326F1" w:rsidRDefault="003617F1" w:rsidP="00DD3892">
      <w:pPr>
        <w:pStyle w:val="21"/>
        <w:numPr>
          <w:ilvl w:val="1"/>
          <w:numId w:val="34"/>
        </w:numPr>
        <w:spacing w:line="360" w:lineRule="auto"/>
        <w:ind w:left="0" w:firstLine="709"/>
        <w:rPr>
          <w:szCs w:val="24"/>
        </w:rPr>
      </w:pPr>
      <w:r w:rsidRPr="002326F1">
        <w:rPr>
          <w:szCs w:val="24"/>
        </w:rPr>
        <w:t>Частные</w:t>
      </w:r>
    </w:p>
    <w:p w:rsidR="003617F1" w:rsidRPr="002326F1" w:rsidRDefault="003617F1" w:rsidP="00DD3892">
      <w:pPr>
        <w:pStyle w:val="21"/>
        <w:numPr>
          <w:ilvl w:val="0"/>
          <w:numId w:val="33"/>
        </w:numPr>
        <w:spacing w:line="360" w:lineRule="auto"/>
        <w:ind w:left="0" w:firstLine="709"/>
        <w:rPr>
          <w:szCs w:val="24"/>
          <w:u w:val="single"/>
        </w:rPr>
      </w:pPr>
      <w:r w:rsidRPr="002326F1">
        <w:rPr>
          <w:szCs w:val="24"/>
          <w:u w:val="single"/>
        </w:rPr>
        <w:t>Типом самой организации:</w:t>
      </w:r>
    </w:p>
    <w:p w:rsidR="003617F1" w:rsidRPr="002326F1" w:rsidRDefault="003617F1" w:rsidP="00DD3892">
      <w:pPr>
        <w:pStyle w:val="21"/>
        <w:numPr>
          <w:ilvl w:val="1"/>
          <w:numId w:val="35"/>
        </w:numPr>
        <w:spacing w:line="360" w:lineRule="auto"/>
        <w:ind w:left="0" w:firstLine="709"/>
        <w:rPr>
          <w:strike/>
          <w:szCs w:val="24"/>
        </w:rPr>
      </w:pPr>
      <w:r w:rsidRPr="002326F1">
        <w:rPr>
          <w:szCs w:val="24"/>
        </w:rPr>
        <w:t>Общеобразовательные</w:t>
      </w:r>
      <w:r w:rsidR="00426C78" w:rsidRPr="002326F1">
        <w:rPr>
          <w:szCs w:val="24"/>
        </w:rPr>
        <w:t xml:space="preserve"> организации</w:t>
      </w:r>
    </w:p>
    <w:p w:rsidR="003617F1" w:rsidRPr="002326F1" w:rsidRDefault="003617F1" w:rsidP="00DD3892">
      <w:pPr>
        <w:pStyle w:val="21"/>
        <w:numPr>
          <w:ilvl w:val="1"/>
          <w:numId w:val="35"/>
        </w:numPr>
        <w:spacing w:line="360" w:lineRule="auto"/>
        <w:ind w:left="0" w:firstLine="709"/>
        <w:rPr>
          <w:szCs w:val="24"/>
        </w:rPr>
      </w:pPr>
      <w:r w:rsidRPr="002326F1">
        <w:rPr>
          <w:szCs w:val="24"/>
        </w:rPr>
        <w:t xml:space="preserve">Организации </w:t>
      </w:r>
      <w:r w:rsidR="009E2A08" w:rsidRPr="002326F1">
        <w:rPr>
          <w:szCs w:val="24"/>
        </w:rPr>
        <w:t>дополнительного образования детей</w:t>
      </w:r>
    </w:p>
    <w:p w:rsidR="009E2A08" w:rsidRPr="00F051EE" w:rsidRDefault="00D04A54" w:rsidP="00DD3892">
      <w:pPr>
        <w:pStyle w:val="21"/>
        <w:numPr>
          <w:ilvl w:val="1"/>
          <w:numId w:val="35"/>
        </w:numPr>
        <w:spacing w:line="360" w:lineRule="auto"/>
        <w:ind w:left="0" w:firstLine="709"/>
        <w:rPr>
          <w:szCs w:val="24"/>
        </w:rPr>
      </w:pPr>
      <w:r w:rsidRPr="002326F1">
        <w:rPr>
          <w:szCs w:val="24"/>
        </w:rPr>
        <w:t>П</w:t>
      </w:r>
      <w:r w:rsidR="00426C78" w:rsidRPr="002326F1">
        <w:rPr>
          <w:szCs w:val="24"/>
        </w:rPr>
        <w:t>рофессиональные образовательные организации</w:t>
      </w:r>
    </w:p>
    <w:p w:rsidR="00426C78" w:rsidRPr="00F051EE" w:rsidRDefault="00426C78" w:rsidP="00DD3892">
      <w:pPr>
        <w:pStyle w:val="21"/>
        <w:numPr>
          <w:ilvl w:val="1"/>
          <w:numId w:val="35"/>
        </w:numPr>
        <w:spacing w:line="360" w:lineRule="auto"/>
        <w:ind w:left="0" w:firstLine="709"/>
        <w:rPr>
          <w:szCs w:val="24"/>
        </w:rPr>
      </w:pPr>
      <w:r w:rsidRPr="002326F1">
        <w:rPr>
          <w:szCs w:val="24"/>
        </w:rPr>
        <w:t>Организации, осуществляющие обучение</w:t>
      </w:r>
    </w:p>
    <w:p w:rsidR="003617F1" w:rsidRPr="002326F1" w:rsidRDefault="00426C78" w:rsidP="00DD3892">
      <w:pPr>
        <w:pStyle w:val="21"/>
        <w:numPr>
          <w:ilvl w:val="1"/>
          <w:numId w:val="35"/>
        </w:numPr>
        <w:spacing w:line="360" w:lineRule="auto"/>
        <w:ind w:left="0" w:firstLine="709"/>
        <w:rPr>
          <w:szCs w:val="24"/>
        </w:rPr>
      </w:pPr>
      <w:r w:rsidRPr="002326F1">
        <w:rPr>
          <w:szCs w:val="24"/>
        </w:rPr>
        <w:t>Учреждения культуры</w:t>
      </w:r>
      <w:r w:rsidRPr="00F051EE">
        <w:rPr>
          <w:szCs w:val="24"/>
        </w:rPr>
        <w:t xml:space="preserve"> </w:t>
      </w:r>
      <w:r w:rsidR="003617F1" w:rsidRPr="002326F1">
        <w:rPr>
          <w:szCs w:val="24"/>
        </w:rPr>
        <w:t>(музеи, библиотеки и др.)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Любой из выбранных вариантов повлечет за собой конкретные управленческие решения. Например, ставка на развитие частного сектора связана с определенными решениями в сфере их финансирования, налогообложения, грантовой и субсидийной поддержки, информационного сопровождения, формированием нормативных правовых норм, благоприятствующих развития негосударственного сектора.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Ставка на развитие </w:t>
      </w:r>
      <w:r w:rsidR="009E2A08" w:rsidRPr="002326F1">
        <w:rPr>
          <w:szCs w:val="24"/>
        </w:rPr>
        <w:t>новых мест дополнительного образования</w:t>
      </w:r>
      <w:r w:rsidRPr="002326F1">
        <w:rPr>
          <w:szCs w:val="24"/>
        </w:rPr>
        <w:t xml:space="preserve"> в школах может рассматриваться, как одно из самых перспективных направлений, особенно в части обеспечения охвата школьников младших возрастов. Территориальное удобство в этом формате предоставления услуг ДОД становится здесь очевидным преимуществом. Вопросы с наличием зданий и помещений и, частично, оборудования также уже решены. Дополнительные поставки оборудования, которое может использоваться в реализации школьных программ и программ ДОД, имеют более высокую эффективность и потенциальную отдачу. Дополнительных управленческих решений потребуют обеспечение </w:t>
      </w:r>
      <w:r w:rsidRPr="002326F1">
        <w:rPr>
          <w:szCs w:val="24"/>
        </w:rPr>
        <w:lastRenderedPageBreak/>
        <w:t>специализированным оборудованием (инвентарем), информационно-методическими материалами и кадрами.</w:t>
      </w:r>
    </w:p>
    <w:p w:rsidR="003617F1" w:rsidRPr="002326F1" w:rsidRDefault="00FC1A9C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>О</w:t>
      </w:r>
      <w:r w:rsidR="003617F1" w:rsidRPr="00F051EE">
        <w:rPr>
          <w:szCs w:val="24"/>
        </w:rPr>
        <w:t>рганизации</w:t>
      </w:r>
      <w:r w:rsidRPr="002326F1">
        <w:rPr>
          <w:szCs w:val="24"/>
        </w:rPr>
        <w:t xml:space="preserve">, не являющиеся образовательными по типу, </w:t>
      </w:r>
      <w:r w:rsidR="003617F1" w:rsidRPr="002326F1">
        <w:rPr>
          <w:szCs w:val="24"/>
        </w:rPr>
        <w:t xml:space="preserve"> </w:t>
      </w:r>
      <w:r w:rsidR="003617F1" w:rsidRPr="00F051EE">
        <w:rPr>
          <w:szCs w:val="24"/>
        </w:rPr>
        <w:t>могут в этом контексте стать прим</w:t>
      </w:r>
      <w:r w:rsidR="003617F1" w:rsidRPr="002326F1">
        <w:rPr>
          <w:szCs w:val="24"/>
        </w:rPr>
        <w:t>ерами эффективного межведомственного взаимодействия, в том числе, в части финансового, материально-технического и кадрового обеспечения.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</w:p>
    <w:p w:rsidR="003617F1" w:rsidRPr="002326F1" w:rsidRDefault="003617F1" w:rsidP="00DD3892">
      <w:pPr>
        <w:pStyle w:val="13"/>
        <w:spacing w:before="0" w:line="360" w:lineRule="auto"/>
        <w:ind w:firstLine="709"/>
        <w:jc w:val="both"/>
        <w:rPr>
          <w:color w:val="auto"/>
          <w:sz w:val="24"/>
          <w:szCs w:val="24"/>
        </w:rPr>
      </w:pPr>
      <w:r w:rsidRPr="002326F1">
        <w:rPr>
          <w:color w:val="auto"/>
          <w:sz w:val="24"/>
          <w:szCs w:val="24"/>
        </w:rPr>
        <w:t>5 Этап. Определение модели ресурсного обеспечения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1) </w:t>
      </w:r>
      <w:r w:rsidRPr="002326F1">
        <w:rPr>
          <w:rFonts w:ascii="Times New Roman" w:hAnsi="Times New Roman" w:cs="Times New Roman"/>
          <w:i/>
        </w:rPr>
        <w:t>Инфраструктурное обеспечение</w:t>
      </w:r>
    </w:p>
    <w:p w:rsidR="003617F1" w:rsidRPr="002326F1" w:rsidRDefault="003617F1" w:rsidP="00DD3892">
      <w:pPr>
        <w:pStyle w:val="21"/>
        <w:spacing w:line="360" w:lineRule="auto"/>
        <w:rPr>
          <w:szCs w:val="24"/>
        </w:rPr>
      </w:pPr>
      <w:r w:rsidRPr="002326F1">
        <w:rPr>
          <w:szCs w:val="24"/>
        </w:rPr>
        <w:t xml:space="preserve">Как было показано ранее оценка имеющихся, требуемых и доступных ресурсов для реализации </w:t>
      </w:r>
      <w:r w:rsidR="009E2A08" w:rsidRPr="002326F1">
        <w:rPr>
          <w:szCs w:val="24"/>
        </w:rPr>
        <w:t>типовой модели художественной направленности дополнительного образования</w:t>
      </w:r>
      <w:r w:rsidRPr="002326F1">
        <w:rPr>
          <w:szCs w:val="24"/>
        </w:rPr>
        <w:t xml:space="preserve"> является важной частью самообследования, анализа и выбора вариантов моделей</w:t>
      </w:r>
      <w:r w:rsidR="008A001E" w:rsidRPr="002326F1">
        <w:rPr>
          <w:szCs w:val="24"/>
        </w:rPr>
        <w:t xml:space="preserve"> (рисунок 6)</w:t>
      </w:r>
      <w:r w:rsidRPr="002326F1">
        <w:rPr>
          <w:szCs w:val="24"/>
        </w:rPr>
        <w:t>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При этом само инфраструктурное обеспечени</w:t>
      </w:r>
      <w:r w:rsidR="000E71B4" w:rsidRPr="002326F1">
        <w:rPr>
          <w:rFonts w:ascii="Times New Roman" w:hAnsi="Times New Roman" w:cs="Times New Roman"/>
        </w:rPr>
        <w:t>е</w:t>
      </w:r>
      <w:r w:rsidRPr="00F051EE">
        <w:rPr>
          <w:rFonts w:ascii="Times New Roman" w:hAnsi="Times New Roman" w:cs="Times New Roman"/>
        </w:rPr>
        <w:t xml:space="preserve"> также является объектом управленческого выбора. Основная развилка этого выбора сконцентриро</w:t>
      </w:r>
      <w:r w:rsidRPr="002326F1">
        <w:rPr>
          <w:rFonts w:ascii="Times New Roman" w:hAnsi="Times New Roman" w:cs="Times New Roman"/>
        </w:rPr>
        <w:t>вана между двумя диаметрально противоположными подходами: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Выбор </w:t>
      </w:r>
      <w:r w:rsidRPr="002326F1">
        <w:rPr>
          <w:rFonts w:ascii="Times New Roman" w:hAnsi="Times New Roman" w:cs="Times New Roman"/>
          <w:u w:val="single"/>
        </w:rPr>
        <w:t>модели под имеющиеся ресурсы</w:t>
      </w:r>
      <w:r w:rsidRPr="002326F1">
        <w:rPr>
          <w:rFonts w:ascii="Times New Roman" w:hAnsi="Times New Roman" w:cs="Times New Roman"/>
        </w:rPr>
        <w:t>. Этот подход предполагает максимальное использование имеющейся инфраструктуры и минимальные (в идеале – нулевые) вложения в ее изменение.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Выбор идеальной модели под имеющиеся потребности с последующим поиском вариантов и механизмов для </w:t>
      </w:r>
      <w:r w:rsidRPr="002326F1">
        <w:rPr>
          <w:rFonts w:ascii="Times New Roman" w:hAnsi="Times New Roman" w:cs="Times New Roman"/>
          <w:u w:val="single"/>
        </w:rPr>
        <w:t>формирование необходимой инфраструктурной базы</w:t>
      </w:r>
      <w:r w:rsidRPr="002326F1">
        <w:rPr>
          <w:rFonts w:ascii="Times New Roman" w:hAnsi="Times New Roman" w:cs="Times New Roman"/>
        </w:rPr>
        <w:t>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1) </w:t>
      </w:r>
      <w:r w:rsidRPr="002326F1">
        <w:rPr>
          <w:rFonts w:ascii="Times New Roman" w:hAnsi="Times New Roman" w:cs="Times New Roman"/>
          <w:i/>
        </w:rPr>
        <w:t>Кадровое обеспечение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Кадры – это особый ресурс. С одной стороны, по мнению многих экспертов, кадры являются частью инфраструктуры, а значит, подлежат всем тем же управленческим воздействием, что и иные ресурсы. С другой стороны, кадры имеют наибольшую ценность в процессе обеспечения качества образования (и по мнению экспертов, и по оценкам потребителей образовательных услуг). Причем, вклад кадров в качество образования определяется не только и не столько их количественными </w:t>
      </w:r>
      <w:r w:rsidR="000E71B4" w:rsidRPr="002326F1">
        <w:rPr>
          <w:rFonts w:ascii="Times New Roman" w:hAnsi="Times New Roman" w:cs="Times New Roman"/>
        </w:rPr>
        <w:t xml:space="preserve">данными </w:t>
      </w:r>
      <w:r w:rsidRPr="00F051EE">
        <w:rPr>
          <w:rFonts w:ascii="Times New Roman" w:hAnsi="Times New Roman" w:cs="Times New Roman"/>
        </w:rPr>
        <w:t xml:space="preserve">и квалификационными характеристиками.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Значительное влияние оказывают профессионально-личностные характеристики педагогов, такие</w:t>
      </w:r>
      <w:r w:rsidR="000E71B4" w:rsidRPr="002326F1">
        <w:rPr>
          <w:rFonts w:ascii="Times New Roman" w:hAnsi="Times New Roman" w:cs="Times New Roman"/>
        </w:rPr>
        <w:t>,</w:t>
      </w:r>
      <w:r w:rsidRPr="00F051EE">
        <w:rPr>
          <w:rFonts w:ascii="Times New Roman" w:hAnsi="Times New Roman" w:cs="Times New Roman"/>
        </w:rPr>
        <w:t xml:space="preserve"> как умение заинтересовать о</w:t>
      </w:r>
      <w:r w:rsidRPr="002326F1">
        <w:rPr>
          <w:rFonts w:ascii="Times New Roman" w:hAnsi="Times New Roman" w:cs="Times New Roman"/>
        </w:rPr>
        <w:t xml:space="preserve">бучающихся своим предметом и собственная увлеченность работой, умение создать психологически благоприятный климат в детско-взрослом коллективе и собственное заботливое отношение к детям и мн. др. Эти характеристики нередко становятся ключевым механизмом привлечения обучающихся в </w:t>
      </w:r>
      <w:r w:rsidRPr="002326F1">
        <w:rPr>
          <w:rFonts w:ascii="Times New Roman" w:hAnsi="Times New Roman" w:cs="Times New Roman"/>
        </w:rPr>
        <w:lastRenderedPageBreak/>
        <w:t xml:space="preserve">кружки и секции, когда родители приводят (или дети сами приходят) не на программу, а к конкретному педагогу. 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Оценка всех этих характеристик педагогических кадров является очень важной при реализации задач </w:t>
      </w:r>
      <w:r w:rsidR="009E2A08" w:rsidRPr="002326F1">
        <w:rPr>
          <w:rFonts w:ascii="Times New Roman" w:hAnsi="Times New Roman" w:cs="Times New Roman"/>
        </w:rPr>
        <w:t>создания новых мест дополнительного образования детей</w:t>
      </w:r>
      <w:r w:rsidRPr="002326F1">
        <w:rPr>
          <w:rFonts w:ascii="Times New Roman" w:hAnsi="Times New Roman" w:cs="Times New Roman"/>
        </w:rPr>
        <w:t>. В рамках самообследования целесообразно провести анализ по следующим показателям:</w:t>
      </w:r>
    </w:p>
    <w:p w:rsidR="003617F1" w:rsidRPr="002326F1" w:rsidRDefault="00053FBF" w:rsidP="00DD3892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3617F1" w:rsidRPr="002326F1">
        <w:rPr>
          <w:rFonts w:ascii="Times New Roman" w:hAnsi="Times New Roman" w:cs="Times New Roman"/>
          <w:sz w:val="24"/>
          <w:szCs w:val="24"/>
        </w:rPr>
        <w:t>и достаточность кадров для реализации всех необходимых программ ДОД;</w:t>
      </w:r>
    </w:p>
    <w:p w:rsidR="003617F1" w:rsidRPr="002326F1" w:rsidRDefault="00053FBF" w:rsidP="00DD3892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3617F1" w:rsidRPr="002326F1">
        <w:rPr>
          <w:rFonts w:ascii="Times New Roman" w:hAnsi="Times New Roman" w:cs="Times New Roman"/>
          <w:sz w:val="24"/>
          <w:szCs w:val="24"/>
        </w:rPr>
        <w:t>и квалификационные характеристики (специализация, образование, опыт работы и т.д.) существующих вакансий (дефицита кадров);</w:t>
      </w:r>
    </w:p>
    <w:p w:rsidR="003617F1" w:rsidRPr="002326F1" w:rsidRDefault="00053FBF" w:rsidP="00DD3892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квалификационные </w:t>
      </w:r>
      <w:r w:rsidR="003617F1" w:rsidRPr="002326F1">
        <w:rPr>
          <w:rFonts w:ascii="Times New Roman" w:hAnsi="Times New Roman" w:cs="Times New Roman"/>
          <w:sz w:val="24"/>
          <w:szCs w:val="24"/>
        </w:rPr>
        <w:t>(специализация, образование, опыт работы, квалификация</w:t>
      </w:r>
      <w:r w:rsidR="000E71B4" w:rsidRPr="002326F1">
        <w:rPr>
          <w:rFonts w:ascii="Times New Roman" w:hAnsi="Times New Roman" w:cs="Times New Roman"/>
          <w:sz w:val="24"/>
          <w:szCs w:val="24"/>
        </w:rPr>
        <w:t>, аттестация, повышение квалификации</w:t>
      </w:r>
      <w:r w:rsidR="003617F1" w:rsidRPr="00F051EE">
        <w:rPr>
          <w:rFonts w:ascii="Times New Roman" w:hAnsi="Times New Roman" w:cs="Times New Roman"/>
          <w:sz w:val="24"/>
          <w:szCs w:val="24"/>
        </w:rPr>
        <w:t xml:space="preserve"> и т.д.) и половозрастные характеристики имеющих</w:t>
      </w:r>
      <w:r w:rsidR="003617F1" w:rsidRPr="002326F1">
        <w:rPr>
          <w:rFonts w:ascii="Times New Roman" w:hAnsi="Times New Roman" w:cs="Times New Roman"/>
          <w:sz w:val="24"/>
          <w:szCs w:val="24"/>
        </w:rPr>
        <w:t>ся кадров;</w:t>
      </w:r>
    </w:p>
    <w:p w:rsidR="003617F1" w:rsidRPr="002326F1" w:rsidRDefault="00053FBF" w:rsidP="00DD3892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 xml:space="preserve">потребительская </w:t>
      </w:r>
      <w:r w:rsidR="003617F1" w:rsidRPr="002326F1">
        <w:rPr>
          <w:rFonts w:ascii="Times New Roman" w:hAnsi="Times New Roman" w:cs="Times New Roman"/>
          <w:sz w:val="24"/>
          <w:szCs w:val="24"/>
        </w:rPr>
        <w:t>оценка качества работы педагогов, их соответствие запросу потребителей образовательных услуг в части психологических личностных характеристик (включая вежливость, добросовестность, доброжелательность, корректность и т.д.).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 реализации кадровой политики для выбранных ранее моделей развития ДОД можно выделить два полярных подхода: использовать то, что есть, с возможной небольшой переподготовкой или привлечение новых кадров извне, в том числе из других сфер и отраслей деятельности.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Основой для выбора политики становится анализ перечисленных выше характеристик кадрового обеспечения и оценка затрат на реализацию того или иного подхода. Например, если в регионе нет кадров требуемой квалификации, то необходимо их подготовить. Но если условий для подготовки нет (собственные институты не смогут ее обеспечить, а внешние – слишком дорогие), то может оказаться, что нанять специалиста извне проще и выгоднее.</w:t>
      </w: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Совершенно очевидно, что педагогов, пользующихся любовью, уважением и спросом со стороны потребителей образовательных услуг, целесообразно сохранить и вложить средства в их переподготовку, например, для привлечения контингента в непопулярные, но важные для экономики региона </w:t>
      </w:r>
      <w:r w:rsidR="009E2A08" w:rsidRPr="002326F1">
        <w:rPr>
          <w:rFonts w:ascii="Times New Roman" w:hAnsi="Times New Roman" w:cs="Times New Roman"/>
        </w:rPr>
        <w:t>программы</w:t>
      </w:r>
      <w:r w:rsidRPr="002326F1">
        <w:rPr>
          <w:rFonts w:ascii="Times New Roman" w:hAnsi="Times New Roman" w:cs="Times New Roman"/>
        </w:rPr>
        <w:t>.</w:t>
      </w:r>
    </w:p>
    <w:p w:rsidR="009E2A08" w:rsidRPr="00F051EE" w:rsidRDefault="00344197" w:rsidP="00310DB0">
      <w:pPr>
        <w:spacing w:line="276" w:lineRule="auto"/>
        <w:jc w:val="center"/>
        <w:rPr>
          <w:rFonts w:ascii="Times New Roman" w:hAnsi="Times New Roman" w:cs="Times New Roman"/>
          <w:i/>
        </w:rPr>
      </w:pPr>
      <w:r>
        <w:rPr>
          <w:noProof/>
        </w:rPr>
        <w:object w:dxaOrig="8671" w:dyaOrig="7816">
          <v:shape id="_x0000_i1029" type="#_x0000_t75" alt="" style="width:358pt;height:321pt;mso-width-percent:0;mso-height-percent:0;mso-width-percent:0;mso-height-percent:0" o:ole="">
            <v:imagedata r:id="rId19" o:title=""/>
          </v:shape>
          <o:OLEObject Type="Embed" ProgID="Visio.Drawing.15" ShapeID="_x0000_i1029" DrawAspect="Content" ObjectID="_1656406920" r:id="rId20"/>
        </w:object>
      </w:r>
    </w:p>
    <w:p w:rsidR="009E2A08" w:rsidRPr="002326F1" w:rsidRDefault="009E2A08" w:rsidP="00DD3892">
      <w:pPr>
        <w:spacing w:line="360" w:lineRule="auto"/>
        <w:jc w:val="center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Рисунок </w:t>
      </w:r>
      <w:r w:rsidR="008A001E" w:rsidRPr="002326F1">
        <w:rPr>
          <w:rFonts w:ascii="Times New Roman" w:hAnsi="Times New Roman" w:cs="Times New Roman"/>
        </w:rPr>
        <w:t>6</w:t>
      </w:r>
      <w:r w:rsidRPr="002326F1">
        <w:rPr>
          <w:rFonts w:ascii="Times New Roman" w:hAnsi="Times New Roman" w:cs="Times New Roman"/>
        </w:rPr>
        <w:t xml:space="preserve"> – Шкалы выбора модели инфраструктурного и кадрового обеспечения для типовой модели создания новых мест дополнительного образования</w:t>
      </w:r>
    </w:p>
    <w:p w:rsidR="00053FBF" w:rsidRPr="002326F1" w:rsidRDefault="00053FBF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617F1" w:rsidRPr="002326F1" w:rsidRDefault="003617F1" w:rsidP="00DD389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Следует отметить, что механизмы инфраструктурного и кадрового обеспечения не существуют в их полярных вариантах. Решения даже в рамках реализации одной модели будут различны. Анализ перечисленных выше характеристик позволяет сделать эти точечные решения более точными и эффективными.</w:t>
      </w:r>
    </w:p>
    <w:p w:rsidR="00DD3892" w:rsidRPr="002326F1" w:rsidRDefault="00DD3892" w:rsidP="00DD3892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</w:p>
    <w:p w:rsidR="00C6429A" w:rsidRPr="002326F1" w:rsidRDefault="00E5419B" w:rsidP="00C6429A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2326F1">
        <w:rPr>
          <w:rFonts w:asciiTheme="majorBidi" w:hAnsiTheme="majorBidi" w:cstheme="majorBidi"/>
          <w:i/>
          <w:iCs/>
          <w:sz w:val="28"/>
          <w:szCs w:val="28"/>
        </w:rPr>
        <w:br w:type="page"/>
      </w:r>
    </w:p>
    <w:p w:rsidR="00E5419B" w:rsidRPr="002326F1" w:rsidRDefault="00E5419B" w:rsidP="00E5419B">
      <w:pPr>
        <w:jc w:val="right"/>
        <w:rPr>
          <w:rFonts w:asciiTheme="majorBidi" w:hAnsiTheme="majorBidi" w:cstheme="majorBidi"/>
          <w:b/>
          <w:iCs/>
          <w:szCs w:val="28"/>
        </w:rPr>
      </w:pPr>
      <w:r w:rsidRPr="002326F1">
        <w:rPr>
          <w:rFonts w:asciiTheme="majorBidi" w:hAnsiTheme="majorBidi" w:cstheme="majorBidi"/>
          <w:b/>
          <w:iCs/>
          <w:szCs w:val="28"/>
        </w:rPr>
        <w:lastRenderedPageBreak/>
        <w:t>Приложение</w:t>
      </w:r>
      <w:r w:rsidR="008A001E" w:rsidRPr="002326F1">
        <w:rPr>
          <w:rFonts w:asciiTheme="majorBidi" w:hAnsiTheme="majorBidi" w:cstheme="majorBidi"/>
          <w:b/>
          <w:iCs/>
          <w:szCs w:val="28"/>
        </w:rPr>
        <w:t xml:space="preserve"> </w:t>
      </w:r>
      <w:r w:rsidR="003F5EA0" w:rsidRPr="002326F1">
        <w:rPr>
          <w:rFonts w:asciiTheme="majorBidi" w:hAnsiTheme="majorBidi" w:cstheme="majorBidi"/>
          <w:b/>
          <w:iCs/>
          <w:szCs w:val="28"/>
        </w:rPr>
        <w:t>5</w:t>
      </w:r>
    </w:p>
    <w:p w:rsidR="00E5419B" w:rsidRPr="002326F1" w:rsidRDefault="00E5419B" w:rsidP="00E5419B">
      <w:pPr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5419B" w:rsidRPr="002326F1" w:rsidTr="00DE2C8B">
        <w:tc>
          <w:tcPr>
            <w:tcW w:w="9571" w:type="dxa"/>
            <w:shd w:val="clear" w:color="auto" w:fill="auto"/>
          </w:tcPr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caps/>
                <w:strike/>
              </w:rPr>
            </w:pPr>
            <w:r w:rsidRPr="002326F1">
              <w:rPr>
                <w:rFonts w:asciiTheme="majorBidi" w:eastAsia="Calibri" w:hAnsiTheme="majorBidi" w:cstheme="majorBidi"/>
                <w:caps/>
                <w:strike/>
              </w:rPr>
              <w:t>Наименование органа управления образованием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  <w:caps/>
              </w:rPr>
            </w:pPr>
            <w:r w:rsidRPr="002326F1">
              <w:rPr>
                <w:rFonts w:asciiTheme="majorBidi" w:eastAsia="Calibri" w:hAnsiTheme="majorBidi" w:cstheme="majorBidi"/>
                <w:b/>
                <w:caps/>
              </w:rPr>
              <w:t xml:space="preserve">Полное название образовательной организации, 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  <w:caps/>
              </w:rPr>
            </w:pPr>
            <w:r w:rsidRPr="002326F1">
              <w:rPr>
                <w:rFonts w:asciiTheme="majorBidi" w:eastAsia="Calibri" w:hAnsiTheme="majorBidi" w:cstheme="majorBidi"/>
                <w:b/>
                <w:caps/>
              </w:rPr>
              <w:t xml:space="preserve">реализующей дополнительную общеобразовательную программу 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tbl>
            <w:tblPr>
              <w:tblStyle w:val="a5"/>
              <w:tblW w:w="140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  <w:gridCol w:w="4670"/>
            </w:tblGrid>
            <w:tr w:rsidR="004B2085" w:rsidRPr="002326F1" w:rsidTr="00DE2C8B">
              <w:tc>
                <w:tcPr>
                  <w:tcW w:w="4670" w:type="dxa"/>
                </w:tcPr>
                <w:p w:rsidR="000E71B4" w:rsidRPr="002326F1" w:rsidRDefault="000E71B4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 xml:space="preserve">В соответствии с Уставом, </w:t>
                  </w:r>
                </w:p>
                <w:p w:rsidR="00E5419B" w:rsidRPr="002326F1" w:rsidRDefault="000E71B4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 xml:space="preserve">локальными нормативными актами о порядке разработки, утверждения, согласования программ </w:t>
                  </w:r>
                </w:p>
                <w:p w:rsidR="000E71B4" w:rsidRPr="002326F1" w:rsidRDefault="000E71B4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Например,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F051EE">
                    <w:rPr>
                      <w:rFonts w:asciiTheme="majorBidi" w:eastAsia="Times New Roman" w:hAnsiTheme="majorBidi" w:cstheme="majorBidi"/>
                    </w:rPr>
                    <w:t xml:space="preserve">Принята на заседании 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Педагогического совета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jc w:val="both"/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 xml:space="preserve">Протокол № ____ 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Calibri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от «____» ________ 20___ года</w:t>
                  </w:r>
                </w:p>
              </w:tc>
              <w:tc>
                <w:tcPr>
                  <w:tcW w:w="4670" w:type="dxa"/>
                </w:tcPr>
                <w:p w:rsidR="00E5419B" w:rsidRPr="002326F1" w:rsidRDefault="00E5419B" w:rsidP="00E5419B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«Утверждаю»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 xml:space="preserve">Руководитель 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образовательной организации</w:t>
                  </w:r>
                </w:p>
                <w:p w:rsidR="00E5419B" w:rsidRPr="00F051EE" w:rsidRDefault="00D158D2" w:rsidP="00E5419B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F051EE">
                    <w:rPr>
                      <w:rFonts w:asciiTheme="majorBidi" w:eastAsia="Courier New" w:hAnsiTheme="majorBidi" w:cstheme="majorBid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869315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914400" cy="914400"/>
                            <wp:effectExtent l="0" t="0" r="0" b="0"/>
                            <wp:wrapNone/>
                            <wp:docPr id="9" name="Дуга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custGeom>
                                      <a:avLst/>
                                      <a:gdLst>
                                        <a:gd name="T0" fmla="*/ 914250 w 914400"/>
                                        <a:gd name="T1" fmla="*/ 468919 h 914400"/>
                                        <a:gd name="T2" fmla="*/ 448410 w 914400"/>
                                        <a:gd name="T3" fmla="*/ 914315 h 914400"/>
                                        <a:gd name="T4" fmla="*/ 37 w 914400"/>
                                        <a:gd name="T5" fmla="*/ 451339 h 914400"/>
                                        <a:gd name="T6" fmla="*/ 460130 w 914400"/>
                                        <a:gd name="T7" fmla="*/ 8 h 914400"/>
                                        <a:gd name="T8" fmla="*/ 914400 w 914400"/>
                                        <a:gd name="T9" fmla="*/ 457199 h 914400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914400" h="914400" stroke="0">
                                          <a:moveTo>
                                            <a:pt x="914250" y="468919"/>
                                          </a:moveTo>
                                          <a:cubicBezTo>
                                            <a:pt x="907807" y="720197"/>
                                            <a:pt x="699725" y="919148"/>
                                            <a:pt x="448410" y="914315"/>
                                          </a:cubicBezTo>
                                          <a:cubicBezTo>
                                            <a:pt x="197095" y="909482"/>
                                            <a:pt x="-3184" y="702680"/>
                                            <a:pt x="37" y="451339"/>
                                          </a:cubicBezTo>
                                          <a:cubicBezTo>
                                            <a:pt x="3259" y="199999"/>
                                            <a:pt x="208774" y="-1602"/>
                                            <a:pt x="460130" y="8"/>
                                          </a:cubicBezTo>
                                          <a:cubicBezTo>
                                            <a:pt x="711486" y="1619"/>
                                            <a:pt x="914400" y="205838"/>
                                            <a:pt x="914400" y="457199"/>
                                          </a:cubicBezTo>
                                          <a:lnTo>
                                            <a:pt x="457200" y="457200"/>
                                          </a:lnTo>
                                          <a:lnTo>
                                            <a:pt x="914250" y="468919"/>
                                          </a:lnTo>
                                          <a:close/>
                                        </a:path>
                                        <a:path w="914400" h="914400" fill="none">
                                          <a:moveTo>
                                            <a:pt x="914250" y="468919"/>
                                          </a:moveTo>
                                          <a:cubicBezTo>
                                            <a:pt x="907807" y="720197"/>
                                            <a:pt x="699725" y="919148"/>
                                            <a:pt x="448410" y="914315"/>
                                          </a:cubicBezTo>
                                          <a:cubicBezTo>
                                            <a:pt x="197095" y="909482"/>
                                            <a:pt x="-3184" y="702680"/>
                                            <a:pt x="37" y="451339"/>
                                          </a:cubicBezTo>
                                          <a:cubicBezTo>
                                            <a:pt x="3259" y="199999"/>
                                            <a:pt x="208774" y="-1602"/>
                                            <a:pt x="460130" y="8"/>
                                          </a:cubicBezTo>
                                          <a:cubicBezTo>
                                            <a:pt x="711486" y="1619"/>
                                            <a:pt x="914400" y="205838"/>
                                            <a:pt x="914400" y="45719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699DD886" id="Дуга 54" o:spid="_x0000_s1026" style="position:absolute;margin-left:68.45pt;margin-top:4.1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" path="m914250,468919nsc907807,720197,699725,919148,448410,914315,197095,909482,-3184,702680,37,451339,3259,199999,208774,-1602,460130,8,711486,1619,914400,205838,914400,457199r-457200,1l914250,468919xem914250,468919nfc907807,720197,699725,919148,448410,914315,197095,909482,-3184,702680,37,451339,3259,199999,208774,-1602,460130,8,711486,1619,914400,205838,914400,457199e" filled="f" strokecolor="#4a7ebb">
                            <v:path arrowok="t" o:connecttype="custom" o:connectlocs="914250,468919;448410,914315;37,451339;460130,8;914400,457199" o:connectangles="0,0,0,0,0"/>
                          </v:shape>
                        </w:pict>
                      </mc:Fallback>
                    </mc:AlternateConten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 xml:space="preserve">___________ ФИО 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печать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 xml:space="preserve">      Приказ № ____ от</w:t>
                  </w:r>
                </w:p>
                <w:p w:rsidR="00E5419B" w:rsidRPr="002326F1" w:rsidRDefault="00E5419B" w:rsidP="00E5419B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2326F1">
                    <w:rPr>
                      <w:rFonts w:asciiTheme="majorBidi" w:eastAsia="Times New Roman" w:hAnsiTheme="majorBidi" w:cstheme="majorBidi"/>
                    </w:rPr>
                    <w:t>«____» ________ 20___ года</w:t>
                  </w:r>
                </w:p>
              </w:tc>
              <w:tc>
                <w:tcPr>
                  <w:tcW w:w="4670" w:type="dxa"/>
                </w:tcPr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Calibri" w:hAnsiTheme="majorBidi" w:cstheme="majorBidi"/>
                    </w:rPr>
                  </w:pPr>
                </w:p>
              </w:tc>
            </w:tr>
          </w:tbl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51"/>
            </w:tblGrid>
            <w:tr w:rsidR="004B2085" w:rsidRPr="002326F1" w:rsidTr="00DE2C8B">
              <w:tc>
                <w:tcPr>
                  <w:tcW w:w="4651" w:type="dxa"/>
                </w:tcPr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</w:p>
              </w:tc>
            </w:tr>
            <w:tr w:rsidR="004B2085" w:rsidRPr="002326F1" w:rsidTr="00DE2C8B">
              <w:tc>
                <w:tcPr>
                  <w:tcW w:w="4651" w:type="dxa"/>
                </w:tcPr>
                <w:p w:rsidR="00E5419B" w:rsidRPr="002326F1" w:rsidRDefault="00E5419B" w:rsidP="00E5419B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</w:p>
              </w:tc>
            </w:tr>
          </w:tbl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</w:rPr>
            </w:pPr>
            <w:r w:rsidRPr="002326F1">
              <w:rPr>
                <w:rFonts w:asciiTheme="majorBidi" w:eastAsia="Calibri" w:hAnsiTheme="majorBidi" w:cstheme="majorBidi"/>
                <w:b/>
              </w:rPr>
              <w:t>ДОПОЛНИТЕЛЬНАЯ ОБЩЕРАЗВИВАЮЩАЯ ПРОГРАММА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</w:rPr>
            </w:pPr>
            <w:r w:rsidRPr="002326F1">
              <w:rPr>
                <w:rFonts w:asciiTheme="majorBidi" w:eastAsia="Courier New" w:hAnsiTheme="majorBidi" w:cstheme="majorBidi"/>
                <w:b/>
                <w:bCs/>
                <w:lang w:eastAsia="ru-RU" w:bidi="ru-RU"/>
              </w:rPr>
              <w:t>«Саунд-дизайн и аудиобрендинг»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i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  <w:b/>
                <w:i/>
              </w:rPr>
              <w:t>Направленность</w:t>
            </w:r>
            <w:r w:rsidRPr="002326F1">
              <w:rPr>
                <w:rFonts w:asciiTheme="majorBidi" w:eastAsia="Calibri" w:hAnsiTheme="majorBidi" w:cstheme="majorBidi"/>
              </w:rPr>
              <w:t>: художественная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i/>
              </w:rPr>
            </w:pPr>
            <w:r w:rsidRPr="002326F1">
              <w:rPr>
                <w:rFonts w:asciiTheme="majorBidi" w:eastAsia="Calibri" w:hAnsiTheme="majorBidi" w:cstheme="majorBidi"/>
                <w:b/>
                <w:i/>
              </w:rPr>
              <w:t>Уровень</w:t>
            </w:r>
            <w:r w:rsidRPr="002326F1">
              <w:rPr>
                <w:rFonts w:asciiTheme="majorBidi" w:eastAsia="Calibri" w:hAnsiTheme="majorBidi" w:cstheme="majorBidi"/>
                <w:b/>
              </w:rPr>
              <w:t>:</w:t>
            </w:r>
            <w:r w:rsidRPr="002326F1">
              <w:rPr>
                <w:rFonts w:asciiTheme="majorBidi" w:eastAsia="Calibri" w:hAnsiTheme="majorBidi" w:cstheme="majorBidi"/>
              </w:rPr>
              <w:t xml:space="preserve"> продвинутый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  <w:b/>
                <w:i/>
              </w:rPr>
              <w:t>Возраст учащихся</w:t>
            </w:r>
            <w:r w:rsidRPr="002326F1">
              <w:rPr>
                <w:rFonts w:asciiTheme="majorBidi" w:eastAsia="Calibri" w:hAnsiTheme="majorBidi" w:cstheme="majorBidi"/>
              </w:rPr>
              <w:t>: 14-18 лет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975A5C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  <w:b/>
                <w:i/>
              </w:rPr>
              <w:t>Срок реализации</w:t>
            </w:r>
            <w:r w:rsidRPr="002326F1">
              <w:rPr>
                <w:rFonts w:asciiTheme="majorBidi" w:eastAsia="Calibri" w:hAnsiTheme="majorBidi" w:cstheme="majorBidi"/>
              </w:rPr>
              <w:t>: 1 год</w:t>
            </w:r>
          </w:p>
          <w:p w:rsidR="00E5419B" w:rsidRPr="002326F1" w:rsidRDefault="00975A5C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Объем программы</w:t>
            </w:r>
            <w:r w:rsidR="00E5419B" w:rsidRPr="00F051EE">
              <w:rPr>
                <w:rFonts w:asciiTheme="majorBidi" w:eastAsia="Calibri" w:hAnsiTheme="majorBidi" w:cstheme="majorBidi"/>
              </w:rPr>
              <w:t xml:space="preserve"> </w:t>
            </w:r>
            <w:r w:rsidRPr="002326F1">
              <w:rPr>
                <w:rFonts w:asciiTheme="majorBidi" w:eastAsia="Calibri" w:hAnsiTheme="majorBidi" w:cstheme="majorBidi"/>
              </w:rPr>
              <w:t xml:space="preserve">- </w:t>
            </w:r>
            <w:r w:rsidR="00E5419B" w:rsidRPr="002326F1">
              <w:rPr>
                <w:rFonts w:asciiTheme="majorBidi" w:eastAsia="Calibri" w:hAnsiTheme="majorBidi" w:cstheme="majorBidi"/>
              </w:rPr>
              <w:t>144 часа</w:t>
            </w:r>
            <w:r w:rsidRPr="002326F1">
              <w:rPr>
                <w:rFonts w:asciiTheme="majorBidi" w:eastAsia="Calibri" w:hAnsiTheme="majorBidi" w:cstheme="majorBidi"/>
              </w:rPr>
              <w:t xml:space="preserve"> 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right"/>
              <w:rPr>
                <w:rFonts w:asciiTheme="majorBidi" w:eastAsia="Calibri" w:hAnsiTheme="majorBidi" w:cstheme="majorBidi"/>
                <w:b/>
                <w:i/>
              </w:rPr>
            </w:pPr>
            <w:r w:rsidRPr="002326F1">
              <w:rPr>
                <w:rFonts w:asciiTheme="majorBidi" w:eastAsia="Calibri" w:hAnsiTheme="majorBidi" w:cstheme="majorBidi"/>
                <w:b/>
                <w:i/>
              </w:rPr>
              <w:t xml:space="preserve">Автор//разработчик: 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right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ФИО,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right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должность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</w:rPr>
            </w:pPr>
            <w:r w:rsidRPr="002326F1">
              <w:rPr>
                <w:rFonts w:asciiTheme="majorBidi" w:eastAsia="Calibri" w:hAnsiTheme="majorBidi" w:cstheme="majorBidi"/>
                <w:b/>
              </w:rPr>
              <w:t xml:space="preserve">Город, 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2020 год</w:t>
            </w:r>
          </w:p>
          <w:p w:rsidR="00E5419B" w:rsidRPr="002326F1" w:rsidRDefault="00E5419B" w:rsidP="00E5419B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caps/>
              </w:rPr>
            </w:pPr>
          </w:p>
        </w:tc>
      </w:tr>
    </w:tbl>
    <w:p w:rsidR="00C41C90" w:rsidRPr="002326F1" w:rsidRDefault="00C41C90" w:rsidP="00E5419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E5419B" w:rsidRPr="002326F1" w:rsidRDefault="00C41C90" w:rsidP="004B208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</w:rPr>
      </w:pPr>
      <w:r w:rsidRPr="002326F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br w:type="page"/>
      </w:r>
      <w:r w:rsidR="00E5419B" w:rsidRPr="002326F1">
        <w:rPr>
          <w:rFonts w:ascii="Times New Roman" w:eastAsia="Times New Roman" w:hAnsi="Times New Roman" w:cs="Times New Roman"/>
          <w:b/>
          <w:spacing w:val="-2"/>
        </w:rPr>
        <w:lastRenderedPageBreak/>
        <w:t>Раздел 1.</w:t>
      </w:r>
      <w:r w:rsidR="00310DB0" w:rsidRPr="002326F1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="00E5419B" w:rsidRPr="002326F1">
        <w:rPr>
          <w:rFonts w:ascii="Times New Roman" w:eastAsia="Times New Roman" w:hAnsi="Times New Roman" w:cs="Times New Roman"/>
          <w:b/>
          <w:spacing w:val="-2"/>
        </w:rPr>
        <w:t>Комплекс основных характеристик образования</w:t>
      </w:r>
    </w:p>
    <w:p w:rsidR="00E5419B" w:rsidRPr="002326F1" w:rsidRDefault="00E5419B" w:rsidP="004B208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2326F1">
        <w:rPr>
          <w:rFonts w:ascii="Times New Roman" w:eastAsia="Times New Roman" w:hAnsi="Times New Roman" w:cs="Times New Roman"/>
          <w:b/>
          <w:spacing w:val="-2"/>
        </w:rPr>
        <w:t>Пояснительная записка (общая характеристика программы)</w:t>
      </w:r>
    </w:p>
    <w:p w:rsidR="00E5419B" w:rsidRPr="002326F1" w:rsidRDefault="00E5419B" w:rsidP="00975A5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spacing w:val="-2"/>
        </w:rPr>
        <w:t xml:space="preserve">Дополнительная общеразвивающая программа </w:t>
      </w:r>
      <w:r w:rsidRPr="002326F1">
        <w:rPr>
          <w:rFonts w:ascii="Times New Roman" w:eastAsia="Courier New" w:hAnsi="Times New Roman" w:cs="Times New Roman"/>
          <w:b/>
          <w:bCs/>
          <w:lang w:eastAsia="ru-RU" w:bidi="ru-RU"/>
        </w:rPr>
        <w:t xml:space="preserve">«Саунд-дизайн и аудиобрендинг» </w:t>
      </w:r>
      <w:r w:rsidRPr="002326F1">
        <w:rPr>
          <w:rFonts w:ascii="Times New Roman" w:eastAsia="Courier New" w:hAnsi="Times New Roman" w:cs="Times New Roman"/>
          <w:bCs/>
          <w:lang w:eastAsia="ru-RU" w:bidi="ru-RU"/>
        </w:rPr>
        <w:t>художественной направленности продвинутого уровня</w:t>
      </w:r>
      <w:r w:rsidRPr="002326F1">
        <w:rPr>
          <w:rFonts w:ascii="Times New Roman" w:eastAsia="Courier New" w:hAnsi="Times New Roman" w:cs="Times New Roman"/>
          <w:b/>
          <w:bCs/>
          <w:lang w:eastAsia="ru-RU" w:bidi="ru-RU"/>
        </w:rPr>
        <w:t xml:space="preserve"> </w:t>
      </w:r>
      <w:r w:rsidRPr="002326F1">
        <w:rPr>
          <w:rFonts w:ascii="Times New Roman" w:eastAsia="Courier New" w:hAnsi="Times New Roman" w:cs="Times New Roman"/>
          <w:bCs/>
          <w:lang w:eastAsia="ru-RU" w:bidi="ru-RU"/>
        </w:rPr>
        <w:t xml:space="preserve">соотносится с тенденциями развития дополнительного образования детей </w:t>
      </w:r>
      <w:r w:rsidRPr="002326F1">
        <w:rPr>
          <w:rFonts w:ascii="Times New Roman" w:eastAsia="Times New Roman" w:hAnsi="Times New Roman" w:cs="Times New Roman"/>
          <w:bCs/>
        </w:rPr>
        <w:t>и, согласно:</w:t>
      </w:r>
    </w:p>
    <w:p w:rsidR="00E5419B" w:rsidRPr="002326F1" w:rsidRDefault="00E5419B" w:rsidP="00DD3892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</w:rPr>
        <w:t>Концепции развития дополнительного образования детей № 1726-р от 4 сентября 2014 г. способствует созданию необходимых условий для личностного развития, позитивной социализации, творческого развития, трудового воспитания и профессионального самоопределения учащихся;</w:t>
      </w:r>
    </w:p>
    <w:p w:rsidR="00E5419B" w:rsidRPr="002326F1" w:rsidRDefault="00F76589" w:rsidP="00F76589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Распоряжения Правительства РФ от 29.02.2016 N 326-р (ред. от 30.03.2018) «Об утверждении Стратегии государственной культурной политики на период до 2030 года»,</w:t>
      </w:r>
      <w:r w:rsidR="00E5419B" w:rsidRPr="002326F1">
        <w:rPr>
          <w:rFonts w:ascii="Times New Roman" w:eastAsia="Calibri" w:hAnsi="Times New Roman" w:cs="Times New Roman"/>
        </w:rPr>
        <w:t xml:space="preserve"> направлена на сохранение и развитие сложившейся в России системы образования в сфере культуры и искусства, эстетического воспитания, художественного образования для формирования созидательной творческой личности.</w:t>
      </w:r>
    </w:p>
    <w:p w:rsidR="00E5419B" w:rsidRPr="002326F1" w:rsidRDefault="00E5419B" w:rsidP="004B208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Актуальность предлагаемой программы</w:t>
      </w:r>
      <w:r w:rsidR="00A84019" w:rsidRPr="002326F1">
        <w:rPr>
          <w:rFonts w:ascii="Times New Roman" w:eastAsia="Calibri" w:hAnsi="Times New Roman" w:cs="Times New Roman"/>
          <w:b/>
        </w:rPr>
        <w:t xml:space="preserve"> </w:t>
      </w:r>
      <w:r w:rsidR="00A84019" w:rsidRPr="002326F1">
        <w:rPr>
          <w:rFonts w:ascii="Times New Roman" w:eastAsia="Calibri" w:hAnsi="Times New Roman" w:cs="Times New Roman"/>
        </w:rPr>
        <w:t>обоснована</w:t>
      </w:r>
      <w:r w:rsidRPr="002326F1">
        <w:rPr>
          <w:rFonts w:ascii="Times New Roman" w:eastAsia="Calibri" w:hAnsi="Times New Roman" w:cs="Times New Roman"/>
        </w:rPr>
        <w:t xml:space="preserve"> ростом запрос</w:t>
      </w:r>
      <w:r w:rsidR="00975A5C" w:rsidRPr="002326F1">
        <w:rPr>
          <w:rFonts w:ascii="Times New Roman" w:eastAsia="Calibri" w:hAnsi="Times New Roman" w:cs="Times New Roman"/>
        </w:rPr>
        <w:t>а</w:t>
      </w:r>
      <w:r w:rsidRPr="00F051EE">
        <w:rPr>
          <w:rFonts w:ascii="Times New Roman" w:eastAsia="Calibri" w:hAnsi="Times New Roman" w:cs="Times New Roman"/>
        </w:rPr>
        <w:t xml:space="preserve"> со стороны учащихся и их родителей на программы художественной направленности</w:t>
      </w:r>
      <w:r w:rsidR="00F76589" w:rsidRPr="002326F1">
        <w:rPr>
          <w:rFonts w:ascii="Times New Roman" w:eastAsia="Calibri" w:hAnsi="Times New Roman" w:cs="Times New Roman"/>
        </w:rPr>
        <w:t>, сопутствующие</w:t>
      </w:r>
      <w:r w:rsidRPr="002326F1">
        <w:rPr>
          <w:rFonts w:ascii="Times New Roman" w:eastAsia="Calibri" w:hAnsi="Times New Roman" w:cs="Times New Roman"/>
        </w:rPr>
        <w:t xml:space="preserve"> </w:t>
      </w:r>
      <w:r w:rsidR="00975A5C" w:rsidRPr="002326F1">
        <w:rPr>
          <w:rFonts w:ascii="Times New Roman" w:eastAsia="Calibri" w:hAnsi="Times New Roman" w:cs="Times New Roman"/>
        </w:rPr>
        <w:t>современны</w:t>
      </w:r>
      <w:r w:rsidR="00F76589" w:rsidRPr="002326F1">
        <w:rPr>
          <w:rFonts w:ascii="Times New Roman" w:eastAsia="Calibri" w:hAnsi="Times New Roman" w:cs="Times New Roman"/>
        </w:rPr>
        <w:t>м</w:t>
      </w:r>
      <w:r w:rsidR="00975A5C" w:rsidRPr="002326F1">
        <w:rPr>
          <w:rFonts w:ascii="Times New Roman" w:eastAsia="Calibri" w:hAnsi="Times New Roman" w:cs="Times New Roman"/>
        </w:rPr>
        <w:t xml:space="preserve"> жанр</w:t>
      </w:r>
      <w:r w:rsidR="00F76589" w:rsidRPr="002326F1">
        <w:rPr>
          <w:rFonts w:ascii="Times New Roman" w:eastAsia="Calibri" w:hAnsi="Times New Roman" w:cs="Times New Roman"/>
        </w:rPr>
        <w:t>ам</w:t>
      </w:r>
      <w:r w:rsidR="00975A5C" w:rsidRPr="002326F1">
        <w:rPr>
          <w:rFonts w:ascii="Times New Roman" w:eastAsia="Calibri" w:hAnsi="Times New Roman" w:cs="Times New Roman"/>
        </w:rPr>
        <w:t xml:space="preserve"> эстрадного </w:t>
      </w:r>
      <w:r w:rsidRPr="002326F1">
        <w:rPr>
          <w:rFonts w:ascii="Times New Roman" w:eastAsia="Calibri" w:hAnsi="Times New Roman" w:cs="Times New Roman"/>
        </w:rPr>
        <w:t>музыкального</w:t>
      </w:r>
      <w:r w:rsidR="00975A5C" w:rsidRPr="002326F1">
        <w:rPr>
          <w:rFonts w:ascii="Times New Roman" w:eastAsia="Calibri" w:hAnsi="Times New Roman" w:cs="Times New Roman"/>
        </w:rPr>
        <w:t xml:space="preserve"> искусства</w:t>
      </w:r>
      <w:r w:rsidR="00F76589" w:rsidRPr="002326F1">
        <w:rPr>
          <w:rFonts w:ascii="Times New Roman" w:eastAsia="Calibri" w:hAnsi="Times New Roman" w:cs="Times New Roman"/>
        </w:rPr>
        <w:t>, связанные с новейшими компетенциями в сфере акустических систем звукозаписи и в связи с профориентацией на новые специальности в сфере культуры «звукорежиссура»,</w:t>
      </w:r>
      <w:r w:rsidR="00C64276" w:rsidRPr="002326F1">
        <w:rPr>
          <w:rFonts w:ascii="Times New Roman" w:eastAsia="Calibri" w:hAnsi="Times New Roman" w:cs="Times New Roman"/>
        </w:rPr>
        <w:t xml:space="preserve">  и востребованность на специалистов студийной звукозапис</w:t>
      </w:r>
      <w:r w:rsidR="00D04A54" w:rsidRPr="00F051EE">
        <w:rPr>
          <w:rFonts w:ascii="Times New Roman" w:eastAsia="Calibri" w:hAnsi="Times New Roman" w:cs="Times New Roman"/>
        </w:rPr>
        <w:t xml:space="preserve">и </w:t>
      </w:r>
      <w:r w:rsidR="00A84019" w:rsidRPr="002326F1">
        <w:rPr>
          <w:rFonts w:ascii="Times New Roman" w:eastAsia="Calibri" w:hAnsi="Times New Roman" w:cs="Times New Roman"/>
        </w:rPr>
        <w:t>и определяется:</w:t>
      </w:r>
    </w:p>
    <w:p w:rsidR="00E5419B" w:rsidRPr="002326F1" w:rsidRDefault="00E5419B" w:rsidP="00DD389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высокой </w:t>
      </w:r>
      <w:r w:rsidR="00A84019" w:rsidRPr="002326F1">
        <w:rPr>
          <w:rFonts w:ascii="Times New Roman" w:eastAsia="Calibri" w:hAnsi="Times New Roman" w:cs="Times New Roman"/>
        </w:rPr>
        <w:t xml:space="preserve">потребностью </w:t>
      </w:r>
      <w:r w:rsidRPr="002326F1">
        <w:rPr>
          <w:rFonts w:ascii="Times New Roman" w:eastAsia="Calibri" w:hAnsi="Times New Roman" w:cs="Times New Roman"/>
        </w:rPr>
        <w:t xml:space="preserve">современных подростков освоить в сфере музыкального образования принципиально новые и </w:t>
      </w:r>
      <w:r w:rsidRPr="00F051EE">
        <w:rPr>
          <w:rFonts w:ascii="Times New Roman" w:eastAsia="Calibri" w:hAnsi="Times New Roman" w:cs="Times New Roman"/>
        </w:rPr>
        <w:t>современные области</w:t>
      </w:r>
      <w:r w:rsidRPr="002326F1">
        <w:rPr>
          <w:rFonts w:ascii="Times New Roman" w:eastAsia="Calibri" w:hAnsi="Times New Roman" w:cs="Times New Roman"/>
        </w:rPr>
        <w:t xml:space="preserve"> и направления, которые основываются на интеграции традиционных музыкальных предметов классической системы музыкального образования с достижениями современного технологического и культурного потенциала общества;</w:t>
      </w:r>
    </w:p>
    <w:p w:rsidR="00E5419B" w:rsidRPr="002326F1" w:rsidRDefault="00E5419B" w:rsidP="00DD3892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возможностью реализации потребности каждого учащегося в самовыражении, развитии навыков эффективного общения в процессе решения единой творческой задачи, создании условий для позитивной социализации.</w:t>
      </w:r>
    </w:p>
    <w:p w:rsidR="00E5419B" w:rsidRPr="002326F1" w:rsidRDefault="00E5419B" w:rsidP="00DD389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</w:rPr>
        <w:t>Данная программа имеет общеразвивающий характер и предоставляет возможность подросткам:</w:t>
      </w:r>
    </w:p>
    <w:p w:rsidR="00E5419B" w:rsidRPr="002326F1" w:rsidRDefault="00E5419B" w:rsidP="00DD3892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</w:rPr>
        <w:t>научиться работать со звуком от записи до сведения и мастеринга;</w:t>
      </w:r>
    </w:p>
    <w:p w:rsidR="00E5419B" w:rsidRPr="002326F1" w:rsidRDefault="00E5419B" w:rsidP="00DD3892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</w:rPr>
        <w:t>создавать звуковые эффекты самого широкого спектра: от звука шагов персонажей в видеоиграх до выстрелов лазерного оружия;</w:t>
      </w:r>
    </w:p>
    <w:p w:rsidR="00E5419B" w:rsidRPr="002326F1" w:rsidRDefault="00E5419B" w:rsidP="00DD3892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</w:rPr>
        <w:t>озвучивать видео, писать саундтреки и заниматься звукорежиссурой;</w:t>
      </w:r>
    </w:p>
    <w:p w:rsidR="00E5419B" w:rsidRPr="002326F1" w:rsidRDefault="00E5419B" w:rsidP="00DD3892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2326F1">
        <w:rPr>
          <w:rFonts w:ascii="Times New Roman" w:eastAsia="Times New Roman" w:hAnsi="Times New Roman" w:cs="Times New Roman"/>
          <w:bCs/>
        </w:rPr>
        <w:t xml:space="preserve">собрать портфолио и получить знания и навыки в востребованной </w:t>
      </w:r>
      <w:r w:rsidRPr="002326F1">
        <w:rPr>
          <w:rFonts w:ascii="Times New Roman" w:eastAsia="Times New Roman" w:hAnsi="Times New Roman" w:cs="Times New Roman"/>
          <w:bCs/>
        </w:rPr>
        <w:lastRenderedPageBreak/>
        <w:t>профессиональной сфере.</w:t>
      </w:r>
    </w:p>
    <w:p w:rsidR="00E5419B" w:rsidRPr="002326F1" w:rsidRDefault="00215EB2" w:rsidP="004B2085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Форма</w:t>
      </w:r>
      <w:r w:rsidR="00E5419B" w:rsidRPr="00F051EE">
        <w:rPr>
          <w:rFonts w:ascii="Times New Roman" w:eastAsia="Calibri" w:hAnsi="Times New Roman" w:cs="Times New Roman"/>
          <w:b/>
        </w:rPr>
        <w:t xml:space="preserve"> обучения</w:t>
      </w:r>
      <w:r w:rsidR="00053FBF" w:rsidRPr="002326F1">
        <w:rPr>
          <w:rFonts w:ascii="Times New Roman" w:eastAsia="Calibri" w:hAnsi="Times New Roman" w:cs="Times New Roman"/>
          <w:b/>
        </w:rPr>
        <w:t xml:space="preserve">: </w:t>
      </w:r>
      <w:r w:rsidR="00E5419B" w:rsidRPr="002326F1">
        <w:rPr>
          <w:rFonts w:ascii="Times New Roman" w:eastAsia="Calibri" w:hAnsi="Times New Roman" w:cs="Times New Roman"/>
        </w:rPr>
        <w:t xml:space="preserve">очная с использованием дистанционных </w:t>
      </w:r>
      <w:r w:rsidR="00C64276" w:rsidRPr="002326F1">
        <w:rPr>
          <w:rFonts w:ascii="Times New Roman" w:eastAsia="Calibri" w:hAnsi="Times New Roman" w:cs="Times New Roman"/>
        </w:rPr>
        <w:t xml:space="preserve">образовательных </w:t>
      </w:r>
      <w:r w:rsidR="00E5419B" w:rsidRPr="00F051EE">
        <w:rPr>
          <w:rFonts w:ascii="Times New Roman" w:eastAsia="Calibri" w:hAnsi="Times New Roman" w:cs="Times New Roman"/>
        </w:rPr>
        <w:t>технологий.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В процессе реализации программы предполагается использовать </w:t>
      </w:r>
      <w:r w:rsidR="00C64276" w:rsidRPr="002326F1">
        <w:rPr>
          <w:rFonts w:ascii="Times New Roman" w:eastAsia="Calibri" w:hAnsi="Times New Roman" w:cs="Times New Roman"/>
          <w:b/>
        </w:rPr>
        <w:t>актуальные формы организации образовательного процесса</w:t>
      </w:r>
      <w:r w:rsidRPr="00F051EE">
        <w:rPr>
          <w:rFonts w:ascii="Times New Roman" w:eastAsia="Calibri" w:hAnsi="Times New Roman" w:cs="Times New Roman"/>
        </w:rPr>
        <w:t xml:space="preserve">: 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– лекции, беседы, практические занятия по ознакомлению с методиками звукоизвлечения и др., тематические экскурсии; 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– дистанционное обучение </w:t>
      </w:r>
      <w:r w:rsidR="00C64276" w:rsidRPr="002326F1">
        <w:rPr>
          <w:rFonts w:ascii="Times New Roman" w:eastAsia="Calibri" w:hAnsi="Times New Roman" w:cs="Times New Roman"/>
        </w:rPr>
        <w:t>с использованием</w:t>
      </w:r>
      <w:r w:rsidR="00C64276" w:rsidRPr="00F051EE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</w:rPr>
        <w:t>информационных</w:t>
      </w:r>
      <w:r w:rsidR="00C64276" w:rsidRPr="002326F1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</w:rPr>
        <w:t xml:space="preserve"> технологий (домашние задания, рабочие тетради, тесты и т.д.); 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– индивидуальные консультации для учащихся; 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– самостоятельные работы в малых группах;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– исследовательские и проектные работы по профилю программы;</w:t>
      </w:r>
    </w:p>
    <w:p w:rsidR="00E5419B" w:rsidRPr="002326F1" w:rsidRDefault="00E5419B" w:rsidP="00DD3892">
      <w:pPr>
        <w:tabs>
          <w:tab w:val="left" w:pos="21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– практические работы поискового и исследовательского характера, требующие работы с основополагающей и передовой научной информацией; – защита учебных проектов. 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Все занятия кроме вводного имеют практи</w:t>
      </w:r>
      <w:r w:rsidR="00C64276" w:rsidRPr="002326F1">
        <w:rPr>
          <w:rFonts w:ascii="Times New Roman" w:eastAsia="Calibri" w:hAnsi="Times New Roman" w:cs="Times New Roman"/>
        </w:rPr>
        <w:t xml:space="preserve">ко-ориентированный </w:t>
      </w:r>
      <w:r w:rsidRPr="002326F1">
        <w:rPr>
          <w:rFonts w:ascii="Times New Roman" w:eastAsia="Calibri" w:hAnsi="Times New Roman" w:cs="Times New Roman"/>
        </w:rPr>
        <w:t>характер</w:t>
      </w:r>
      <w:r w:rsidR="00C64276" w:rsidRPr="002326F1">
        <w:rPr>
          <w:rFonts w:ascii="Times New Roman" w:eastAsia="Calibri" w:hAnsi="Times New Roman" w:cs="Times New Roman"/>
        </w:rPr>
        <w:t>.</w:t>
      </w:r>
      <w:r w:rsidRPr="002326F1">
        <w:rPr>
          <w:rFonts w:ascii="Times New Roman" w:eastAsia="Calibri" w:hAnsi="Times New Roman" w:cs="Times New Roman"/>
        </w:rPr>
        <w:t xml:space="preserve"> Каждый учащийся будет работать как индивидуально над собственными учебными</w:t>
      </w:r>
      <w:r w:rsidR="00C64276" w:rsidRPr="002326F1">
        <w:rPr>
          <w:rFonts w:ascii="Times New Roman" w:eastAsia="Calibri" w:hAnsi="Times New Roman" w:cs="Times New Roman"/>
        </w:rPr>
        <w:t xml:space="preserve"> творческими</w:t>
      </w:r>
      <w:r w:rsidRPr="00F051EE">
        <w:rPr>
          <w:rFonts w:ascii="Times New Roman" w:eastAsia="Calibri" w:hAnsi="Times New Roman" w:cs="Times New Roman"/>
        </w:rPr>
        <w:t xml:space="preserve"> проектами, так и над общим в команде. Педагог</w:t>
      </w:r>
      <w:r w:rsidR="00C64276" w:rsidRPr="002326F1">
        <w:rPr>
          <w:rFonts w:ascii="Times New Roman" w:eastAsia="Calibri" w:hAnsi="Times New Roman" w:cs="Times New Roman"/>
        </w:rPr>
        <w:t xml:space="preserve"> использует демонстрационный метод выполнения творческих задач, </w:t>
      </w:r>
      <w:r w:rsidRPr="00F051EE">
        <w:rPr>
          <w:rFonts w:ascii="Times New Roman" w:eastAsia="Calibri" w:hAnsi="Times New Roman" w:cs="Times New Roman"/>
        </w:rPr>
        <w:t>вып</w:t>
      </w:r>
      <w:r w:rsidRPr="002326F1">
        <w:rPr>
          <w:rFonts w:ascii="Times New Roman" w:eastAsia="Calibri" w:hAnsi="Times New Roman" w:cs="Times New Roman"/>
        </w:rPr>
        <w:t>олняет те же задания одновременно с учащимися и на собственном примере показывает, как решаются те или иные творческие задачи. Наиболее типичные проблемы, трудности и ошибки разбираются на примере работ учащихся. Каждое занятие должно начинаться с анализа домашних работ учащихся, они получают от педагога-наставника аргументированные советы по улучшению достигнутого ранее результата, и только после этого приступают к изучению новой темы.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Учащиеся по программе.</w:t>
      </w:r>
      <w:r w:rsidR="00A84019" w:rsidRPr="002326F1">
        <w:rPr>
          <w:rFonts w:ascii="Times New Roman" w:eastAsia="Calibri" w:hAnsi="Times New Roman" w:cs="Times New Roman"/>
          <w:b/>
        </w:rPr>
        <w:t xml:space="preserve"> </w:t>
      </w:r>
      <w:r w:rsidRPr="002326F1">
        <w:rPr>
          <w:rFonts w:ascii="Times New Roman" w:eastAsia="Calibri" w:hAnsi="Times New Roman" w:cs="Times New Roman"/>
        </w:rPr>
        <w:t>Программа предназначена для учащихся 14-18 лет: для тех, кто только начинает заниматься этим видом творческ</w:t>
      </w:r>
      <w:r w:rsidR="00FD3383" w:rsidRPr="002326F1">
        <w:rPr>
          <w:rFonts w:ascii="Times New Roman" w:eastAsia="Calibri" w:hAnsi="Times New Roman" w:cs="Times New Roman"/>
        </w:rPr>
        <w:t>ой</w:t>
      </w:r>
      <w:r w:rsidRPr="00F051EE">
        <w:rPr>
          <w:rFonts w:ascii="Times New Roman" w:eastAsia="Calibri" w:hAnsi="Times New Roman" w:cs="Times New Roman"/>
        </w:rPr>
        <w:t xml:space="preserve"> деятельности, но уже имеет элементарное представление о </w:t>
      </w:r>
      <w:r w:rsidR="00FD3383" w:rsidRPr="002326F1">
        <w:rPr>
          <w:rFonts w:ascii="Times New Roman" w:eastAsia="Calibri" w:hAnsi="Times New Roman" w:cs="Times New Roman"/>
        </w:rPr>
        <w:t xml:space="preserve">сфере </w:t>
      </w:r>
      <w:r w:rsidRPr="00F051EE">
        <w:rPr>
          <w:rFonts w:ascii="Times New Roman" w:eastAsia="Calibri" w:hAnsi="Times New Roman" w:cs="Times New Roman"/>
        </w:rPr>
        <w:t>звукоизвлечения и композиции, а также тех, кто уже имеет представление, как работать с программой-секвенсором, как писать и сво</w:t>
      </w:r>
      <w:r w:rsidRPr="002326F1">
        <w:rPr>
          <w:rFonts w:ascii="Times New Roman" w:eastAsia="Calibri" w:hAnsi="Times New Roman" w:cs="Times New Roman"/>
        </w:rPr>
        <w:t>дить элементарные простые композиции, но хочет по-настоящему окунуться в мир звука и научиться на более высоком и профессиональном уровне выполнять эти творческие операции.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Количество учащихся в группах – 10-12 человек. Программа рассчитана на работу со всей группой, с выделением времени на индивидуальную работу с отдельными учащимися.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lastRenderedPageBreak/>
        <w:t>Продолжительность занятий</w:t>
      </w:r>
      <w:r w:rsidRPr="002326F1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  <w:b/>
        </w:rPr>
        <w:t>и режим занятий</w:t>
      </w:r>
      <w:r w:rsidRPr="002326F1">
        <w:rPr>
          <w:rFonts w:ascii="Times New Roman" w:eastAsia="Calibri" w:hAnsi="Times New Roman" w:cs="Times New Roman"/>
        </w:rPr>
        <w:t xml:space="preserve"> - 2 академических часа – 2 занятия по 45 минут учебного времени и обязательный 15-минутный перерыв в соответствии с СанПиНом 2.4.4.3172- 14. Занятия проводятся 2 раза в неделю.</w:t>
      </w:r>
    </w:p>
    <w:p w:rsidR="00FD3383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Объем программы</w:t>
      </w:r>
      <w:r w:rsidR="00A84019" w:rsidRPr="002326F1">
        <w:rPr>
          <w:rFonts w:ascii="Times New Roman" w:eastAsia="Calibri" w:hAnsi="Times New Roman" w:cs="Times New Roman"/>
          <w:b/>
        </w:rPr>
        <w:t xml:space="preserve">: </w:t>
      </w:r>
      <w:r w:rsidRPr="002326F1">
        <w:rPr>
          <w:rFonts w:ascii="Times New Roman" w:eastAsia="Calibri" w:hAnsi="Times New Roman" w:cs="Times New Roman"/>
        </w:rPr>
        <w:t>144 часа</w:t>
      </w:r>
      <w:r w:rsidR="00A84019" w:rsidRPr="002326F1">
        <w:rPr>
          <w:rFonts w:ascii="Times New Roman" w:eastAsia="Calibri" w:hAnsi="Times New Roman" w:cs="Times New Roman"/>
        </w:rPr>
        <w:t xml:space="preserve">, </w:t>
      </w:r>
    </w:p>
    <w:p w:rsidR="00E5419B" w:rsidRPr="002326F1" w:rsidRDefault="00FD3383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Срок обучения </w:t>
      </w:r>
      <w:r w:rsidR="00215EB2" w:rsidRPr="002326F1">
        <w:rPr>
          <w:rFonts w:ascii="Times New Roman" w:eastAsia="Calibri" w:hAnsi="Times New Roman" w:cs="Times New Roman"/>
        </w:rPr>
        <w:t>–</w:t>
      </w:r>
      <w:r w:rsidRPr="002326F1">
        <w:rPr>
          <w:rFonts w:ascii="Times New Roman" w:eastAsia="Calibri" w:hAnsi="Times New Roman" w:cs="Times New Roman"/>
        </w:rPr>
        <w:t xml:space="preserve"> </w:t>
      </w:r>
      <w:r w:rsidR="00215EB2" w:rsidRPr="002326F1">
        <w:rPr>
          <w:rFonts w:ascii="Times New Roman" w:eastAsia="Calibri" w:hAnsi="Times New Roman" w:cs="Times New Roman"/>
        </w:rPr>
        <w:t>1</w:t>
      </w:r>
      <w:r w:rsidR="00A84019" w:rsidRPr="002326F1">
        <w:rPr>
          <w:rFonts w:ascii="Times New Roman" w:eastAsia="Calibri" w:hAnsi="Times New Roman" w:cs="Times New Roman"/>
        </w:rPr>
        <w:t xml:space="preserve"> год</w:t>
      </w:r>
      <w:r w:rsidRPr="002326F1">
        <w:rPr>
          <w:rFonts w:ascii="Times New Roman" w:eastAsia="Calibri" w:hAnsi="Times New Roman" w:cs="Times New Roman"/>
        </w:rPr>
        <w:t>.</w:t>
      </w:r>
      <w:r w:rsidR="00A84019" w:rsidRPr="002326F1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F051EE">
        <w:rPr>
          <w:rFonts w:ascii="Times New Roman" w:eastAsia="Calibri" w:hAnsi="Times New Roman" w:cs="Times New Roman"/>
        </w:rPr>
        <w:t>Теоретические занятия могут проходить</w:t>
      </w:r>
      <w:r w:rsidR="00FD3383" w:rsidRPr="002326F1">
        <w:rPr>
          <w:rFonts w:ascii="Times New Roman" w:eastAsia="Calibri" w:hAnsi="Times New Roman" w:cs="Times New Roman"/>
        </w:rPr>
        <w:t xml:space="preserve"> с применением дистанционных образовательных технологий</w:t>
      </w:r>
      <w:r w:rsidRPr="002326F1">
        <w:rPr>
          <w:rFonts w:ascii="Times New Roman" w:eastAsia="Calibri" w:hAnsi="Times New Roman" w:cs="Times New Roman"/>
        </w:rPr>
        <w:t xml:space="preserve">, например, посредством программы (Skype, </w:t>
      </w:r>
      <w:r w:rsidRPr="002326F1">
        <w:rPr>
          <w:rFonts w:ascii="Times New Roman" w:eastAsia="Calibri" w:hAnsi="Times New Roman" w:cs="Times New Roman"/>
          <w:lang w:val="en-US"/>
        </w:rPr>
        <w:t>Zoom</w:t>
      </w:r>
      <w:r w:rsidRPr="002326F1">
        <w:rPr>
          <w:rFonts w:ascii="Times New Roman" w:eastAsia="Calibri" w:hAnsi="Times New Roman" w:cs="Times New Roman"/>
        </w:rPr>
        <w:t xml:space="preserve"> и др.), записи лекций. Такая двухсторонняя форма </w:t>
      </w:r>
      <w:r w:rsidR="00FD3383" w:rsidRPr="002326F1">
        <w:rPr>
          <w:rFonts w:ascii="Times New Roman" w:eastAsia="Calibri" w:hAnsi="Times New Roman" w:cs="Times New Roman"/>
        </w:rPr>
        <w:t xml:space="preserve">коммуникации </w:t>
      </w:r>
      <w:r w:rsidRPr="00F051EE">
        <w:rPr>
          <w:rFonts w:ascii="Times New Roman" w:eastAsia="Calibri" w:hAnsi="Times New Roman" w:cs="Times New Roman"/>
        </w:rPr>
        <w:t>позволяет обучающимся, не имеющим возможности посещать все занятия в силу различных обстоятельств, получить доступ к изучению программы</w:t>
      </w:r>
      <w:r w:rsidR="00FD3383" w:rsidRPr="002326F1">
        <w:rPr>
          <w:rFonts w:ascii="Times New Roman" w:eastAsia="Calibri" w:hAnsi="Times New Roman" w:cs="Times New Roman"/>
        </w:rPr>
        <w:t>.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Цель программы</w:t>
      </w:r>
      <w:r w:rsidRPr="002326F1">
        <w:rPr>
          <w:rFonts w:ascii="Times New Roman" w:eastAsia="Calibri" w:hAnsi="Times New Roman" w:cs="Times New Roman"/>
        </w:rPr>
        <w:t xml:space="preserve"> – формирование и развитие </w:t>
      </w:r>
      <w:r w:rsidR="00FD3383" w:rsidRPr="002326F1">
        <w:rPr>
          <w:rFonts w:ascii="Times New Roman" w:eastAsia="Calibri" w:hAnsi="Times New Roman" w:cs="Times New Roman"/>
        </w:rPr>
        <w:t>современных  компетенций</w:t>
      </w:r>
      <w:r w:rsidR="00FD3383" w:rsidRPr="00F051EE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</w:rPr>
        <w:t xml:space="preserve">управления процессом создания, обработки и представления аудио произведений с использованием современных технических средств. 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Задачи: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- выявить музыкальные способности учащихся, развить их творческие способности;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- сформировать необходимый объем практических и теоретических знаний, умений и навыков, необходимых для развития деятельности в области саунд-дизайна и аудиобрендинга;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- развить мотивацию, выявить творческие способности, самостоятельность, импровизацию, творческую инициативу, музыкальный вкус;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- развить эмоциональную сферу учащегося, его сенсорные способности;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- повысить самооценку и социальную референтность (значимость) учащегося;</w:t>
      </w:r>
    </w:p>
    <w:p w:rsidR="00E5419B" w:rsidRPr="002326F1" w:rsidRDefault="00E5419B" w:rsidP="00DD389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- </w:t>
      </w:r>
      <w:r w:rsidRPr="002326F1">
        <w:rPr>
          <w:rFonts w:ascii="Times New Roman" w:eastAsia="Times New Roman" w:hAnsi="Times New Roman" w:cs="Times New Roman"/>
        </w:rPr>
        <w:t>обеспечить пробный опыт реализации «себя в профессии» - профессиональные пробы.</w:t>
      </w:r>
    </w:p>
    <w:p w:rsidR="009E77A2" w:rsidRPr="002326F1" w:rsidRDefault="009E77A2" w:rsidP="00DD389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Рабочие программы учебных предметов, курсов, дисциплин (модулей) практики </w:t>
      </w:r>
      <w:r w:rsidR="00B84731" w:rsidRPr="002326F1">
        <w:rPr>
          <w:rFonts w:ascii="Times New Roman" w:eastAsia="Calibri" w:hAnsi="Times New Roman" w:cs="Times New Roman"/>
        </w:rPr>
        <w:t>не предусмотрены.</w:t>
      </w:r>
    </w:p>
    <w:p w:rsidR="00E5419B" w:rsidRPr="002326F1" w:rsidRDefault="00E5419B" w:rsidP="004B2085">
      <w:pPr>
        <w:widowControl w:val="0"/>
        <w:tabs>
          <w:tab w:val="left" w:pos="851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F051EE">
        <w:rPr>
          <w:rFonts w:ascii="Times New Roman" w:eastAsia="Times New Roman" w:hAnsi="Times New Roman" w:cs="Times New Roman"/>
          <w:b/>
        </w:rPr>
        <w:t>Учебный план</w:t>
      </w:r>
      <w:r w:rsidR="009E77A2" w:rsidRPr="002326F1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"/>
        <w:gridCol w:w="4548"/>
        <w:gridCol w:w="1031"/>
        <w:gridCol w:w="1065"/>
        <w:gridCol w:w="2214"/>
      </w:tblGrid>
      <w:tr w:rsidR="004B2085" w:rsidRPr="002326F1" w:rsidTr="00DD3892">
        <w:tc>
          <w:tcPr>
            <w:tcW w:w="496" w:type="dxa"/>
            <w:vMerge w:val="restart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5251" w:type="dxa"/>
            <w:vMerge w:val="restart"/>
          </w:tcPr>
          <w:p w:rsidR="00E5419B" w:rsidRPr="002326F1" w:rsidRDefault="00E5419B" w:rsidP="00ED12A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26F1">
              <w:rPr>
                <w:rFonts w:asciiTheme="majorBidi" w:eastAsia="Calibri" w:hAnsiTheme="majorBidi" w:cstheme="majorBidi"/>
                <w:b/>
                <w:bCs/>
              </w:rPr>
              <w:t>Раздел</w:t>
            </w:r>
          </w:p>
        </w:tc>
        <w:tc>
          <w:tcPr>
            <w:tcW w:w="2276" w:type="dxa"/>
            <w:gridSpan w:val="2"/>
          </w:tcPr>
          <w:p w:rsidR="00E5419B" w:rsidRPr="002326F1" w:rsidRDefault="00E5419B" w:rsidP="00ED12A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26F1">
              <w:rPr>
                <w:rFonts w:asciiTheme="majorBidi" w:eastAsia="Calibri" w:hAnsiTheme="majorBidi" w:cstheme="majorBidi"/>
                <w:b/>
                <w:bCs/>
              </w:rPr>
              <w:t>Количество часов</w:t>
            </w:r>
          </w:p>
        </w:tc>
        <w:tc>
          <w:tcPr>
            <w:tcW w:w="1510" w:type="dxa"/>
          </w:tcPr>
          <w:p w:rsidR="00E5419B" w:rsidRPr="002326F1" w:rsidRDefault="00E5419B" w:rsidP="00ED12A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trike/>
              </w:rPr>
            </w:pPr>
            <w:r w:rsidRPr="002326F1">
              <w:rPr>
                <w:rFonts w:asciiTheme="majorBidi" w:eastAsia="Calibri" w:hAnsiTheme="majorBidi" w:cstheme="majorBidi"/>
                <w:b/>
                <w:bCs/>
              </w:rPr>
              <w:t xml:space="preserve">Формы </w:t>
            </w:r>
          </w:p>
          <w:p w:rsidR="00FD3383" w:rsidRPr="002326F1" w:rsidRDefault="00FD3383" w:rsidP="00ED12A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2326F1">
              <w:rPr>
                <w:rFonts w:asciiTheme="majorBidi" w:eastAsia="Calibri" w:hAnsiTheme="majorBidi" w:cstheme="majorBidi"/>
                <w:b/>
                <w:bCs/>
              </w:rPr>
              <w:t>аттестации</w:t>
            </w:r>
          </w:p>
        </w:tc>
      </w:tr>
      <w:tr w:rsidR="004B2085" w:rsidRPr="002326F1" w:rsidTr="00DD3892">
        <w:tc>
          <w:tcPr>
            <w:tcW w:w="496" w:type="dxa"/>
            <w:vMerge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5251" w:type="dxa"/>
            <w:vMerge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теор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практ</w:t>
            </w:r>
          </w:p>
        </w:tc>
        <w:tc>
          <w:tcPr>
            <w:tcW w:w="1510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 xml:space="preserve">Введение в программу. 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10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Тест</w:t>
            </w:r>
          </w:p>
          <w:p w:rsidR="00775C7A" w:rsidRPr="002326F1" w:rsidRDefault="00775C7A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Текущий контроль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Основы саунд-дизайна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10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Физика звука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14</w:t>
            </w:r>
          </w:p>
        </w:tc>
        <w:tc>
          <w:tcPr>
            <w:tcW w:w="1510" w:type="dxa"/>
          </w:tcPr>
          <w:p w:rsidR="00E5419B" w:rsidRPr="00F051EE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Тест и задание</w:t>
            </w:r>
            <w:r w:rsidR="00775C7A" w:rsidRPr="002326F1">
              <w:rPr>
                <w:rFonts w:asciiTheme="majorBidi" w:eastAsia="Calibri" w:hAnsiTheme="majorBidi" w:cstheme="majorBidi"/>
              </w:rPr>
              <w:t xml:space="preserve"> Текущий контроль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lastRenderedPageBreak/>
              <w:t>4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Звукоизвлечение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14</w:t>
            </w:r>
          </w:p>
        </w:tc>
        <w:tc>
          <w:tcPr>
            <w:tcW w:w="1510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Задание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Виртуальный синтезатор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1510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Работа со звуком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1510" w:type="dxa"/>
          </w:tcPr>
          <w:p w:rsidR="00E5419B" w:rsidRPr="00F051EE" w:rsidRDefault="00775C7A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Промежуточная аттестация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Продакшн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1510" w:type="dxa"/>
          </w:tcPr>
          <w:p w:rsidR="00E5419B" w:rsidRPr="00F051EE" w:rsidRDefault="00775C7A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Текущий контроль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Аудиобрендинг и создание джинглов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1510" w:type="dxa"/>
          </w:tcPr>
          <w:p w:rsidR="00E5419B" w:rsidRPr="00F051EE" w:rsidRDefault="00775C7A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Текущий контроль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Процессинг и финальная подготовка звука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1510" w:type="dxa"/>
          </w:tcPr>
          <w:p w:rsidR="00E5419B" w:rsidRPr="00F051EE" w:rsidRDefault="009E77A2" w:rsidP="009E77A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26F1">
              <w:rPr>
                <w:rFonts w:asciiTheme="majorBidi" w:eastAsia="Calibri" w:hAnsiTheme="majorBidi" w:cstheme="majorBidi"/>
              </w:rPr>
              <w:t>Профессиональные пробы</w:t>
            </w:r>
          </w:p>
        </w:tc>
      </w:tr>
      <w:tr w:rsidR="004B2085" w:rsidRPr="002326F1" w:rsidTr="00DD3892">
        <w:tc>
          <w:tcPr>
            <w:tcW w:w="496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Подготовка к защите проекта. Профессиональные пробы.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14</w:t>
            </w:r>
          </w:p>
        </w:tc>
        <w:tc>
          <w:tcPr>
            <w:tcW w:w="1510" w:type="dxa"/>
          </w:tcPr>
          <w:p w:rsidR="00775C7A" w:rsidRPr="002326F1" w:rsidRDefault="00775C7A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Работа в составе проектной группы</w:t>
            </w:r>
          </w:p>
        </w:tc>
      </w:tr>
      <w:tr w:rsidR="004B2085" w:rsidRPr="002326F1" w:rsidTr="00DD3892">
        <w:tc>
          <w:tcPr>
            <w:tcW w:w="496" w:type="dxa"/>
            <w:vMerge w:val="restart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11</w:t>
            </w:r>
          </w:p>
        </w:tc>
        <w:tc>
          <w:tcPr>
            <w:tcW w:w="5251" w:type="dxa"/>
          </w:tcPr>
          <w:p w:rsidR="00E5419B" w:rsidRPr="00F051EE" w:rsidRDefault="00775C7A" w:rsidP="00775C7A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А</w:t>
            </w:r>
            <w:r w:rsidR="00E5419B" w:rsidRPr="00F051EE">
              <w:rPr>
                <w:rFonts w:asciiTheme="majorBidi" w:eastAsia="Calibri" w:hAnsiTheme="majorBidi" w:cstheme="majorBidi"/>
              </w:rPr>
              <w:t>ттестация</w:t>
            </w:r>
            <w:r w:rsidRPr="002326F1">
              <w:rPr>
                <w:rFonts w:asciiTheme="majorBidi" w:eastAsia="Calibri" w:hAnsiTheme="majorBidi" w:cstheme="majorBidi"/>
              </w:rPr>
              <w:t xml:space="preserve"> по итогам</w:t>
            </w:r>
            <w:r w:rsidRPr="00F051EE">
              <w:rPr>
                <w:rFonts w:asciiTheme="majorBidi" w:eastAsia="Calibri" w:hAnsiTheme="majorBidi" w:cstheme="majorBidi"/>
              </w:rPr>
              <w:t xml:space="preserve"> </w:t>
            </w:r>
            <w:r w:rsidRPr="002326F1">
              <w:rPr>
                <w:rFonts w:asciiTheme="majorBidi" w:eastAsia="Calibri" w:hAnsiTheme="majorBidi" w:cstheme="majorBidi"/>
              </w:rPr>
              <w:t>освоения программы</w:t>
            </w:r>
          </w:p>
        </w:tc>
        <w:tc>
          <w:tcPr>
            <w:tcW w:w="1134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142" w:type="dxa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10" w:type="dxa"/>
            <w:vMerge w:val="restart"/>
          </w:tcPr>
          <w:p w:rsidR="00E5419B" w:rsidRPr="002326F1" w:rsidRDefault="00E5419B" w:rsidP="00ED12AC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2326F1">
              <w:rPr>
                <w:rFonts w:asciiTheme="majorBidi" w:eastAsia="Calibri" w:hAnsiTheme="majorBidi" w:cstheme="majorBidi"/>
              </w:rPr>
              <w:t>Защита проектов</w:t>
            </w:r>
          </w:p>
        </w:tc>
      </w:tr>
      <w:tr w:rsidR="004B2085" w:rsidRPr="002326F1" w:rsidTr="00DD3892">
        <w:tc>
          <w:tcPr>
            <w:tcW w:w="496" w:type="dxa"/>
            <w:vMerge/>
          </w:tcPr>
          <w:p w:rsidR="00E5419B" w:rsidRPr="002326F1" w:rsidRDefault="00E5419B" w:rsidP="00ED12AC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51" w:type="dxa"/>
          </w:tcPr>
          <w:p w:rsidR="00E5419B" w:rsidRPr="002326F1" w:rsidRDefault="00E5419B" w:rsidP="00ED12AC">
            <w:pPr>
              <w:spacing w:line="360" w:lineRule="auto"/>
              <w:jc w:val="right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2326F1">
              <w:rPr>
                <w:rFonts w:asciiTheme="majorBidi" w:eastAsia="Calibri" w:hAnsiTheme="majorBidi" w:cstheme="majorBidi"/>
                <w:sz w:val="28"/>
                <w:szCs w:val="28"/>
              </w:rPr>
              <w:t>ИТОГО</w:t>
            </w:r>
          </w:p>
        </w:tc>
        <w:tc>
          <w:tcPr>
            <w:tcW w:w="2276" w:type="dxa"/>
            <w:gridSpan w:val="2"/>
          </w:tcPr>
          <w:p w:rsidR="00E5419B" w:rsidRPr="002326F1" w:rsidRDefault="00E5419B" w:rsidP="00ED12AC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2326F1">
              <w:rPr>
                <w:rFonts w:asciiTheme="majorBidi" w:eastAsia="Calibri" w:hAnsiTheme="majorBidi" w:cstheme="majorBidi"/>
                <w:sz w:val="28"/>
                <w:szCs w:val="28"/>
              </w:rPr>
              <w:t>144</w:t>
            </w:r>
          </w:p>
        </w:tc>
        <w:tc>
          <w:tcPr>
            <w:tcW w:w="1510" w:type="dxa"/>
            <w:vMerge/>
          </w:tcPr>
          <w:p w:rsidR="00E5419B" w:rsidRPr="002326F1" w:rsidRDefault="00E5419B" w:rsidP="00ED12AC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775C7A" w:rsidRPr="002326F1" w:rsidRDefault="00775C7A" w:rsidP="00ED12AC">
      <w:pPr>
        <w:spacing w:line="360" w:lineRule="auto"/>
        <w:ind w:firstLine="709"/>
        <w:rPr>
          <w:rFonts w:ascii="Times New Roman" w:eastAsia="Calibri" w:hAnsi="Times New Roman" w:cs="Times New Roman"/>
        </w:rPr>
      </w:pPr>
    </w:p>
    <w:p w:rsidR="00E5419B" w:rsidRPr="002326F1" w:rsidRDefault="00FD3383" w:rsidP="00775C7A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Календарный учебный график</w:t>
      </w:r>
      <w:r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="Times New Roman" w:eastAsia="Calibri" w:hAnsi="Times New Roman" w:cs="Times New Roman"/>
        </w:rPr>
        <w:t>и расписание</w:t>
      </w:r>
      <w:r w:rsidRPr="002326F1">
        <w:rPr>
          <w:rFonts w:ascii="Times New Roman" w:eastAsia="Calibri" w:hAnsi="Times New Roman" w:cs="Times New Roman"/>
        </w:rPr>
        <w:t xml:space="preserve"> программы разрабатывается </w:t>
      </w:r>
      <w:r w:rsidR="00775C7A" w:rsidRPr="002326F1">
        <w:rPr>
          <w:rFonts w:ascii="Times New Roman" w:eastAsia="Calibri" w:hAnsi="Times New Roman" w:cs="Times New Roman"/>
        </w:rPr>
        <w:t xml:space="preserve">на учебный год с учетом особенностей реализации программы в каникулярный период. </w:t>
      </w:r>
    </w:p>
    <w:p w:rsidR="00B84731" w:rsidRPr="002326F1" w:rsidRDefault="00B84731" w:rsidP="00B8473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SimSun" w:hAnsi="Times New Roman" w:cs="Times New Roman"/>
          <w:b/>
          <w:lang w:eastAsia="ru-RU"/>
        </w:rPr>
      </w:pPr>
      <w:r w:rsidRPr="00F051EE">
        <w:rPr>
          <w:rFonts w:ascii="Times New Roman" w:eastAsia="SimSun" w:hAnsi="Times New Roman" w:cs="Times New Roman"/>
          <w:b/>
          <w:lang w:eastAsia="ru-RU"/>
        </w:rPr>
        <w:t>Календарный учебный график</w:t>
      </w:r>
      <w:r w:rsidRPr="002326F1">
        <w:rPr>
          <w:rFonts w:ascii="Times New Roman" w:eastAsia="SimSun" w:hAnsi="Times New Roman" w:cs="Times New Roman"/>
          <w:lang w:eastAsia="ru-RU"/>
        </w:rPr>
        <w:t xml:space="preserve"> </w:t>
      </w: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3"/>
        <w:gridCol w:w="1411"/>
        <w:gridCol w:w="1483"/>
        <w:gridCol w:w="1330"/>
        <w:gridCol w:w="1478"/>
        <w:gridCol w:w="1536"/>
        <w:gridCol w:w="1312"/>
      </w:tblGrid>
      <w:tr w:rsidR="00B84731" w:rsidRPr="002326F1" w:rsidTr="001016B6">
        <w:trPr>
          <w:trHeight w:hRule="exact" w:val="1353"/>
        </w:trPr>
        <w:tc>
          <w:tcPr>
            <w:tcW w:w="1373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Год </w:t>
            </w:r>
            <w:r w:rsidRPr="002326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обучения</w:t>
            </w:r>
          </w:p>
        </w:tc>
        <w:tc>
          <w:tcPr>
            <w:tcW w:w="1411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Дата начала обучения</w:t>
            </w:r>
          </w:p>
        </w:tc>
        <w:tc>
          <w:tcPr>
            <w:tcW w:w="1483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окончания</w:t>
            </w:r>
          </w:p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обучения</w:t>
            </w:r>
          </w:p>
        </w:tc>
        <w:tc>
          <w:tcPr>
            <w:tcW w:w="1330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Всег</w:t>
            </w:r>
            <w:r w:rsidRPr="002326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 учебных </w:t>
            </w: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недель</w:t>
            </w:r>
          </w:p>
        </w:tc>
        <w:tc>
          <w:tcPr>
            <w:tcW w:w="1478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Количест</w:t>
            </w:r>
            <w:r w:rsidRPr="002326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во учебных </w:t>
            </w: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дней</w:t>
            </w:r>
          </w:p>
        </w:tc>
        <w:tc>
          <w:tcPr>
            <w:tcW w:w="1536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Количество учебных часов</w:t>
            </w:r>
          </w:p>
        </w:tc>
        <w:tc>
          <w:tcPr>
            <w:tcW w:w="1312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Режим занятий</w:t>
            </w:r>
          </w:p>
        </w:tc>
      </w:tr>
      <w:tr w:rsidR="00B84731" w:rsidRPr="002326F1" w:rsidTr="001016B6">
        <w:trPr>
          <w:trHeight w:hRule="exact" w:val="1416"/>
        </w:trPr>
        <w:tc>
          <w:tcPr>
            <w:tcW w:w="1373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2020-2021</w:t>
            </w:r>
          </w:p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lang w:eastAsia="ru-RU"/>
              </w:rPr>
              <w:t>1.09</w:t>
            </w:r>
          </w:p>
        </w:tc>
        <w:tc>
          <w:tcPr>
            <w:tcW w:w="1483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1330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lang w:eastAsia="ru-RU"/>
              </w:rPr>
              <w:t>36</w:t>
            </w:r>
          </w:p>
        </w:tc>
        <w:tc>
          <w:tcPr>
            <w:tcW w:w="1478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lang w:eastAsia="ru-RU"/>
              </w:rPr>
              <w:t>72</w:t>
            </w:r>
          </w:p>
        </w:tc>
        <w:tc>
          <w:tcPr>
            <w:tcW w:w="1536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lang w:eastAsia="ru-RU"/>
              </w:rPr>
              <w:t>144</w:t>
            </w:r>
          </w:p>
        </w:tc>
        <w:tc>
          <w:tcPr>
            <w:tcW w:w="1312" w:type="dxa"/>
            <w:shd w:val="clear" w:color="auto" w:fill="FFFFFF"/>
          </w:tcPr>
          <w:p w:rsidR="00B84731" w:rsidRPr="002326F1" w:rsidRDefault="00B84731" w:rsidP="001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pacing w:val="-2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bCs/>
                <w:spacing w:val="-2"/>
                <w:lang w:eastAsia="ru-RU"/>
              </w:rPr>
              <w:t>2 раза по 2 часа в неделю</w:t>
            </w:r>
          </w:p>
        </w:tc>
      </w:tr>
    </w:tbl>
    <w:p w:rsidR="00B84731" w:rsidRPr="002326F1" w:rsidRDefault="00B84731" w:rsidP="00B8473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</w:rPr>
      </w:pPr>
    </w:p>
    <w:p w:rsidR="00B84731" w:rsidRPr="002326F1" w:rsidRDefault="00B84731" w:rsidP="00775C7A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A84019" w:rsidRPr="002326F1" w:rsidRDefault="00A84019" w:rsidP="004B208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F051EE">
        <w:rPr>
          <w:rFonts w:ascii="Times New Roman" w:eastAsia="Calibri" w:hAnsi="Times New Roman" w:cs="Times New Roman"/>
          <w:b/>
        </w:rPr>
        <w:t>Содержание</w:t>
      </w:r>
      <w:r w:rsidR="00D04A54" w:rsidRPr="002326F1">
        <w:rPr>
          <w:rFonts w:ascii="Times New Roman" w:eastAsia="Calibri" w:hAnsi="Times New Roman" w:cs="Times New Roman"/>
          <w:b/>
        </w:rPr>
        <w:t xml:space="preserve"> </w:t>
      </w:r>
      <w:r w:rsidR="00FD3383" w:rsidRPr="002326F1">
        <w:rPr>
          <w:rFonts w:ascii="Times New Roman" w:eastAsia="Calibri" w:hAnsi="Times New Roman" w:cs="Times New Roman"/>
          <w:b/>
        </w:rPr>
        <w:t>программы</w:t>
      </w:r>
      <w:r w:rsidR="00775C7A" w:rsidRPr="002326F1">
        <w:rPr>
          <w:rFonts w:ascii="Times New Roman" w:eastAsia="Calibri" w:hAnsi="Times New Roman" w:cs="Times New Roman"/>
          <w:b/>
        </w:rPr>
        <w:t xml:space="preserve"> – объем 144 ч.</w:t>
      </w: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7"/>
          <w:kern w:val="36"/>
          <w:lang w:eastAsia="ru-RU"/>
        </w:rPr>
      </w:pPr>
      <w:r w:rsidRPr="00F051EE">
        <w:rPr>
          <w:rFonts w:ascii="Times New Roman" w:eastAsia="Times New Roman" w:hAnsi="Times New Roman" w:cs="Times New Roman"/>
          <w:b/>
          <w:spacing w:val="-7"/>
          <w:kern w:val="36"/>
          <w:lang w:eastAsia="ru-RU"/>
        </w:rPr>
        <w:t xml:space="preserve">Введение в программу (4 часа). </w:t>
      </w:r>
    </w:p>
    <w:p w:rsidR="00E5419B" w:rsidRPr="002326F1" w:rsidRDefault="00E5419B" w:rsidP="00ED12AC">
      <w:pPr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7"/>
          <w:kern w:val="36"/>
          <w:lang w:eastAsia="ru-RU"/>
        </w:rPr>
      </w:pPr>
      <w:r w:rsidRPr="002326F1">
        <w:rPr>
          <w:rFonts w:ascii="Times New Roman" w:eastAsia="Times New Roman" w:hAnsi="Times New Roman" w:cs="Times New Roman"/>
          <w:spacing w:val="-7"/>
          <w:kern w:val="36"/>
          <w:lang w:eastAsia="ru-RU"/>
        </w:rPr>
        <w:t xml:space="preserve">Знакомство с программой и учебным планом. Проведение вводного инструктажа по технике безопасности и правилам поведения. </w:t>
      </w:r>
      <w:r w:rsidRPr="002326F1">
        <w:rPr>
          <w:rFonts w:ascii="Times New Roman" w:eastAsia="Calibri" w:hAnsi="Times New Roman" w:cs="Times New Roman"/>
        </w:rPr>
        <w:t xml:space="preserve">Ознакомление с формами информационно-коммуникативных технологий в режиме онлайн с использованием сети Интернет. </w:t>
      </w:r>
    </w:p>
    <w:p w:rsidR="00E5419B" w:rsidRPr="002326F1" w:rsidRDefault="00E5419B" w:rsidP="00ED12AC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Times New Roman" w:hAnsi="Times New Roman" w:cs="Times New Roman"/>
          <w:b/>
          <w:spacing w:val="-7"/>
          <w:kern w:val="36"/>
          <w:lang w:eastAsia="ru-RU"/>
        </w:rPr>
        <w:t>Основы саунд-дизайна</w:t>
      </w:r>
      <w:r w:rsidRPr="002326F1">
        <w:rPr>
          <w:rFonts w:ascii="Times New Roman" w:eastAsia="Calibri" w:hAnsi="Times New Roman" w:cs="Times New Roman"/>
          <w:b/>
        </w:rPr>
        <w:t xml:space="preserve"> (12 часов)</w:t>
      </w:r>
    </w:p>
    <w:p w:rsidR="00E5419B" w:rsidRPr="002326F1" w:rsidRDefault="00E5419B" w:rsidP="00775C7A">
      <w:pPr>
        <w:spacing w:line="360" w:lineRule="auto"/>
        <w:jc w:val="both"/>
        <w:rPr>
          <w:rFonts w:asciiTheme="majorBidi" w:eastAsia="Calibri" w:hAnsiTheme="majorBidi" w:cstheme="majorBidi"/>
        </w:rPr>
      </w:pPr>
      <w:r w:rsidRPr="002326F1">
        <w:rPr>
          <w:rFonts w:ascii="Times New Roman" w:eastAsia="Calibri" w:hAnsi="Times New Roman" w:cs="Times New Roman"/>
        </w:rPr>
        <w:t xml:space="preserve">Кто такой музыкальный продюсер, музыкант и битмейкер. Музыкальные элементы. Из чего состоит музыка. Программа Ableton Live — создание треков из семплов. Знакомство. Саунд-дизайн как профессия. Работа по брифу. Типология популярных форматов работы </w:t>
      </w:r>
      <w:r w:rsidRPr="002326F1">
        <w:rPr>
          <w:rFonts w:ascii="Times New Roman" w:eastAsia="Calibri" w:hAnsi="Times New Roman" w:cs="Times New Roman"/>
        </w:rPr>
        <w:lastRenderedPageBreak/>
        <w:t>саунд-дизайнера, индустриальные стандарты и хронометраж. ТВ, радио и стриминг. Основные инструменты саунд-дизайнера — плагины, рекордеры, библиотеки звуков и полезные ресурсы. Подготовка к работе. Тимплейты.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Текущий контроль</w:t>
      </w:r>
      <w:r w:rsidR="00775C7A" w:rsidRPr="00F051EE">
        <w:rPr>
          <w:rFonts w:asciiTheme="majorBidi" w:eastAsia="Calibri" w:hAnsiTheme="majorBidi" w:cstheme="majorBidi"/>
        </w:rPr>
        <w:t>.</w:t>
      </w:r>
    </w:p>
    <w:p w:rsidR="00E5419B" w:rsidRPr="002326F1" w:rsidRDefault="00E5419B" w:rsidP="00ED12AC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Физика звука (16 часов)</w:t>
      </w:r>
    </w:p>
    <w:p w:rsidR="00775C7A" w:rsidRPr="00F051EE" w:rsidRDefault="00E5419B" w:rsidP="00775C7A">
      <w:pPr>
        <w:spacing w:line="360" w:lineRule="auto"/>
        <w:jc w:val="both"/>
        <w:rPr>
          <w:rFonts w:asciiTheme="majorBidi" w:eastAsia="Calibri" w:hAnsiTheme="majorBidi" w:cstheme="majorBidi"/>
        </w:rPr>
      </w:pPr>
      <w:r w:rsidRPr="002326F1">
        <w:rPr>
          <w:rFonts w:ascii="Times New Roman" w:eastAsia="Calibri" w:hAnsi="Times New Roman" w:cs="Times New Roman"/>
        </w:rPr>
        <w:t>Частота, амплитуда, фаза, спектр и волноформа. Обзор классических синтезаторов. Типология звуков — острые-плавные, близкие, далекие, глубина звукового поля. Анатомия звука: физика звука и акустика. Построение пространства и звуковой атмосферы. Концепция «Вертикального монтажа» С. Эйзенштейна, ассоциативный ряд и настроение видеоролика.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Текущий контроль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 xml:space="preserve">Звукоизвлечение (16 часов) </w:t>
      </w:r>
    </w:p>
    <w:p w:rsidR="00775C7A" w:rsidRPr="00F051EE" w:rsidRDefault="00E5419B" w:rsidP="00775C7A">
      <w:pPr>
        <w:spacing w:line="360" w:lineRule="auto"/>
        <w:jc w:val="both"/>
        <w:rPr>
          <w:rFonts w:asciiTheme="majorBidi" w:eastAsia="Calibri" w:hAnsiTheme="majorBidi" w:cstheme="majorBidi"/>
        </w:rPr>
      </w:pPr>
      <w:r w:rsidRPr="002326F1">
        <w:rPr>
          <w:rFonts w:ascii="Times New Roman" w:eastAsia="Calibri" w:hAnsi="Times New Roman" w:cs="Times New Roman"/>
        </w:rPr>
        <w:t>Саунд-дизайн из подручных средств. Использование живой записи для саунд-дизайна. Как использовать овощи, орехи, резиновые перчатки, пружины, детские игрушки и другие живые звуки для работы. Mid, Side запись и использование рекордера. Обзор weird gear.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Текущий контроль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Виртуальный синтезатор (14 часов)</w:t>
      </w:r>
    </w:p>
    <w:p w:rsidR="00775C7A" w:rsidRPr="00F051EE" w:rsidRDefault="00E5419B" w:rsidP="00775C7A">
      <w:pPr>
        <w:spacing w:line="360" w:lineRule="auto"/>
        <w:jc w:val="both"/>
        <w:rPr>
          <w:rFonts w:asciiTheme="majorBidi" w:eastAsia="Calibri" w:hAnsiTheme="majorBidi" w:cstheme="majorBidi"/>
        </w:rPr>
      </w:pPr>
      <w:r w:rsidRPr="002326F1">
        <w:rPr>
          <w:rFonts w:ascii="Times New Roman" w:eastAsia="Calibri" w:hAnsi="Times New Roman" w:cs="Times New Roman"/>
        </w:rPr>
        <w:t>Обзор виртуальных синтезаторов. Детальное изучение компонентов синтезатора. Создание основных низкочастотных звуков. Изучение отдельных компонентов синтезатора – osc, filters, modulatio e.t.c. Создание базовых низкочастотных звуков посредством различных видов синтеза (бас, бас-бочка /fx). Обзор популярных софтовых эмуляций аналоговых железных синтезаторов. Создание высокочастотных звуков, создание эффектов, создание движения - оживление текстур. Создание высокочастотных звуков и слоев (хаты, noise, fx). Методы придания "аналоговости конечному звуку". Обьединение слоев-текстур в одну общую звуковую картину, приемник eq, comp, reverb, delay. Сведение текстуры с остальным музыкальным материалом в одну общую композицию - основные техники и моменты.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Текущий контроль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Работа со звуком (14 часов)</w:t>
      </w:r>
    </w:p>
    <w:p w:rsidR="009E77A2" w:rsidRPr="00F051EE" w:rsidRDefault="00E5419B" w:rsidP="009E77A2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Запись собственных звуков в студии и за пределами. Микрофоны - студийные, ios обработка записи. Основные методы очистки записей от шума. Эквализация, компрессия, процессоры эффектов. Пространство</w:t>
      </w:r>
      <w:r w:rsidRPr="002326F1">
        <w:rPr>
          <w:rFonts w:ascii="Times New Roman" w:eastAsia="Calibri" w:hAnsi="Times New Roman" w:cs="Times New Roman"/>
          <w:lang w:val="en-US"/>
        </w:rPr>
        <w:t xml:space="preserve">: delay, reverb vocal fx – stutte, pitch, sampler, reverse. </w:t>
      </w:r>
      <w:r w:rsidRPr="002326F1">
        <w:rPr>
          <w:rFonts w:ascii="Times New Roman" w:eastAsia="Calibri" w:hAnsi="Times New Roman" w:cs="Times New Roman"/>
        </w:rPr>
        <w:t>Работа</w:t>
      </w:r>
      <w:r w:rsidRPr="002326F1">
        <w:rPr>
          <w:rFonts w:ascii="Times New Roman" w:eastAsia="Calibri" w:hAnsi="Times New Roman" w:cs="Times New Roman"/>
          <w:lang w:val="en-US"/>
        </w:rPr>
        <w:t xml:space="preserve"> </w:t>
      </w:r>
      <w:r w:rsidRPr="002326F1">
        <w:rPr>
          <w:rFonts w:ascii="Times New Roman" w:eastAsia="Calibri" w:hAnsi="Times New Roman" w:cs="Times New Roman"/>
        </w:rPr>
        <w:t>с</w:t>
      </w:r>
      <w:r w:rsidRPr="002326F1">
        <w:rPr>
          <w:rFonts w:ascii="Times New Roman" w:eastAsia="Calibri" w:hAnsi="Times New Roman" w:cs="Times New Roman"/>
          <w:lang w:val="en-US"/>
        </w:rPr>
        <w:t xml:space="preserve"> </w:t>
      </w:r>
      <w:r w:rsidRPr="002326F1">
        <w:rPr>
          <w:rFonts w:ascii="Times New Roman" w:eastAsia="Calibri" w:hAnsi="Times New Roman" w:cs="Times New Roman"/>
        </w:rPr>
        <w:t>семплерами</w:t>
      </w:r>
      <w:r w:rsidRPr="002326F1">
        <w:rPr>
          <w:rFonts w:ascii="Times New Roman" w:eastAsia="Calibri" w:hAnsi="Times New Roman" w:cs="Times New Roman"/>
          <w:lang w:val="en-US"/>
        </w:rPr>
        <w:t xml:space="preserve">. </w:t>
      </w:r>
      <w:r w:rsidRPr="002326F1">
        <w:rPr>
          <w:rFonts w:ascii="Times New Roman" w:eastAsia="Calibri" w:hAnsi="Times New Roman" w:cs="Times New Roman"/>
        </w:rPr>
        <w:t>Обзор инструментов. Отличие аналога от цифровых. Использование собственных записей. Bit crushing / distortion resynthesis. Создание различных звуков (бас, лид, пэд и др) с помощью семплов.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9E77A2" w:rsidRPr="002326F1">
        <w:rPr>
          <w:rFonts w:asciiTheme="majorBidi" w:eastAsia="Calibri" w:hAnsiTheme="majorBidi" w:cstheme="majorBidi"/>
        </w:rPr>
        <w:t>Профессиональные пробы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outlineLvl w:val="0"/>
        <w:rPr>
          <w:rFonts w:ascii="Times New Roman" w:eastAsia="Times New Roman" w:hAnsi="Times New Roman" w:cs="Times New Roman"/>
          <w:b/>
          <w:spacing w:val="-7"/>
          <w:kern w:val="36"/>
          <w:lang w:eastAsia="ru-RU"/>
        </w:rPr>
      </w:pPr>
      <w:r w:rsidRPr="002326F1">
        <w:rPr>
          <w:rFonts w:ascii="Times New Roman" w:eastAsia="Times New Roman" w:hAnsi="Times New Roman" w:cs="Times New Roman"/>
          <w:b/>
          <w:spacing w:val="-7"/>
          <w:kern w:val="36"/>
          <w:lang w:eastAsia="ru-RU"/>
        </w:rPr>
        <w:t>Продакшн (14 часов)</w:t>
      </w:r>
    </w:p>
    <w:p w:rsidR="00E5419B" w:rsidRPr="00F051EE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Лейеринг. Синтез и ресэмплинг. Возможности редизайна звука и его трансформация. Моделирование звуковых фактур. Гранулярный синтез. Морфинг. Разбор плагинов и техник. Альтернативные методы. Создание сложных многослойных текстур с использованием различных видов синтеза и сэмплинга. 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9E77A2" w:rsidRPr="002326F1">
        <w:rPr>
          <w:rFonts w:asciiTheme="majorBidi" w:eastAsia="Calibri" w:hAnsiTheme="majorBidi" w:cstheme="majorBidi"/>
        </w:rPr>
        <w:t>Профессиональные пробы</w:t>
      </w: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Аудиобрендинг и создание джинглов (14 часов)</w:t>
      </w:r>
    </w:p>
    <w:p w:rsidR="00E5419B" w:rsidRPr="00F051EE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Продакшн-музыка. Аудиобрэндинг. Типология джинглов. Работа по брендбуку. Создание джингла и/или звукового логотипа. Структура видео — хронометраж, сцены, темп. Изменение настроения, выявление акцентов. Монтажные переходы. Эффекты. Монтаж звука.</w:t>
      </w:r>
      <w:r w:rsidR="00775C7A" w:rsidRPr="002326F1">
        <w:rPr>
          <w:rFonts w:ascii="Times New Roman" w:eastAsia="Calibri" w:hAnsi="Times New Roman" w:cs="Times New Roman"/>
        </w:rPr>
        <w:t xml:space="preserve"> Промежуточная аттестация. </w:t>
      </w:r>
    </w:p>
    <w:p w:rsidR="00E5419B" w:rsidRPr="002326F1" w:rsidRDefault="00E5419B" w:rsidP="00ED12AC">
      <w:pPr>
        <w:numPr>
          <w:ilvl w:val="0"/>
          <w:numId w:val="8"/>
        </w:numPr>
        <w:spacing w:line="360" w:lineRule="auto"/>
        <w:ind w:left="0" w:firstLine="709"/>
        <w:contextualSpacing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Процессинг и финальная подготовка звука (14 часов)</w:t>
      </w:r>
    </w:p>
    <w:p w:rsidR="00E5419B" w:rsidRPr="00F051EE" w:rsidRDefault="00E5419B" w:rsidP="00ED12AC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Особенности финальной обработки для достижения наилучшего качества звука. Обработка процессорами эффектов: revreb, distortion, delay, filter, lfo и др. Соответствие звуковым стандартам. Peak, RMS, LUFS. Полезные приемы для саунд-дизайнеров из области сведения и мастеринга.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Работа в составе проектной группы</w:t>
      </w:r>
    </w:p>
    <w:p w:rsidR="00E5419B" w:rsidRPr="002326F1" w:rsidRDefault="00E5419B" w:rsidP="00ED12A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Подготовка к защите проекта. Профессиональные пробы</w:t>
      </w:r>
      <w:r w:rsidRPr="002326F1">
        <w:rPr>
          <w:rFonts w:ascii="Times New Roman" w:eastAsia="Calibri" w:hAnsi="Times New Roman" w:cs="Times New Roman"/>
        </w:rPr>
        <w:t>.</w:t>
      </w:r>
      <w:r w:rsidRPr="002326F1">
        <w:rPr>
          <w:rFonts w:ascii="Times New Roman" w:eastAsia="Calibri" w:hAnsi="Times New Roman" w:cs="Times New Roman"/>
          <w:b/>
        </w:rPr>
        <w:t xml:space="preserve"> (16 часов)</w:t>
      </w:r>
    </w:p>
    <w:p w:rsidR="00E5419B" w:rsidRPr="00F051EE" w:rsidRDefault="00E5419B" w:rsidP="00ED12AC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Ознакомление учащихся с понятиями проектная деятельность, проект, с понятийным аппаратом, алгоритмом разработки и выполнения проекта, с основными составляющими и способами осуществления проектной деятельности. Выбор темы индивидуального проекта. Профессиональные пробы проходят с использованием ресурсов организаций-партнеров. Выездное занятие в профессиональный центр аранжировки и звукозаписи.</w:t>
      </w:r>
      <w:r w:rsidR="00775C7A" w:rsidRPr="002326F1">
        <w:rPr>
          <w:rFonts w:ascii="Times New Roman" w:eastAsia="Calibri" w:hAnsi="Times New Roman" w:cs="Times New Roman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Работа в составе проектной группы.</w:t>
      </w:r>
    </w:p>
    <w:p w:rsidR="00E5419B" w:rsidRPr="002326F1" w:rsidRDefault="00E5419B" w:rsidP="00ED12AC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rPr>
          <w:rFonts w:ascii="Times New Roman" w:eastAsia="Times New Roman" w:hAnsi="Times New Roman" w:cs="Times New Roman"/>
          <w:b/>
          <w:spacing w:val="-2"/>
        </w:rPr>
      </w:pPr>
      <w:r w:rsidRPr="002326F1">
        <w:rPr>
          <w:rFonts w:ascii="Times New Roman" w:eastAsia="Times New Roman" w:hAnsi="Times New Roman" w:cs="Times New Roman"/>
          <w:b/>
          <w:strike/>
          <w:spacing w:val="-2"/>
        </w:rPr>
        <w:t>Итоговая аттестация</w:t>
      </w:r>
      <w:r w:rsidRPr="002326F1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А</w:t>
      </w:r>
      <w:r w:rsidR="00775C7A" w:rsidRPr="00F051EE">
        <w:rPr>
          <w:rFonts w:asciiTheme="majorBidi" w:eastAsia="Calibri" w:hAnsiTheme="majorBidi" w:cstheme="majorBidi"/>
        </w:rPr>
        <w:t xml:space="preserve">ттестация </w:t>
      </w:r>
      <w:r w:rsidR="00775C7A" w:rsidRPr="002326F1">
        <w:rPr>
          <w:rFonts w:asciiTheme="majorBidi" w:eastAsia="Calibri" w:hAnsiTheme="majorBidi" w:cstheme="majorBidi"/>
        </w:rPr>
        <w:t>по итогам</w:t>
      </w:r>
      <w:r w:rsidR="00775C7A" w:rsidRPr="00F051EE">
        <w:rPr>
          <w:rFonts w:asciiTheme="majorBidi" w:eastAsia="Calibri" w:hAnsiTheme="majorBidi" w:cstheme="majorBidi"/>
        </w:rPr>
        <w:t xml:space="preserve"> </w:t>
      </w:r>
      <w:r w:rsidR="00775C7A" w:rsidRPr="002326F1">
        <w:rPr>
          <w:rFonts w:asciiTheme="majorBidi" w:eastAsia="Calibri" w:hAnsiTheme="majorBidi" w:cstheme="majorBidi"/>
        </w:rPr>
        <w:t>освоения программы</w:t>
      </w:r>
      <w:r w:rsidR="00775C7A" w:rsidRPr="00F051E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326F1">
        <w:rPr>
          <w:rFonts w:ascii="Times New Roman" w:eastAsia="Times New Roman" w:hAnsi="Times New Roman" w:cs="Times New Roman"/>
          <w:b/>
          <w:spacing w:val="-2"/>
        </w:rPr>
        <w:t>(10 часов)</w:t>
      </w:r>
    </w:p>
    <w:p w:rsidR="00E5419B" w:rsidRPr="00F051EE" w:rsidRDefault="00E5419B" w:rsidP="00ED12AC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</w:rPr>
      </w:pPr>
      <w:r w:rsidRPr="002326F1">
        <w:rPr>
          <w:rFonts w:ascii="Times New Roman" w:eastAsia="Times New Roman" w:hAnsi="Times New Roman" w:cs="Times New Roman"/>
          <w:spacing w:val="-2"/>
        </w:rPr>
        <w:t xml:space="preserve">Итоги работы объединения за год: анкетирование, тестирование, демонстрация достижений и успехов, отчеты о результатах проектной деятельности, защита проекта. </w:t>
      </w:r>
      <w:r w:rsidRPr="002326F1">
        <w:rPr>
          <w:rFonts w:ascii="Times New Roman" w:eastAsia="Calibri" w:hAnsi="Times New Roman" w:cs="Times New Roman"/>
        </w:rPr>
        <w:t>По итогам реализации программы каждый учащийся защищает свой музыкальный проект и проходит тестирование.</w:t>
      </w:r>
      <w:r w:rsidR="00775C7A" w:rsidRPr="002326F1">
        <w:rPr>
          <w:rFonts w:ascii="Times New Roman" w:eastAsia="Calibri" w:hAnsi="Times New Roman" w:cs="Times New Roman"/>
        </w:rPr>
        <w:t xml:space="preserve"> Защита проекта</w:t>
      </w:r>
    </w:p>
    <w:p w:rsidR="00E5419B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</w:p>
    <w:p w:rsidR="00E5419B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2326F1">
        <w:rPr>
          <w:rFonts w:ascii="Times New Roman" w:eastAsia="Times New Roman" w:hAnsi="Times New Roman" w:cs="Times New Roman"/>
          <w:b/>
          <w:spacing w:val="-2"/>
        </w:rPr>
        <w:t>Планируемые результаты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В результате обучения по дополнительной общеразвивающей программе учащиеся приобретут комплекс взаимосвязанных знаний, представлений, умений, определённый опыт.</w:t>
      </w:r>
    </w:p>
    <w:p w:rsidR="00032C33" w:rsidRPr="002326F1" w:rsidRDefault="00A84019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Предметные результаты (с</w:t>
      </w:r>
      <w:r w:rsidR="00032C33" w:rsidRPr="002326F1">
        <w:rPr>
          <w:rFonts w:ascii="Times New Roman" w:eastAsia="Calibri" w:hAnsi="Times New Roman" w:cs="Times New Roman"/>
          <w:b/>
        </w:rPr>
        <w:t>пециальные знания, умения и навыки</w:t>
      </w:r>
      <w:r w:rsidR="00CE63DF" w:rsidRPr="002326F1">
        <w:rPr>
          <w:rFonts w:ascii="Times New Roman" w:eastAsia="Calibri" w:hAnsi="Times New Roman" w:cs="Times New Roman"/>
          <w:b/>
        </w:rPr>
        <w:t>)</w:t>
      </w:r>
      <w:r w:rsidR="00032C33" w:rsidRPr="002326F1">
        <w:rPr>
          <w:rFonts w:ascii="Times New Roman" w:eastAsia="Calibri" w:hAnsi="Times New Roman" w:cs="Times New Roman"/>
          <w:b/>
        </w:rPr>
        <w:t>:</w:t>
      </w:r>
    </w:p>
    <w:p w:rsidR="00E5419B" w:rsidRPr="002326F1" w:rsidRDefault="00032C33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 научаться</w:t>
      </w:r>
      <w:r w:rsidR="00E5419B" w:rsidRPr="002326F1">
        <w:rPr>
          <w:rFonts w:ascii="Times New Roman" w:eastAsia="Calibri" w:hAnsi="Times New Roman" w:cs="Times New Roman"/>
        </w:rPr>
        <w:t xml:space="preserve"> пользоваться любым синтезатором;</w:t>
      </w:r>
    </w:p>
    <w:p w:rsidR="00E5419B" w:rsidRPr="002326F1" w:rsidRDefault="00032C33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lastRenderedPageBreak/>
        <w:t xml:space="preserve"> научаться сочинять звуки, мелодии и композиции</w:t>
      </w:r>
      <w:r w:rsidR="00E5419B" w:rsidRPr="002326F1">
        <w:rPr>
          <w:rFonts w:ascii="Times New Roman" w:eastAsia="Calibri" w:hAnsi="Times New Roman" w:cs="Times New Roman"/>
        </w:rPr>
        <w:t>;</w:t>
      </w:r>
    </w:p>
    <w:p w:rsidR="00E5419B" w:rsidRPr="002326F1" w:rsidRDefault="00032C33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 освоят</w:t>
      </w:r>
      <w:r w:rsidR="00E5419B" w:rsidRPr="002326F1">
        <w:rPr>
          <w:rFonts w:ascii="Times New Roman" w:eastAsia="Calibri" w:hAnsi="Times New Roman" w:cs="Times New Roman"/>
        </w:rPr>
        <w:t xml:space="preserve"> физик</w:t>
      </w:r>
      <w:r w:rsidRPr="002326F1">
        <w:rPr>
          <w:rFonts w:ascii="Times New Roman" w:eastAsia="Calibri" w:hAnsi="Times New Roman" w:cs="Times New Roman"/>
        </w:rPr>
        <w:t>у</w:t>
      </w:r>
      <w:r w:rsidR="00E5419B" w:rsidRPr="002326F1">
        <w:rPr>
          <w:rFonts w:ascii="Times New Roman" w:eastAsia="Calibri" w:hAnsi="Times New Roman" w:cs="Times New Roman"/>
        </w:rPr>
        <w:t xml:space="preserve"> звука, частоте и тембре, моно и полифонии;</w:t>
      </w:r>
    </w:p>
    <w:p w:rsidR="00E5419B" w:rsidRPr="002326F1" w:rsidRDefault="00E5419B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освоят распространённые приёмы саунд-дизайна;</w:t>
      </w:r>
    </w:p>
    <w:p w:rsidR="00E5419B" w:rsidRPr="002326F1" w:rsidRDefault="00E5419B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создадут собственный синтезатор с нуля;</w:t>
      </w:r>
    </w:p>
    <w:p w:rsidR="00E5419B" w:rsidRPr="002326F1" w:rsidRDefault="00032C33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 </w:t>
      </w:r>
      <w:r w:rsidR="00E5419B" w:rsidRPr="002326F1">
        <w:rPr>
          <w:rFonts w:ascii="Times New Roman" w:eastAsia="Calibri" w:hAnsi="Times New Roman" w:cs="Times New Roman"/>
        </w:rPr>
        <w:t xml:space="preserve">освоят музыкальную грамотность; </w:t>
      </w:r>
    </w:p>
    <w:p w:rsidR="00E5419B" w:rsidRPr="002326F1" w:rsidRDefault="00E5419B" w:rsidP="00ED12AC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получат сведения о полезных для современного музыканта сайтах и блогах, о наборе программного обеспечения, подходящего под конкретные цели;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6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узнают правила технической эксплуатации аудиотехнического оборудования;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6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овладеют понятиями акустики помещений;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6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будут понимать устройство акустических систем;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6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будут уметь исправлять дефекты звука в онлайн режиме;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6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овладеют способами самостоятельной записи трека;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6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сумеют создавать тематические фонотеки;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5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улучшат свою «звуковую культуру восприятия», воображение, повысят творческую активность, фантазию;</w:t>
      </w:r>
    </w:p>
    <w:p w:rsidR="00E5419B" w:rsidRPr="002326F1" w:rsidRDefault="00E5419B" w:rsidP="00ED12AC">
      <w:pPr>
        <w:widowControl w:val="0"/>
        <w:numPr>
          <w:ilvl w:val="0"/>
          <w:numId w:val="4"/>
        </w:numPr>
        <w:tabs>
          <w:tab w:val="left" w:pos="385"/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будут демонстрировать более высокие показатели в определении способа улучшения звука в прилагаемых условиях</w:t>
      </w:r>
      <w:r w:rsidR="009E77A2" w:rsidRPr="002326F1">
        <w:rPr>
          <w:rFonts w:ascii="Times New Roman" w:eastAsia="Times New Roman" w:hAnsi="Times New Roman" w:cs="Times New Roman"/>
          <w:lang w:eastAsia="ru-RU" w:bidi="ru-RU"/>
        </w:rPr>
        <w:t>.</w:t>
      </w:r>
    </w:p>
    <w:p w:rsidR="00032C33" w:rsidRPr="002326F1" w:rsidRDefault="00032C33" w:rsidP="00032C33">
      <w:pPr>
        <w:tabs>
          <w:tab w:val="left" w:pos="851"/>
        </w:tabs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 xml:space="preserve">Личностные </w:t>
      </w:r>
      <w:r w:rsidR="00CE63DF" w:rsidRPr="002326F1">
        <w:rPr>
          <w:rFonts w:ascii="Times New Roman" w:eastAsia="Calibri" w:hAnsi="Times New Roman" w:cs="Times New Roman"/>
          <w:b/>
        </w:rPr>
        <w:t xml:space="preserve">и метапредметные </w:t>
      </w:r>
      <w:r w:rsidRPr="002326F1">
        <w:rPr>
          <w:rFonts w:ascii="Times New Roman" w:eastAsia="Calibri" w:hAnsi="Times New Roman" w:cs="Times New Roman"/>
          <w:b/>
        </w:rPr>
        <w:t>результаты: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повысят интерес к участию в создании творческих работ на основе музыкальных информационных технологий.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овладеют умениями творческого сотрудничества и коммуникативными качествами работы в разнохарактерной группе;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смогут осознанно относит</w:t>
      </w:r>
      <w:r w:rsidR="001876A9" w:rsidRPr="002326F1">
        <w:rPr>
          <w:rFonts w:ascii="Times New Roman" w:eastAsia="Times New Roman" w:hAnsi="Times New Roman" w:cs="Times New Roman"/>
          <w:lang w:eastAsia="ru-RU" w:bidi="ru-RU"/>
        </w:rPr>
        <w:t>ь</w:t>
      </w:r>
      <w:r w:rsidRPr="002326F1">
        <w:rPr>
          <w:rFonts w:ascii="Times New Roman" w:eastAsia="Times New Roman" w:hAnsi="Times New Roman" w:cs="Times New Roman"/>
          <w:lang w:eastAsia="ru-RU" w:bidi="ru-RU"/>
        </w:rPr>
        <w:t>ся к индивидуальной и коллективной ответственности;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получат опыт заинтересованного и уважительного отношения к творческим инициативам и опытам своих сверстников.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</w:rPr>
        <w:t xml:space="preserve">научатся </w:t>
      </w:r>
      <w:r w:rsidRPr="002326F1">
        <w:rPr>
          <w:rFonts w:ascii="Times New Roman" w:eastAsia="Times New Roman" w:hAnsi="Times New Roman" w:cs="Times New Roman"/>
          <w:lang w:eastAsia="ru-RU" w:bidi="ru-RU"/>
        </w:rPr>
        <w:t>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смогут ставить цели деятельности на основе определенной проблемы и существующих возможностей;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овладеют различными способами поиска информации в соответствии с поставленными задачами;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научатся излагать свое мнение и аргументировать свою точку зрения;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5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будут готовы слушать собеседника и вести диалог;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6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смогут оценивать свою деятельность, аргументируя причины достижения или отсутствия планируемого результата;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6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lastRenderedPageBreak/>
        <w:t>сформируют и разовьют компетентности в области использования информационно-коммуникационных технологий;</w:t>
      </w:r>
    </w:p>
    <w:p w:rsidR="00E5419B" w:rsidRPr="002326F1" w:rsidRDefault="00E5419B" w:rsidP="004B2085">
      <w:pPr>
        <w:pStyle w:val="a6"/>
        <w:widowControl w:val="0"/>
        <w:numPr>
          <w:ilvl w:val="0"/>
          <w:numId w:val="44"/>
        </w:numPr>
        <w:tabs>
          <w:tab w:val="left" w:pos="386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научатся соотносить реальные и планируемые результаты индивидуальной образовательной деятельности и делать выводы.</w:t>
      </w:r>
    </w:p>
    <w:p w:rsidR="00E5419B" w:rsidRPr="002326F1" w:rsidRDefault="00E5419B" w:rsidP="004B2085">
      <w:pPr>
        <w:pStyle w:val="a6"/>
        <w:numPr>
          <w:ilvl w:val="0"/>
          <w:numId w:val="44"/>
        </w:numPr>
        <w:tabs>
          <w:tab w:val="left" w:pos="851"/>
        </w:tabs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саморазвитие, самореализация; </w:t>
      </w:r>
    </w:p>
    <w:p w:rsidR="00E5419B" w:rsidRPr="002326F1" w:rsidRDefault="00E5419B" w:rsidP="004B2085">
      <w:pPr>
        <w:pStyle w:val="a6"/>
        <w:numPr>
          <w:ilvl w:val="0"/>
          <w:numId w:val="44"/>
        </w:numPr>
        <w:tabs>
          <w:tab w:val="left" w:pos="851"/>
        </w:tabs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личностное самоопределение по выбору будущей профессии, социализация;</w:t>
      </w:r>
    </w:p>
    <w:p w:rsidR="00E5419B" w:rsidRPr="002326F1" w:rsidRDefault="00E5419B" w:rsidP="004B2085">
      <w:pPr>
        <w:pStyle w:val="a6"/>
        <w:numPr>
          <w:ilvl w:val="0"/>
          <w:numId w:val="44"/>
        </w:numPr>
        <w:tabs>
          <w:tab w:val="left" w:pos="851"/>
        </w:tabs>
        <w:spacing w:line="360" w:lineRule="auto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навыки общения и культуры поведения;</w:t>
      </w:r>
    </w:p>
    <w:p w:rsidR="00E5419B" w:rsidRPr="002326F1" w:rsidRDefault="00E5419B" w:rsidP="004B2085">
      <w:pPr>
        <w:pStyle w:val="a6"/>
        <w:numPr>
          <w:ilvl w:val="0"/>
          <w:numId w:val="44"/>
        </w:numPr>
        <w:tabs>
          <w:tab w:val="left" w:pos="851"/>
        </w:tabs>
        <w:spacing w:line="360" w:lineRule="auto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готовность к творчеству.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В процессе обучения по программе учащиеся научатся понимать «физику» и «синтез» звука, акустику, разбираться в драматургии видеороликов и идентичности бренда, для которого создается аудиобрендинг. В результате занятий </w:t>
      </w:r>
      <w:r w:rsidR="00E86779" w:rsidRPr="002326F1">
        <w:rPr>
          <w:rFonts w:ascii="Times New Roman" w:eastAsia="Calibri" w:hAnsi="Times New Roman" w:cs="Times New Roman"/>
        </w:rPr>
        <w:t>учащиеся</w:t>
      </w:r>
      <w:r w:rsidRPr="002326F1">
        <w:rPr>
          <w:rFonts w:ascii="Times New Roman" w:eastAsia="Calibri" w:hAnsi="Times New Roman" w:cs="Times New Roman"/>
        </w:rPr>
        <w:t xml:space="preserve"> научатся создавать звук для видео и джинглы, работая по брифу.</w:t>
      </w:r>
    </w:p>
    <w:p w:rsidR="00E5419B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В процессе обучения учащиеся создадут библиотеку звуков на ее основе несколько проектов — и оригинальный трек озвучку видео-ролика и аудиобрендинг.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Итогом </w:t>
      </w:r>
      <w:r w:rsidRPr="002326F1">
        <w:rPr>
          <w:rFonts w:ascii="Times New Roman" w:eastAsia="Times New Roman" w:hAnsi="Times New Roman" w:cs="Times New Roman"/>
          <w:lang w:eastAsia="ru-RU"/>
        </w:rPr>
        <w:t>серии профессиональных проб является:</w:t>
      </w:r>
    </w:p>
    <w:p w:rsidR="00E5419B" w:rsidRPr="002326F1" w:rsidRDefault="00E5419B" w:rsidP="00ED12AC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получение опыта практической деятельности в професси</w:t>
      </w:r>
      <w:r w:rsidR="00E86779" w:rsidRPr="002326F1">
        <w:rPr>
          <w:rFonts w:ascii="Times New Roman" w:eastAsia="Times New Roman" w:hAnsi="Times New Roman" w:cs="Times New Roman"/>
          <w:lang w:eastAsia="ru-RU"/>
        </w:rPr>
        <w:t>ях звукорежиссера и композитора</w:t>
      </w:r>
      <w:r w:rsidRPr="002326F1">
        <w:rPr>
          <w:rFonts w:ascii="Times New Roman" w:eastAsia="Times New Roman" w:hAnsi="Times New Roman" w:cs="Times New Roman"/>
          <w:lang w:eastAsia="ru-RU"/>
        </w:rPr>
        <w:t>, знание правил выбора профессии, составление профессиограммы;</w:t>
      </w:r>
    </w:p>
    <w:p w:rsidR="00E5419B" w:rsidRPr="002326F1" w:rsidRDefault="00E5419B" w:rsidP="00B84731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выбор направления дальнейшего обучения и знания образовательных организаций, где можно получить образование по избранной профессии.</w:t>
      </w:r>
    </w:p>
    <w:p w:rsidR="009E77A2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trike/>
          <w:spacing w:val="-2"/>
        </w:rPr>
      </w:pPr>
      <w:r w:rsidRPr="002326F1">
        <w:rPr>
          <w:rFonts w:ascii="Times New Roman" w:eastAsia="Times New Roman" w:hAnsi="Times New Roman" w:cs="Times New Roman"/>
          <w:b/>
          <w:strike/>
          <w:spacing w:val="-2"/>
        </w:rPr>
        <w:t xml:space="preserve">Раздел 2. </w:t>
      </w:r>
    </w:p>
    <w:p w:rsidR="00E5419B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2326F1">
        <w:rPr>
          <w:rFonts w:ascii="Times New Roman" w:eastAsia="Times New Roman" w:hAnsi="Times New Roman" w:cs="Times New Roman"/>
          <w:b/>
          <w:spacing w:val="-2"/>
        </w:rPr>
        <w:t>Комплекс организационно-педагогических условий.</w:t>
      </w:r>
    </w:p>
    <w:p w:rsidR="00B84731" w:rsidRPr="002326F1" w:rsidRDefault="00B84731" w:rsidP="00B84731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hd w:val="clear" w:color="auto" w:fill="FFFFFF"/>
        </w:rPr>
      </w:pPr>
      <w:r w:rsidRPr="002326F1">
        <w:rPr>
          <w:rFonts w:ascii="Times New Roman" w:eastAsia="Calibri" w:hAnsi="Times New Roman" w:cs="Times New Roman"/>
          <w:b/>
          <w:shd w:val="clear" w:color="auto" w:fill="FFFFFF"/>
        </w:rPr>
        <w:t>Условия реализации программы</w:t>
      </w:r>
    </w:p>
    <w:p w:rsidR="00B84731" w:rsidRPr="002326F1" w:rsidRDefault="00B84731" w:rsidP="00B8473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w w:val="101"/>
          <w:lang w:eastAsia="ru-RU"/>
        </w:rPr>
      </w:pPr>
      <w:r w:rsidRPr="002326F1">
        <w:rPr>
          <w:rFonts w:ascii="Times New Roman" w:eastAsia="Calibri" w:hAnsi="Times New Roman" w:cs="Times New Roman"/>
        </w:rPr>
        <w:t>Для реализации дополнительной общеразвивающей программы необходимо иметь учебную, информационную, методическую, материально-техническую базу, соответствующую содержанию образовательного процесса и способствующую достижению целей программы.</w:t>
      </w:r>
    </w:p>
    <w:p w:rsidR="00B84731" w:rsidRPr="002326F1" w:rsidRDefault="00B84731" w:rsidP="00B8473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 w:bidi="ru-RU"/>
        </w:rPr>
      </w:pPr>
      <w:r w:rsidRPr="002326F1">
        <w:rPr>
          <w:rFonts w:ascii="Times New Roman" w:eastAsia="Times New Roman" w:hAnsi="Times New Roman" w:cs="Times New Roman"/>
          <w:b/>
          <w:bCs/>
          <w:iCs/>
          <w:spacing w:val="-1"/>
          <w:lang w:eastAsia="ru-RU"/>
        </w:rPr>
        <w:t xml:space="preserve">Информационно-методическое обеспечение </w:t>
      </w:r>
      <w:r w:rsidRPr="002326F1">
        <w:rPr>
          <w:rFonts w:ascii="Times New Roman" w:eastAsia="Times New Roman" w:hAnsi="Times New Roman" w:cs="Times New Roman"/>
          <w:bCs/>
          <w:iCs/>
          <w:spacing w:val="-1"/>
          <w:lang w:eastAsia="ru-RU"/>
        </w:rPr>
        <w:t>разрабатывается педагогом, реализующим программу и может включать к</w:t>
      </w: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>артотеку дидактических игр, заданий, описание профессиональных проб; конспекты занятий, бесед, заданий и других дидактических материалов; технологические карты, альбомы, иллюстрации, р</w:t>
      </w:r>
      <w:r w:rsidRPr="002326F1">
        <w:rPr>
          <w:rFonts w:ascii="Times New Roman" w:eastAsia="Times New Roman" w:hAnsi="Times New Roman" w:cs="Times New Roman"/>
          <w:iCs/>
          <w:lang w:eastAsia="ru-RU" w:bidi="ru-RU"/>
        </w:rPr>
        <w:t xml:space="preserve">азноуровневые задания; тесты; музыкальные файлы для обработки; готовые фонограммы; презентации; аудиозадания. </w:t>
      </w:r>
    </w:p>
    <w:p w:rsidR="00B84731" w:rsidRPr="002326F1" w:rsidRDefault="00B84731" w:rsidP="00B84731">
      <w:pPr>
        <w:widowControl w:val="0"/>
        <w:shd w:val="clear" w:color="auto" w:fill="FFFFFF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lang w:eastAsia="ru-RU" w:bidi="ru-RU"/>
        </w:rPr>
      </w:pPr>
      <w:r w:rsidRPr="002326F1">
        <w:rPr>
          <w:rFonts w:ascii="Times New Roman" w:eastAsia="Times New Roman" w:hAnsi="Times New Roman" w:cs="Times New Roman"/>
          <w:b/>
          <w:iCs/>
          <w:lang w:eastAsia="ru-RU" w:bidi="ru-RU"/>
        </w:rPr>
        <w:t>М</w:t>
      </w:r>
      <w:r w:rsidRPr="002326F1">
        <w:rPr>
          <w:rFonts w:ascii="Times New Roman" w:eastAsia="Calibri" w:hAnsi="Times New Roman" w:cs="Times New Roman"/>
          <w:b/>
        </w:rPr>
        <w:t>атериально-техническое обеспечение</w:t>
      </w:r>
      <w:r w:rsidRPr="002326F1">
        <w:rPr>
          <w:rFonts w:ascii="Times New Roman" w:eastAsia="Times New Roman" w:hAnsi="Times New Roman" w:cs="Times New Roman"/>
          <w:b/>
          <w:iCs/>
          <w:lang w:eastAsia="ru-RU" w:bidi="ru-RU"/>
        </w:rPr>
        <w:t xml:space="preserve">: </w:t>
      </w:r>
    </w:p>
    <w:p w:rsidR="00B84731" w:rsidRPr="002326F1" w:rsidRDefault="00B84731" w:rsidP="00B84731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b/>
          <w:iCs/>
          <w:shd w:val="clear" w:color="auto" w:fill="FFFFFF"/>
          <w:lang w:eastAsia="ru-RU" w:bidi="ru-RU"/>
        </w:rPr>
        <w:t>Требования к помещению для учебных занятий</w:t>
      </w:r>
      <w:r w:rsidRPr="002326F1">
        <w:rPr>
          <w:rFonts w:ascii="Times New Roman" w:eastAsia="Times New Roman" w:hAnsi="Times New Roman" w:cs="Times New Roman"/>
          <w:shd w:val="clear" w:color="auto" w:fill="FFFFFF"/>
          <w:lang w:eastAsia="ru-RU" w:bidi="ru-RU"/>
        </w:rPr>
        <w:t>:</w:t>
      </w:r>
      <w:r w:rsidRPr="002326F1">
        <w:rPr>
          <w:rFonts w:ascii="Times New Roman" w:eastAsia="Times New Roman" w:hAnsi="Times New Roman" w:cs="Times New Roman"/>
        </w:rPr>
        <w:t xml:space="preserve"> в соответствии с Санитарно-эпидемиологическими правилами и нормами СанПиН 2.4.4.3172- 14. Для организации </w:t>
      </w:r>
      <w:r w:rsidRPr="002326F1">
        <w:rPr>
          <w:rFonts w:ascii="Times New Roman" w:eastAsia="Times New Roman" w:hAnsi="Times New Roman" w:cs="Times New Roman"/>
        </w:rPr>
        <w:lastRenderedPageBreak/>
        <w:t>учебного процесса необходим кабинет из расчета 2 квадратных метра на каждого обучающегося с возможностью проветривания, и зонирования пространства, как для индивидуальной, так и для групповой работы.</w:t>
      </w:r>
    </w:p>
    <w:p w:rsidR="00B84731" w:rsidRPr="002326F1" w:rsidRDefault="00B84731" w:rsidP="00B84731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326F1">
        <w:rPr>
          <w:rFonts w:ascii="Times New Roman" w:eastAsia="Times New Roman" w:hAnsi="Times New Roman" w:cs="Times New Roman"/>
          <w:b/>
          <w:iCs/>
          <w:shd w:val="clear" w:color="auto" w:fill="FFFFFF"/>
          <w:lang w:eastAsia="ru-RU" w:bidi="ru-RU"/>
        </w:rPr>
        <w:t>Требования к мебели</w:t>
      </w:r>
      <w:r w:rsidRPr="002326F1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 w:bidi="ru-RU"/>
        </w:rPr>
        <w:t>:</w:t>
      </w:r>
      <w:r w:rsidRPr="002326F1">
        <w:rPr>
          <w:rFonts w:ascii="Times New Roman" w:eastAsia="Times New Roman" w:hAnsi="Times New Roman" w:cs="Times New Roman"/>
        </w:rPr>
        <w:t xml:space="preserve"> в кабинете располагаются стулья количество соответствует количеству обучающихся, мобильные парты, которые обеспечивают возможность как индивидуальной работы, так работе в микрогруппах и коллективной работе.</w:t>
      </w:r>
    </w:p>
    <w:p w:rsidR="00B84731" w:rsidRPr="002326F1" w:rsidRDefault="00B84731" w:rsidP="00B84731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  <w:b/>
        </w:rPr>
        <w:t>Требование к оборудованию</w:t>
      </w:r>
      <w:r w:rsidRPr="002326F1">
        <w:rPr>
          <w:rFonts w:ascii="Times New Roman" w:eastAsia="Calibri" w:hAnsi="Times New Roman" w:cs="Times New Roman"/>
        </w:rPr>
        <w:t>: компьютер/ноутбук - 8</w:t>
      </w:r>
      <w:r w:rsidRPr="002326F1">
        <w:rPr>
          <w:rFonts w:ascii="Times New Roman" w:eastAsia="Calibri" w:hAnsi="Times New Roman" w:cs="Times New Roman"/>
          <w:lang w:val="en-US"/>
        </w:rPr>
        <w:t>Gb</w:t>
      </w:r>
      <w:r w:rsidRPr="002326F1">
        <w:rPr>
          <w:rFonts w:ascii="Times New Roman" w:eastAsia="Calibri" w:hAnsi="Times New Roman" w:cs="Times New Roman"/>
        </w:rPr>
        <w:t xml:space="preserve">, </w:t>
      </w:r>
      <w:r w:rsidRPr="002326F1">
        <w:rPr>
          <w:rFonts w:ascii="Times New Roman" w:eastAsia="Calibri" w:hAnsi="Times New Roman" w:cs="Times New Roman"/>
          <w:lang w:val="en-US"/>
        </w:rPr>
        <w:t>Intel</w:t>
      </w:r>
      <w:r w:rsidRPr="002326F1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  <w:lang w:val="en-US"/>
        </w:rPr>
        <w:t>i</w:t>
      </w:r>
      <w:r w:rsidRPr="002326F1">
        <w:rPr>
          <w:rFonts w:ascii="Times New Roman" w:eastAsia="Calibri" w:hAnsi="Times New Roman" w:cs="Times New Roman"/>
        </w:rPr>
        <w:t xml:space="preserve">3, </w:t>
      </w:r>
      <w:r w:rsidRPr="002326F1">
        <w:rPr>
          <w:rFonts w:ascii="Times New Roman" w:eastAsia="Calibri" w:hAnsi="Times New Roman" w:cs="Times New Roman"/>
          <w:lang w:val="en-US"/>
        </w:rPr>
        <w:t>SSD</w:t>
      </w:r>
      <w:r w:rsidRPr="002326F1">
        <w:rPr>
          <w:rFonts w:ascii="Times New Roman" w:eastAsia="Calibri" w:hAnsi="Times New Roman" w:cs="Times New Roman"/>
        </w:rPr>
        <w:t xml:space="preserve">, 500 </w:t>
      </w:r>
      <w:r w:rsidRPr="002326F1">
        <w:rPr>
          <w:rFonts w:ascii="Times New Roman" w:eastAsia="Calibri" w:hAnsi="Times New Roman" w:cs="Times New Roman"/>
          <w:lang w:val="en-US"/>
        </w:rPr>
        <w:t>gb</w:t>
      </w:r>
      <w:r w:rsidRPr="002326F1">
        <w:rPr>
          <w:rFonts w:ascii="Times New Roman" w:eastAsia="Calibri" w:hAnsi="Times New Roman" w:cs="Times New Roman"/>
        </w:rPr>
        <w:t xml:space="preserve">, звуковая карта, </w:t>
      </w:r>
      <w:r w:rsidRPr="002326F1">
        <w:rPr>
          <w:rFonts w:ascii="Times New Roman" w:eastAsia="Calibri" w:hAnsi="Times New Roman" w:cs="Times New Roman"/>
          <w:lang w:val="en-US"/>
        </w:rPr>
        <w:t>midi</w:t>
      </w:r>
      <w:r w:rsidRPr="002326F1">
        <w:rPr>
          <w:rFonts w:ascii="Times New Roman" w:eastAsia="Calibri" w:hAnsi="Times New Roman" w:cs="Times New Roman"/>
        </w:rPr>
        <w:t>-клавиатура, акустическая система, наушники, пэды и миди устройства, синтезатор. Программное</w:t>
      </w:r>
      <w:r w:rsidRPr="002326F1">
        <w:rPr>
          <w:rFonts w:ascii="Times New Roman" w:eastAsia="Calibri" w:hAnsi="Times New Roman" w:cs="Times New Roman"/>
          <w:lang w:val="en-US"/>
        </w:rPr>
        <w:t xml:space="preserve"> </w:t>
      </w:r>
      <w:r w:rsidRPr="002326F1">
        <w:rPr>
          <w:rFonts w:ascii="Times New Roman" w:eastAsia="Calibri" w:hAnsi="Times New Roman" w:cs="Times New Roman"/>
        </w:rPr>
        <w:t>обеспечение</w:t>
      </w:r>
      <w:r w:rsidRPr="002326F1">
        <w:rPr>
          <w:rFonts w:ascii="Times New Roman" w:eastAsia="Calibri" w:hAnsi="Times New Roman" w:cs="Times New Roman"/>
          <w:lang w:val="en-US"/>
        </w:rPr>
        <w:t xml:space="preserve"> Ableton Live, FL Studio, Logic Pro, Reason, Cubase </w:t>
      </w:r>
      <w:r w:rsidRPr="002326F1">
        <w:rPr>
          <w:rFonts w:ascii="Times New Roman" w:eastAsia="Calibri" w:hAnsi="Times New Roman" w:cs="Times New Roman"/>
        </w:rPr>
        <w:t>и</w:t>
      </w:r>
      <w:r w:rsidRPr="002326F1">
        <w:rPr>
          <w:rFonts w:ascii="Times New Roman" w:eastAsia="Calibri" w:hAnsi="Times New Roman" w:cs="Times New Roman"/>
          <w:lang w:val="en-US"/>
        </w:rPr>
        <w:t xml:space="preserve"> </w:t>
      </w:r>
      <w:r w:rsidRPr="002326F1">
        <w:rPr>
          <w:rFonts w:ascii="Times New Roman" w:eastAsia="Calibri" w:hAnsi="Times New Roman" w:cs="Times New Roman"/>
        </w:rPr>
        <w:t>др</w:t>
      </w:r>
      <w:r w:rsidRPr="002326F1">
        <w:rPr>
          <w:rFonts w:ascii="Times New Roman" w:eastAsia="Calibri" w:hAnsi="Times New Roman" w:cs="Times New Roman"/>
          <w:lang w:val="en-US"/>
        </w:rPr>
        <w:t xml:space="preserve">. </w:t>
      </w:r>
      <w:r w:rsidRPr="002326F1">
        <w:rPr>
          <w:rFonts w:ascii="Times New Roman" w:eastAsia="Calibri" w:hAnsi="Times New Roman" w:cs="Times New Roman"/>
        </w:rPr>
        <w:t xml:space="preserve">Для создания музыки учащимся понадобится ноутбук или стационарный компьютер (чем мощнее - тем удобнее работать), колонки и/или наушники, </w:t>
      </w:r>
      <w:r w:rsidRPr="002326F1">
        <w:rPr>
          <w:rFonts w:ascii="Times New Roman" w:eastAsia="Times New Roman" w:hAnsi="Times New Roman" w:cs="Times New Roman"/>
          <w:iCs/>
          <w:lang w:eastAsia="ru-RU" w:bidi="ru-RU"/>
        </w:rPr>
        <w:t>набор коммутационных проводов и переходников</w:t>
      </w:r>
      <w:r w:rsidRPr="002326F1">
        <w:rPr>
          <w:rFonts w:ascii="Times New Roman" w:eastAsia="Calibri" w:hAnsi="Times New Roman" w:cs="Times New Roman"/>
        </w:rPr>
        <w:t>.</w:t>
      </w:r>
    </w:p>
    <w:p w:rsidR="00B84731" w:rsidRPr="002326F1" w:rsidRDefault="00B84731" w:rsidP="00B8473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2326F1">
        <w:rPr>
          <w:rFonts w:ascii="Times New Roman" w:eastAsia="Calibri" w:hAnsi="Times New Roman" w:cs="Times New Roman"/>
          <w:b/>
          <w:lang w:eastAsia="ru-RU"/>
        </w:rPr>
        <w:t>Кадровое обеспечение: п</w:t>
      </w:r>
      <w:r w:rsidRPr="002326F1">
        <w:rPr>
          <w:rFonts w:ascii="Times New Roman" w:eastAsia="SimSun" w:hAnsi="Times New Roman" w:cs="Times New Roman"/>
          <w:shd w:val="clear" w:color="auto" w:fill="FFFFFF"/>
          <w:lang w:eastAsia="ru-RU"/>
        </w:rPr>
        <w:t>рограмму реализуют педагогические кадры, имеющие необходимую квалификацию для решения задач, определенных дополнительной общеразвивающей программой, способные к творческой профессиональной деятельности и к н</w:t>
      </w:r>
      <w:r w:rsidRPr="002326F1">
        <w:rPr>
          <w:rFonts w:ascii="Times New Roman" w:eastAsia="Calibri" w:hAnsi="Times New Roman" w:cs="Times New Roman"/>
          <w:lang w:eastAsia="ru-RU"/>
        </w:rPr>
        <w:t>епрерывному профессиональному развитию.</w:t>
      </w:r>
    </w:p>
    <w:p w:rsidR="00B84731" w:rsidRPr="002326F1" w:rsidRDefault="00B84731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:rsidR="00E5419B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i/>
          <w:spacing w:val="-2"/>
        </w:rPr>
      </w:pPr>
      <w:r w:rsidRPr="002326F1">
        <w:rPr>
          <w:rFonts w:ascii="Times New Roman" w:eastAsia="Times New Roman" w:hAnsi="Times New Roman" w:cs="Times New Roman"/>
          <w:b/>
          <w:spacing w:val="-2"/>
        </w:rPr>
        <w:t xml:space="preserve">Формы аттестации 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 xml:space="preserve">Контроль за деятельностью учащихся осуществляется через проверку знаний, умений и навыков, связанных с тем или иным видом деятельности, который они осваивают в соответствии с учебным планом. 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 xml:space="preserve">На каждом занятии педагог осуществляет учёт посещаемости занятий учащимися, который ведётся в журнале учебной группы. Кроме этого на каждом занятии осуществляется визуальный контроль – педагог контролирует деятельность занимающихся, соблюдение ими установок на занятии и техники безопасности. Также в конце каждого занятия осуществляется контроль приобретенных знаний и сформированных навыков. 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 xml:space="preserve">Выявление уровня освоения материалов включает </w:t>
      </w:r>
      <w:r w:rsidRPr="002326F1">
        <w:rPr>
          <w:rFonts w:ascii="Times New Roman" w:eastAsia="Times New Roman" w:hAnsi="Times New Roman" w:cs="Times New Roman"/>
          <w:b/>
          <w:i/>
          <w:lang w:eastAsia="ru-RU" w:bidi="ru-RU"/>
        </w:rPr>
        <w:t>разные виды контроля</w:t>
      </w:r>
      <w:r w:rsidRPr="002326F1">
        <w:rPr>
          <w:rFonts w:ascii="Times New Roman" w:eastAsia="Times New Roman" w:hAnsi="Times New Roman" w:cs="Times New Roman"/>
          <w:lang w:eastAsia="ru-RU" w:bidi="ru-RU"/>
        </w:rPr>
        <w:t xml:space="preserve"> в соответствии с требования дополнительной общеразвивающей программы:</w:t>
      </w:r>
    </w:p>
    <w:p w:rsidR="00E5419B" w:rsidRPr="002326F1" w:rsidRDefault="00E5419B" w:rsidP="00ED12AC">
      <w:pPr>
        <w:numPr>
          <w:ilvl w:val="1"/>
          <w:numId w:val="13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  <w:i/>
        </w:rPr>
        <w:t>Начальный или входной контроль</w:t>
      </w:r>
      <w:r w:rsidRPr="002326F1">
        <w:rPr>
          <w:rFonts w:ascii="Times New Roman" w:eastAsia="Times New Roman" w:hAnsi="Times New Roman" w:cs="Times New Roman"/>
          <w:bCs/>
        </w:rPr>
        <w:t xml:space="preserve"> проводится с целью определения уровня развития обучающихся.</w:t>
      </w:r>
    </w:p>
    <w:p w:rsidR="00E5419B" w:rsidRPr="002326F1" w:rsidRDefault="00E5419B" w:rsidP="00ED12AC">
      <w:pPr>
        <w:numPr>
          <w:ilvl w:val="1"/>
          <w:numId w:val="13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  <w:i/>
        </w:rPr>
        <w:t>Текущий контроль</w:t>
      </w:r>
      <w:r w:rsidRPr="002326F1">
        <w:rPr>
          <w:rFonts w:ascii="Times New Roman" w:eastAsia="Times New Roman" w:hAnsi="Times New Roman" w:cs="Times New Roman"/>
          <w:bCs/>
        </w:rPr>
        <w:t xml:space="preserve"> - с целью определения степени усвоения обучающимися учебного материала (варианты: по окончании каждого занятия, темы или раздела).</w:t>
      </w:r>
    </w:p>
    <w:p w:rsidR="00E5419B" w:rsidRPr="002326F1" w:rsidRDefault="00E5419B" w:rsidP="00ED12AC">
      <w:pPr>
        <w:numPr>
          <w:ilvl w:val="1"/>
          <w:numId w:val="13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2326F1">
        <w:rPr>
          <w:rFonts w:ascii="Times New Roman" w:eastAsia="Times New Roman" w:hAnsi="Times New Roman" w:cs="Times New Roman"/>
          <w:bCs/>
          <w:i/>
        </w:rPr>
        <w:t>Промежуточный контроль</w:t>
      </w:r>
      <w:r w:rsidRPr="002326F1">
        <w:rPr>
          <w:rFonts w:ascii="Times New Roman" w:eastAsia="Times New Roman" w:hAnsi="Times New Roman" w:cs="Times New Roman"/>
          <w:bCs/>
        </w:rPr>
        <w:t xml:space="preserve"> - с целью определения результатов обучения (проводится по окончании каждого полугодия).</w:t>
      </w:r>
    </w:p>
    <w:p w:rsidR="00E5419B" w:rsidRPr="002326F1" w:rsidRDefault="00E5419B" w:rsidP="00ED12AC">
      <w:pPr>
        <w:numPr>
          <w:ilvl w:val="1"/>
          <w:numId w:val="13"/>
        </w:numPr>
        <w:tabs>
          <w:tab w:val="left" w:pos="851"/>
        </w:tabs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2326F1">
        <w:rPr>
          <w:rFonts w:ascii="Times New Roman" w:eastAsia="Times New Roman" w:hAnsi="Times New Roman" w:cs="Times New Roman"/>
          <w:bCs/>
          <w:i/>
        </w:rPr>
        <w:lastRenderedPageBreak/>
        <w:t>Итоговый контроль</w:t>
      </w:r>
      <w:r w:rsidRPr="002326F1">
        <w:rPr>
          <w:rFonts w:ascii="Times New Roman" w:eastAsia="Times New Roman" w:hAnsi="Times New Roman" w:cs="Times New Roman"/>
          <w:bCs/>
        </w:rPr>
        <w:t xml:space="preserve"> - с целью определения изменения уровня развития обучающихся, их творческих способностей (на конец срока реализации программы).</w:t>
      </w:r>
    </w:p>
    <w:p w:rsidR="00E5419B" w:rsidRPr="002326F1" w:rsidRDefault="00497814" w:rsidP="00ED12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 w:rsidRPr="002326F1">
        <w:rPr>
          <w:rFonts w:ascii="Times New Roman" w:eastAsia="Times New Roman" w:hAnsi="Times New Roman" w:cs="Times New Roman"/>
          <w:b/>
          <w:lang w:eastAsia="ru-RU" w:bidi="ru-RU"/>
        </w:rPr>
        <w:t>Формы аттестации</w:t>
      </w:r>
      <w:r w:rsidR="00E5419B" w:rsidRPr="002326F1">
        <w:rPr>
          <w:rFonts w:ascii="Times New Roman" w:eastAsia="Times New Roman" w:hAnsi="Times New Roman" w:cs="Times New Roman"/>
          <w:b/>
          <w:lang w:eastAsia="ru-RU" w:bidi="ru-RU"/>
        </w:rPr>
        <w:t>: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F051EE">
        <w:rPr>
          <w:rFonts w:ascii="Times New Roman" w:eastAsia="SimSun" w:hAnsi="Times New Roman" w:cs="Times New Roman"/>
          <w:lang w:eastAsia="ru-RU"/>
        </w:rPr>
        <w:sym w:font="Symbol" w:char="F0B7"/>
      </w:r>
      <w:r w:rsidRPr="00F051EE">
        <w:rPr>
          <w:rFonts w:ascii="Times New Roman" w:eastAsia="SimSun" w:hAnsi="Times New Roman" w:cs="Times New Roman"/>
          <w:lang w:eastAsia="ru-RU"/>
        </w:rPr>
        <w:t xml:space="preserve"> </w:t>
      </w:r>
      <w:r w:rsidR="009E77A2" w:rsidRPr="002326F1">
        <w:rPr>
          <w:rFonts w:ascii="Times New Roman" w:eastAsia="SimSun" w:hAnsi="Times New Roman" w:cs="Times New Roman"/>
          <w:lang w:eastAsia="ru-RU"/>
        </w:rPr>
        <w:t>текущий контроль на основе анализа</w:t>
      </w:r>
      <w:r w:rsidR="009E77A2" w:rsidRPr="00F051EE">
        <w:rPr>
          <w:rFonts w:ascii="Times New Roman" w:eastAsia="SimSun" w:hAnsi="Times New Roman" w:cs="Times New Roman"/>
          <w:lang w:eastAsia="ru-RU"/>
        </w:rPr>
        <w:t xml:space="preserve"> </w:t>
      </w:r>
      <w:r w:rsidRPr="002326F1">
        <w:rPr>
          <w:rFonts w:ascii="Times New Roman" w:eastAsia="SimSun" w:hAnsi="Times New Roman" w:cs="Times New Roman"/>
          <w:lang w:eastAsia="ru-RU"/>
        </w:rPr>
        <w:t>результат</w:t>
      </w:r>
      <w:r w:rsidR="009E77A2" w:rsidRPr="002326F1">
        <w:rPr>
          <w:rFonts w:ascii="Times New Roman" w:eastAsia="SimSun" w:hAnsi="Times New Roman" w:cs="Times New Roman"/>
          <w:lang w:eastAsia="ru-RU"/>
        </w:rPr>
        <w:t>ов</w:t>
      </w:r>
      <w:r w:rsidRPr="00F051EE">
        <w:rPr>
          <w:rFonts w:ascii="Times New Roman" w:eastAsia="SimSun" w:hAnsi="Times New Roman" w:cs="Times New Roman"/>
          <w:lang w:eastAsia="ru-RU"/>
        </w:rPr>
        <w:t xml:space="preserve"> выполненной на</w:t>
      </w:r>
      <w:r w:rsidRPr="002326F1">
        <w:rPr>
          <w:rFonts w:ascii="Times New Roman" w:eastAsia="SimSun" w:hAnsi="Times New Roman" w:cs="Times New Roman"/>
          <w:lang w:eastAsia="ru-RU"/>
        </w:rPr>
        <w:t xml:space="preserve"> занятии учебной работы; 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F051EE">
        <w:rPr>
          <w:rFonts w:ascii="Times New Roman" w:eastAsia="SimSun" w:hAnsi="Times New Roman" w:cs="Times New Roman"/>
          <w:lang w:eastAsia="ru-RU"/>
        </w:rPr>
        <w:sym w:font="Symbol" w:char="F0B7"/>
      </w:r>
      <w:r w:rsidRPr="00F051EE">
        <w:rPr>
          <w:rFonts w:ascii="Times New Roman" w:eastAsia="SimSun" w:hAnsi="Times New Roman" w:cs="Times New Roman"/>
          <w:lang w:eastAsia="ru-RU"/>
        </w:rPr>
        <w:t xml:space="preserve"> </w:t>
      </w:r>
      <w:r w:rsidR="009E77A2" w:rsidRPr="002326F1">
        <w:rPr>
          <w:rFonts w:ascii="Times New Roman" w:eastAsia="SimSun" w:hAnsi="Times New Roman" w:cs="Times New Roman"/>
          <w:lang w:eastAsia="ru-RU"/>
        </w:rPr>
        <w:t xml:space="preserve">промежуточная аттестация в форме </w:t>
      </w:r>
      <w:r w:rsidRPr="00F051EE">
        <w:rPr>
          <w:rFonts w:ascii="Times New Roman" w:eastAsia="SimSun" w:hAnsi="Times New Roman" w:cs="Times New Roman"/>
          <w:lang w:eastAsia="ru-RU"/>
        </w:rPr>
        <w:t>тестировани</w:t>
      </w:r>
      <w:r w:rsidR="009E77A2" w:rsidRPr="002326F1">
        <w:rPr>
          <w:rFonts w:ascii="Times New Roman" w:eastAsia="SimSun" w:hAnsi="Times New Roman" w:cs="Times New Roman"/>
          <w:lang w:eastAsia="ru-RU"/>
        </w:rPr>
        <w:t>я</w:t>
      </w:r>
      <w:r w:rsidRPr="00F051EE">
        <w:rPr>
          <w:rFonts w:ascii="Times New Roman" w:eastAsia="SimSun" w:hAnsi="Times New Roman" w:cs="Times New Roman"/>
          <w:lang w:eastAsia="ru-RU"/>
        </w:rPr>
        <w:t xml:space="preserve"> по разделам и модулям образовательной программы; 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F051EE">
        <w:rPr>
          <w:rFonts w:ascii="Times New Roman" w:eastAsia="SimSun" w:hAnsi="Times New Roman" w:cs="Times New Roman"/>
          <w:lang w:eastAsia="ru-RU"/>
        </w:rPr>
        <w:sym w:font="Symbol" w:char="F0B7"/>
      </w:r>
      <w:r w:rsidRPr="00F051EE">
        <w:rPr>
          <w:rFonts w:ascii="Times New Roman" w:eastAsia="SimSun" w:hAnsi="Times New Roman" w:cs="Times New Roman"/>
          <w:lang w:eastAsia="ru-RU"/>
        </w:rPr>
        <w:t xml:space="preserve"> </w:t>
      </w:r>
      <w:r w:rsidR="009E77A2" w:rsidRPr="002326F1">
        <w:rPr>
          <w:rFonts w:ascii="Times New Roman" w:eastAsia="SimSun" w:hAnsi="Times New Roman" w:cs="Times New Roman"/>
          <w:lang w:eastAsia="ru-RU"/>
        </w:rPr>
        <w:t>работа в составе проектных групп</w:t>
      </w:r>
      <w:r w:rsidRPr="00F051EE">
        <w:rPr>
          <w:rFonts w:ascii="Times New Roman" w:eastAsia="SimSun" w:hAnsi="Times New Roman" w:cs="Times New Roman"/>
          <w:lang w:eastAsia="ru-RU"/>
        </w:rPr>
        <w:t>;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F051EE">
        <w:rPr>
          <w:rFonts w:ascii="Times New Roman" w:eastAsia="SimSun" w:hAnsi="Times New Roman" w:cs="Times New Roman"/>
          <w:lang w:eastAsia="ru-RU"/>
        </w:rPr>
        <w:sym w:font="Symbol" w:char="F0B7"/>
      </w:r>
      <w:r w:rsidRPr="00F051EE">
        <w:rPr>
          <w:rFonts w:ascii="Times New Roman" w:eastAsia="SimSun" w:hAnsi="Times New Roman" w:cs="Times New Roman"/>
          <w:lang w:eastAsia="ru-RU"/>
        </w:rPr>
        <w:t xml:space="preserve"> участие в проведении демонстрационных мероприятий – открытая</w:t>
      </w:r>
      <w:r w:rsidRPr="002326F1">
        <w:rPr>
          <w:rFonts w:ascii="Times New Roman" w:eastAsia="SimSun" w:hAnsi="Times New Roman" w:cs="Times New Roman"/>
          <w:lang w:eastAsia="ru-RU"/>
        </w:rPr>
        <w:t xml:space="preserve"> демонстрация приобретенных знаний, умений и навыков; </w:t>
      </w:r>
    </w:p>
    <w:p w:rsidR="00E5419B" w:rsidRPr="002326F1" w:rsidRDefault="00E5419B" w:rsidP="00ED12AC">
      <w:pPr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F051EE">
        <w:rPr>
          <w:rFonts w:ascii="Times New Roman" w:eastAsia="SimSun" w:hAnsi="Times New Roman" w:cs="Times New Roman"/>
          <w:lang w:eastAsia="ru-RU"/>
        </w:rPr>
        <w:sym w:font="Symbol" w:char="F0B7"/>
      </w:r>
      <w:r w:rsidRPr="00F051EE">
        <w:rPr>
          <w:rFonts w:ascii="Times New Roman" w:eastAsia="SimSun" w:hAnsi="Times New Roman" w:cs="Times New Roman"/>
          <w:lang w:eastAsia="ru-RU"/>
        </w:rPr>
        <w:t xml:space="preserve"> </w:t>
      </w:r>
      <w:r w:rsidR="009E77A2" w:rsidRPr="002326F1">
        <w:rPr>
          <w:rFonts w:ascii="Times New Roman" w:eastAsia="SimSun" w:hAnsi="Times New Roman" w:cs="Times New Roman"/>
          <w:lang w:eastAsia="ru-RU"/>
        </w:rPr>
        <w:t>профессиональные пробы;</w:t>
      </w:r>
    </w:p>
    <w:p w:rsidR="009E77A2" w:rsidRPr="002326F1" w:rsidRDefault="00E5419B" w:rsidP="009E77A2">
      <w:pPr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F051EE">
        <w:rPr>
          <w:rFonts w:ascii="Times New Roman" w:eastAsia="SimSun" w:hAnsi="Times New Roman" w:cs="Times New Roman"/>
          <w:lang w:eastAsia="ru-RU"/>
        </w:rPr>
        <w:sym w:font="Symbol" w:char="F0B7"/>
      </w:r>
      <w:r w:rsidRPr="00F051EE">
        <w:rPr>
          <w:rFonts w:ascii="Times New Roman" w:eastAsia="SimSun" w:hAnsi="Times New Roman" w:cs="Times New Roman"/>
          <w:lang w:eastAsia="ru-RU"/>
        </w:rPr>
        <w:t xml:space="preserve"> участие в конкурсных и массовы</w:t>
      </w:r>
      <w:r w:rsidR="009E77A2" w:rsidRPr="002326F1">
        <w:rPr>
          <w:rFonts w:ascii="Times New Roman" w:eastAsia="SimSun" w:hAnsi="Times New Roman" w:cs="Times New Roman"/>
          <w:lang w:eastAsia="ru-RU"/>
        </w:rPr>
        <w:t>х</w:t>
      </w:r>
      <w:r w:rsidRPr="00F051EE">
        <w:rPr>
          <w:rFonts w:ascii="Times New Roman" w:eastAsia="SimSun" w:hAnsi="Times New Roman" w:cs="Times New Roman"/>
          <w:lang w:eastAsia="ru-RU"/>
        </w:rPr>
        <w:t xml:space="preserve"> мероприятия</w:t>
      </w:r>
      <w:r w:rsidR="009E77A2" w:rsidRPr="002326F1">
        <w:rPr>
          <w:rFonts w:ascii="Times New Roman" w:eastAsia="SimSun" w:hAnsi="Times New Roman" w:cs="Times New Roman"/>
          <w:lang w:eastAsia="ru-RU"/>
        </w:rPr>
        <w:t>х</w:t>
      </w:r>
      <w:r w:rsidRPr="00F051EE">
        <w:rPr>
          <w:rFonts w:ascii="Times New Roman" w:eastAsia="SimSun" w:hAnsi="Times New Roman" w:cs="Times New Roman"/>
          <w:lang w:eastAsia="ru-RU"/>
        </w:rPr>
        <w:t xml:space="preserve"> и акциях</w:t>
      </w:r>
    </w:p>
    <w:p w:rsidR="00E5419B" w:rsidRPr="002326F1" w:rsidRDefault="00E5419B" w:rsidP="009E77A2">
      <w:pPr>
        <w:spacing w:line="36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2326F1">
        <w:rPr>
          <w:rFonts w:ascii="Times New Roman" w:eastAsia="Times New Roman" w:hAnsi="Times New Roman" w:cs="Times New Roman"/>
          <w:b/>
          <w:i/>
          <w:lang w:eastAsia="ru-RU" w:bidi="ru-RU"/>
        </w:rPr>
        <w:t>Результативность освоения</w:t>
      </w:r>
      <w:r w:rsidRPr="002326F1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 w:rsidRPr="002326F1">
        <w:rPr>
          <w:rFonts w:ascii="Times New Roman" w:eastAsia="Times New Roman" w:hAnsi="Times New Roman" w:cs="Times New Roman"/>
          <w:lang w:eastAsia="ru-RU" w:bidi="ru-RU"/>
        </w:rPr>
        <w:t>программы учащимися отражается в диагностических картах и таблицах, фиксирующих их достижения (освоение знаний, приобретение умений и навыков).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Для определения уровня усвоения программного материала учащимся предлагается разработанный комплекс материалов по каждой теме для отслеживания уровня усвоения программы (анкеты, тест, контрольные задания и др.), которые заполняются с учетом оценки теоретических знаний и практических навыков учащихся.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Кроме этого, результатом обучения по программе является результативность прохождения серии профессиональных проб, в ходе которых выявляется предрасположенность учащегося к избранному виду деятельности и будущей профессии.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Calibri" w:hAnsi="Times New Roman" w:cs="Times New Roman"/>
        </w:rPr>
        <w:t xml:space="preserve">Каждый этап программы предполагает наличие </w:t>
      </w:r>
      <w:r w:rsidR="009E77A2" w:rsidRPr="002326F1">
        <w:rPr>
          <w:rFonts w:ascii="Times New Roman" w:eastAsia="Calibri" w:hAnsi="Times New Roman" w:cs="Times New Roman"/>
        </w:rPr>
        <w:t xml:space="preserve">текущего </w:t>
      </w:r>
      <w:r w:rsidRPr="00F051EE">
        <w:rPr>
          <w:rFonts w:ascii="Times New Roman" w:eastAsia="Calibri" w:hAnsi="Times New Roman" w:cs="Times New Roman"/>
        </w:rPr>
        <w:t>контроля в виде теста, викторины, презентации или самостоятельного о</w:t>
      </w:r>
      <w:r w:rsidRPr="002326F1">
        <w:rPr>
          <w:rFonts w:ascii="Times New Roman" w:eastAsia="Calibri" w:hAnsi="Times New Roman" w:cs="Times New Roman"/>
        </w:rPr>
        <w:t>звучивания мероприятия.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b/>
          <w:spacing w:val="-2"/>
        </w:rPr>
        <w:t>Оценочные материалы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Calibri" w:hAnsi="Times New Roman" w:cs="Times New Roman"/>
        </w:rPr>
        <w:t>В процессе работы предусмотрен мониторинг успеваемости на основе выполнения индивидуальных заданий и обобщающих фронтальных бесед с учащимися.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Общие критерии, позволяющие определить степень достижения</w:t>
      </w:r>
      <w:r w:rsidRPr="002326F1">
        <w:rPr>
          <w:rFonts w:ascii="Times New Roman" w:eastAsia="Times New Roman" w:hAnsi="Times New Roman" w:cs="Times New Roman"/>
          <w:b/>
          <w:lang w:eastAsia="ru-RU"/>
        </w:rPr>
        <w:t xml:space="preserve"> результатов по программе: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110"/>
        <w:gridCol w:w="1339"/>
      </w:tblGrid>
      <w:tr w:rsidR="004B2085" w:rsidRPr="002326F1" w:rsidTr="00DE2C8B">
        <w:tc>
          <w:tcPr>
            <w:tcW w:w="16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Форма аттестации</w:t>
            </w:r>
          </w:p>
        </w:tc>
        <w:tc>
          <w:tcPr>
            <w:tcW w:w="4110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Цель/Критерии</w:t>
            </w:r>
          </w:p>
        </w:tc>
        <w:tc>
          <w:tcPr>
            <w:tcW w:w="1339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4B2085" w:rsidRPr="002326F1" w:rsidTr="00DE2C8B">
        <w:tc>
          <w:tcPr>
            <w:tcW w:w="16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22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Беседа, собеседование, дискуссия,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опрос</w:t>
            </w:r>
          </w:p>
        </w:tc>
        <w:tc>
          <w:tcPr>
            <w:tcW w:w="4110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Выявление стартового уровня знаний</w:t>
            </w: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-активное участие в беседе, 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-правильность заполнения опорного конспекта, 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-информированность по предмету;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-эмоциональное состояние учащегося.</w:t>
            </w:r>
          </w:p>
        </w:tc>
        <w:tc>
          <w:tcPr>
            <w:tcW w:w="1339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4B2085" w:rsidRPr="002326F1" w:rsidTr="00DE2C8B">
        <w:trPr>
          <w:trHeight w:val="1639"/>
        </w:trPr>
        <w:tc>
          <w:tcPr>
            <w:tcW w:w="16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22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Практическая работа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Тест, анкета</w:t>
            </w:r>
          </w:p>
        </w:tc>
        <w:tc>
          <w:tcPr>
            <w:tcW w:w="4110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Освоение программного материала по темам: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-количество правильных ответов в тесте/анкете;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-выполнение практической работы в соответствии с поставленной целью.</w:t>
            </w:r>
          </w:p>
        </w:tc>
        <w:tc>
          <w:tcPr>
            <w:tcW w:w="1339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</w:tr>
      <w:tr w:rsidR="00E5419B" w:rsidRPr="002326F1" w:rsidTr="00DE2C8B">
        <w:tc>
          <w:tcPr>
            <w:tcW w:w="16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268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Контрольный зачет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4110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Выявление уровня освоения программы.</w:t>
            </w:r>
          </w:p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выполнение итоговой работы в соответствии с поставленной целью</w:t>
            </w:r>
          </w:p>
        </w:tc>
        <w:tc>
          <w:tcPr>
            <w:tcW w:w="1339" w:type="dxa"/>
          </w:tcPr>
          <w:p w:rsidR="00E5419B" w:rsidRPr="002326F1" w:rsidRDefault="00E5419B" w:rsidP="00ED12A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326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SimSun" w:hAnsi="Times New Roman" w:cs="Times New Roman"/>
          <w:b/>
          <w:lang w:eastAsia="ru-RU"/>
        </w:rPr>
      </w:pPr>
    </w:p>
    <w:p w:rsidR="00E5419B" w:rsidRPr="002326F1" w:rsidRDefault="00E5419B" w:rsidP="00ED12A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6F1">
        <w:rPr>
          <w:rFonts w:ascii="Times New Roman" w:eastAsia="Times New Roman" w:hAnsi="Times New Roman" w:cs="Times New Roman"/>
          <w:b/>
          <w:lang w:eastAsia="ru-RU"/>
        </w:rPr>
        <w:t>Входная диагностическая карта учащегося</w:t>
      </w:r>
    </w:p>
    <w:p w:rsidR="00E5419B" w:rsidRPr="002326F1" w:rsidRDefault="00E5419B" w:rsidP="00ED12AC">
      <w:pPr>
        <w:spacing w:line="360" w:lineRule="auto"/>
        <w:jc w:val="both"/>
        <w:rPr>
          <w:rFonts w:ascii="Times New Roman" w:eastAsia="Calibri" w:hAnsi="Times New Roman" w:cs="Times New Roman"/>
          <w:i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1003"/>
        <w:gridCol w:w="1003"/>
        <w:gridCol w:w="1003"/>
        <w:gridCol w:w="1003"/>
        <w:gridCol w:w="1003"/>
        <w:gridCol w:w="1075"/>
        <w:gridCol w:w="936"/>
        <w:gridCol w:w="1013"/>
      </w:tblGrid>
      <w:tr w:rsidR="004B2085" w:rsidRPr="002326F1" w:rsidTr="00DE2C8B">
        <w:trPr>
          <w:trHeight w:hRule="exact" w:val="116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after="6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Фамилия</w:t>
            </w:r>
          </w:p>
          <w:p w:rsidR="00E5419B" w:rsidRPr="002326F1" w:rsidRDefault="00E5419B" w:rsidP="00ED12AC">
            <w:pPr>
              <w:widowControl w:val="0"/>
              <w:spacing w:before="6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Имя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Музыка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явный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слух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Чувство</w:t>
            </w:r>
          </w:p>
          <w:p w:rsidR="00E5419B" w:rsidRPr="002326F1" w:rsidRDefault="00E5419B" w:rsidP="00ED12AC">
            <w:pPr>
              <w:widowControl w:val="0"/>
              <w:spacing w:before="12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ритма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Муз.</w:t>
            </w:r>
          </w:p>
          <w:p w:rsidR="00E5419B" w:rsidRPr="002326F1" w:rsidRDefault="00E5419B" w:rsidP="00ED12AC">
            <w:pPr>
              <w:widowControl w:val="0"/>
              <w:spacing w:before="12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память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Коммун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икативн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ость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Реакция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Харизма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Тех.</w:t>
            </w:r>
          </w:p>
          <w:p w:rsidR="00E5419B" w:rsidRPr="002326F1" w:rsidRDefault="00E5419B" w:rsidP="00ED12AC">
            <w:pPr>
              <w:widowControl w:val="0"/>
              <w:spacing w:before="120"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навыки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Комп.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грамотн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lang w:eastAsia="ru-RU" w:bidi="ru-RU"/>
              </w:rPr>
              <w:t>ость</w:t>
            </w:r>
          </w:p>
        </w:tc>
      </w:tr>
      <w:tr w:rsidR="004B2085" w:rsidRPr="002326F1" w:rsidTr="00DE2C8B">
        <w:trPr>
          <w:trHeight w:hRule="exact" w:val="27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</w:tr>
      <w:tr w:rsidR="004B2085" w:rsidRPr="002326F1" w:rsidTr="00DE2C8B">
        <w:trPr>
          <w:trHeight w:hRule="exact"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</w:p>
        </w:tc>
      </w:tr>
    </w:tbl>
    <w:p w:rsidR="00E5419B" w:rsidRPr="002326F1" w:rsidRDefault="00E5419B" w:rsidP="00E5419B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2326F1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br w:type="page"/>
      </w:r>
    </w:p>
    <w:p w:rsidR="00E5419B" w:rsidRPr="002326F1" w:rsidRDefault="00E5419B" w:rsidP="00E5419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sectPr w:rsidR="00E5419B" w:rsidRPr="002326F1" w:rsidSect="00485DC8">
          <w:footerReference w:type="even" r:id="rId21"/>
          <w:footerReference w:type="default" r:id="rId2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5419B" w:rsidRPr="002326F1" w:rsidRDefault="00E5419B" w:rsidP="00E5419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</w:p>
    <w:p w:rsidR="00E5419B" w:rsidRPr="002326F1" w:rsidRDefault="00E5419B" w:rsidP="00E5419B">
      <w:pPr>
        <w:spacing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2326F1">
        <w:rPr>
          <w:rFonts w:ascii="Times New Roman" w:eastAsia="Times New Roman" w:hAnsi="Times New Roman" w:cs="Times New Roman"/>
          <w:b/>
          <w:bCs/>
          <w:lang w:eastAsia="ru-RU" w:bidi="ru-RU"/>
        </w:rPr>
        <w:t>Критерии оценивания результативности программы</w:t>
      </w:r>
    </w:p>
    <w:tbl>
      <w:tblPr>
        <w:tblW w:w="14885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7"/>
        <w:gridCol w:w="2399"/>
        <w:gridCol w:w="2694"/>
        <w:gridCol w:w="2693"/>
        <w:gridCol w:w="2977"/>
        <w:gridCol w:w="2835"/>
      </w:tblGrid>
      <w:tr w:rsidR="004B2085" w:rsidRPr="002326F1" w:rsidTr="00ED12AC">
        <w:trPr>
          <w:trHeight w:hRule="exact" w:val="1051"/>
        </w:trPr>
        <w:tc>
          <w:tcPr>
            <w:tcW w:w="128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Уровень</w:t>
            </w:r>
          </w:p>
        </w:tc>
        <w:tc>
          <w:tcPr>
            <w:tcW w:w="2399" w:type="dxa"/>
            <w:shd w:val="clear" w:color="auto" w:fill="FFFFFF"/>
          </w:tcPr>
          <w:p w:rsidR="00E5419B" w:rsidRPr="002326F1" w:rsidRDefault="00087BE6" w:rsidP="00ED12A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Предметная грамотность</w:t>
            </w:r>
            <w:r w:rsidR="00E5419B"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 xml:space="preserve"> (А)</w:t>
            </w:r>
          </w:p>
        </w:tc>
        <w:tc>
          <w:tcPr>
            <w:tcW w:w="2694" w:type="dxa"/>
            <w:shd w:val="clear" w:color="auto" w:fill="FFFFFF"/>
          </w:tcPr>
          <w:p w:rsidR="00E5419B" w:rsidRPr="002326F1" w:rsidRDefault="00087BE6" w:rsidP="00ED12A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 xml:space="preserve">Компетентность мышления (познания) </w:t>
            </w:r>
            <w:r w:rsidR="00E5419B"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(Б)</w:t>
            </w:r>
          </w:p>
        </w:tc>
        <w:tc>
          <w:tcPr>
            <w:tcW w:w="2693" w:type="dxa"/>
            <w:shd w:val="clear" w:color="auto" w:fill="FFFFFF"/>
          </w:tcPr>
          <w:p w:rsidR="00E5419B" w:rsidRPr="002326F1" w:rsidRDefault="00087BE6" w:rsidP="00ED12A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 xml:space="preserve">Технологическая грамотность </w:t>
            </w:r>
            <w:r w:rsidR="00E5419B"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(В)</w:t>
            </w:r>
          </w:p>
        </w:tc>
        <w:tc>
          <w:tcPr>
            <w:tcW w:w="2977" w:type="dxa"/>
            <w:shd w:val="clear" w:color="auto" w:fill="FFFFFF"/>
          </w:tcPr>
          <w:p w:rsidR="00E5419B" w:rsidRPr="002326F1" w:rsidRDefault="00087BE6" w:rsidP="00ED12A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Социальная компетентность</w:t>
            </w:r>
            <w:r w:rsidR="00E5419B"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 xml:space="preserve"> (Г)</w:t>
            </w:r>
          </w:p>
        </w:tc>
        <w:tc>
          <w:tcPr>
            <w:tcW w:w="2835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Форма представлени я индивидуал, достижений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(Д)</w:t>
            </w:r>
          </w:p>
        </w:tc>
      </w:tr>
      <w:tr w:rsidR="004B2085" w:rsidRPr="002326F1" w:rsidTr="00ED12AC">
        <w:trPr>
          <w:trHeight w:val="2662"/>
        </w:trPr>
        <w:tc>
          <w:tcPr>
            <w:tcW w:w="128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Творчес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КИЙ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(7-10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баллов)</w:t>
            </w:r>
          </w:p>
        </w:tc>
        <w:tc>
          <w:tcPr>
            <w:tcW w:w="2399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Владение терминологией, четкие представления о процессе создания музыкальных фонограмм, умение анализировать музыкальное произведение.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 xml:space="preserve">Знание видов </w:t>
            </w:r>
            <w:r w:rsidR="00712F04"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з</w:t>
            </w: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вукового программного обеспечения.</w:t>
            </w:r>
          </w:p>
        </w:tc>
        <w:tc>
          <w:tcPr>
            <w:tcW w:w="2694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Высокий уровень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Образного мышления.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Самостоятельная обработка Звуковых файлов.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Высокая творческая активность, фантазия.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Наличие художественного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Творческого мышления.</w:t>
            </w:r>
          </w:p>
        </w:tc>
        <w:tc>
          <w:tcPr>
            <w:tcW w:w="2693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Самостоятельно и системно проходит все этапы, не нуждается в постоянной корректировке в ходе работы.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Владеет всеми базовыми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 xml:space="preserve">знаниями для </w:t>
            </w:r>
            <w:r w:rsidR="00674E0F"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создания звукового оформления и музыкальной композиции</w:t>
            </w: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Умеет выполнять различные социальные роли в работе команды, находит общий язык, способен к партнерскому взаимодействию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Способность принимать ответственные решения, быть лидером.</w:t>
            </w:r>
          </w:p>
        </w:tc>
        <w:tc>
          <w:tcPr>
            <w:tcW w:w="2835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Участие и победы в городских и окружных творческих проектах.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Самостоятельное сопровождение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музыкальных мероприятий.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Создание авторских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фонограмм.</w:t>
            </w:r>
          </w:p>
        </w:tc>
      </w:tr>
      <w:tr w:rsidR="004B2085" w:rsidRPr="002326F1" w:rsidTr="00ED12AC">
        <w:trPr>
          <w:trHeight w:val="1127"/>
        </w:trPr>
        <w:tc>
          <w:tcPr>
            <w:tcW w:w="128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Продук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тивный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(3-6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b/>
                <w:bCs/>
                <w:spacing w:val="-20"/>
                <w:lang w:eastAsia="ru-RU" w:bidi="ru-RU"/>
              </w:rPr>
              <w:t>баллов)</w:t>
            </w:r>
          </w:p>
        </w:tc>
        <w:tc>
          <w:tcPr>
            <w:tcW w:w="2399" w:type="dxa"/>
            <w:vMerge w:val="restart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Знание видов и способов</w:t>
            </w:r>
          </w:p>
          <w:p w:rsidR="00E5419B" w:rsidRPr="002326F1" w:rsidRDefault="00712F04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создания звуков</w:t>
            </w:r>
            <w:r w:rsidR="00E5419B"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Умение анализировать музыкальное произведение.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Средний уровень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Образного мышления.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Наличие творческой активности, фантазии.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Может осуществить основные этапы, однако нуждается в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Постоянной корректировке,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контроле со стороны преподавателя, как в области работы со звуком, так и в использовании компьютерного инструментария.</w:t>
            </w:r>
          </w:p>
        </w:tc>
        <w:tc>
          <w:tcPr>
            <w:tcW w:w="2977" w:type="dxa"/>
            <w:vMerge w:val="restart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Находит общий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язык со сверстниками,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способен к партнерскому взаимодействию, умеет работать в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команде.</w:t>
            </w:r>
          </w:p>
        </w:tc>
        <w:tc>
          <w:tcPr>
            <w:tcW w:w="2835" w:type="dxa"/>
            <w:vMerge w:val="restart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Участие в районных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Конкурсах детского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творчества.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Сопровождени е музыкальных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мероприятий в команде.</w:t>
            </w:r>
          </w:p>
        </w:tc>
      </w:tr>
      <w:tr w:rsidR="004B2085" w:rsidRPr="002326F1" w:rsidTr="00ED12AC">
        <w:trPr>
          <w:trHeight w:hRule="exact" w:val="962"/>
        </w:trPr>
        <w:tc>
          <w:tcPr>
            <w:tcW w:w="128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</w:p>
        </w:tc>
        <w:tc>
          <w:tcPr>
            <w:tcW w:w="2399" w:type="dxa"/>
            <w:vMerge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bottom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</w:p>
        </w:tc>
        <w:tc>
          <w:tcPr>
            <w:tcW w:w="2835" w:type="dxa"/>
            <w:vMerge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</w:p>
        </w:tc>
      </w:tr>
      <w:tr w:rsidR="004B2085" w:rsidRPr="002326F1" w:rsidTr="00ED12AC">
        <w:trPr>
          <w:trHeight w:hRule="exact" w:val="2453"/>
        </w:trPr>
        <w:tc>
          <w:tcPr>
            <w:tcW w:w="128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lastRenderedPageBreak/>
              <w:t>Репроду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t>ктивны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t>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t>(1-2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t>баллов)</w:t>
            </w:r>
          </w:p>
        </w:tc>
        <w:tc>
          <w:tcPr>
            <w:tcW w:w="2399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 общих чертах знает основные положения, однако путается в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терминологии, не имеет системного представления о том, как организовать самостоятельну ю работу.</w:t>
            </w:r>
          </w:p>
        </w:tc>
        <w:tc>
          <w:tcPr>
            <w:tcW w:w="2694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Нет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самостоятельности в обработке звуковых файлов.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Слабо развита фантазия и образное мышление.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 xml:space="preserve">Владение элементарными навыками </w:t>
            </w:r>
            <w:r w:rsidR="00712F04"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 xml:space="preserve">создания звуков </w:t>
            </w: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и правилами работы с ними.</w:t>
            </w:r>
          </w:p>
        </w:tc>
        <w:tc>
          <w:tcPr>
            <w:tcW w:w="297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Находит общий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язык со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сверстниками,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способен к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партнерскому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взаимодействию,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способен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выполнять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определенную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задачу в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командной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работе.</w:t>
            </w:r>
          </w:p>
        </w:tc>
        <w:tc>
          <w:tcPr>
            <w:tcW w:w="2835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Участие в школьных мероприятиях.</w:t>
            </w:r>
          </w:p>
        </w:tc>
      </w:tr>
      <w:tr w:rsidR="004B2085" w:rsidRPr="002326F1" w:rsidTr="00ED12AC">
        <w:trPr>
          <w:trHeight w:hRule="exact" w:val="2453"/>
        </w:trPr>
        <w:tc>
          <w:tcPr>
            <w:tcW w:w="128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t>Посредс твенны й (0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Courier New" w:hAnsi="Times New Roman" w:cs="Times New Roman"/>
                <w:spacing w:val="-20"/>
                <w:lang w:eastAsia="ru-RU" w:bidi="ru-RU"/>
              </w:rPr>
              <w:t>баллов)</w:t>
            </w:r>
          </w:p>
        </w:tc>
        <w:tc>
          <w:tcPr>
            <w:tcW w:w="2399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Нет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 xml:space="preserve">представлений о способах </w:t>
            </w:r>
            <w:r w:rsidR="00712F04"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создания и композиции звуков</w:t>
            </w: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.</w:t>
            </w:r>
          </w:p>
        </w:tc>
        <w:tc>
          <w:tcPr>
            <w:tcW w:w="2694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Возникают сложности с обработкой звуковых фонограмм. Нет фантазии и образного мышления.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 xml:space="preserve">Испытывает серьезные затруднения в работе с </w:t>
            </w:r>
            <w:r w:rsidR="00712F04"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созданием звуков</w:t>
            </w: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. Не может</w:t>
            </w:r>
          </w:p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самостоятельно выполнять обработку звукового файла.</w:t>
            </w:r>
          </w:p>
        </w:tc>
        <w:tc>
          <w:tcPr>
            <w:tcW w:w="2977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Находит общий язык со сверстниками, способен к партнерскому взаимодействию.</w:t>
            </w:r>
          </w:p>
        </w:tc>
        <w:tc>
          <w:tcPr>
            <w:tcW w:w="2835" w:type="dxa"/>
            <w:shd w:val="clear" w:color="auto" w:fill="FFFFFF"/>
          </w:tcPr>
          <w:p w:rsidR="00E5419B" w:rsidRPr="002326F1" w:rsidRDefault="00E5419B" w:rsidP="00ED12AC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</w:pPr>
            <w:r w:rsidRPr="002326F1">
              <w:rPr>
                <w:rFonts w:ascii="Times New Roman" w:eastAsia="Times New Roman" w:hAnsi="Times New Roman" w:cs="Times New Roman"/>
                <w:spacing w:val="-20"/>
                <w:lang w:eastAsia="ru-RU" w:bidi="ru-RU"/>
              </w:rPr>
              <w:t>Не участвует в мероприятиях.</w:t>
            </w:r>
          </w:p>
        </w:tc>
      </w:tr>
    </w:tbl>
    <w:p w:rsidR="00E5419B" w:rsidRPr="002326F1" w:rsidRDefault="00E5419B" w:rsidP="00E5419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</w:p>
    <w:p w:rsidR="00E5419B" w:rsidRPr="002326F1" w:rsidRDefault="00E5419B" w:rsidP="00E5419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2326F1">
        <w:rPr>
          <w:rFonts w:ascii="Times New Roman" w:eastAsia="Times New Roman" w:hAnsi="Times New Roman" w:cs="Times New Roman"/>
          <w:lang w:eastAsia="ru-RU" w:bidi="ru-RU"/>
        </w:rPr>
        <w:t>Данные каждого учащегося заносятся в таблицу результативности по полугодиям. По таблицам можно оперативно изучить динамику развития учащихся и вовремя скорректировать уровень обучения.</w:t>
      </w:r>
    </w:p>
    <w:p w:rsidR="00E5419B" w:rsidRPr="002326F1" w:rsidRDefault="00E5419B" w:rsidP="00E5419B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</w:p>
    <w:p w:rsidR="00E5419B" w:rsidRPr="002326F1" w:rsidRDefault="00E5419B" w:rsidP="00E5419B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sectPr w:rsidR="00E5419B" w:rsidRPr="002326F1" w:rsidSect="00DE2C8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5419B" w:rsidRPr="002326F1" w:rsidRDefault="00E5419B" w:rsidP="00ED12A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w w:val="101"/>
          <w:lang w:eastAsia="ru-RU"/>
        </w:rPr>
      </w:pPr>
      <w:r w:rsidRPr="002326F1">
        <w:rPr>
          <w:rFonts w:ascii="Times New Roman" w:eastAsia="Times New Roman" w:hAnsi="Times New Roman" w:cs="Times New Roman"/>
          <w:b/>
          <w:w w:val="101"/>
          <w:lang w:eastAsia="ru-RU"/>
        </w:rPr>
        <w:lastRenderedPageBreak/>
        <w:t>Методические материалы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bCs/>
          <w:spacing w:val="-1"/>
          <w:lang w:eastAsia="ru-RU"/>
        </w:rPr>
        <w:t xml:space="preserve">В процессе реализации программы </w:t>
      </w:r>
      <w:r w:rsidRPr="002326F1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используются различные формы, методы и технологии работы:</w:t>
      </w:r>
    </w:p>
    <w:p w:rsidR="00E5419B" w:rsidRPr="002326F1" w:rsidRDefault="00E5419B" w:rsidP="00ED12AC">
      <w:pPr>
        <w:widowControl w:val="0"/>
        <w:numPr>
          <w:ilvl w:val="0"/>
          <w:numId w:val="11"/>
        </w:numPr>
        <w:shd w:val="clear" w:color="auto" w:fill="FFFFFF"/>
        <w:tabs>
          <w:tab w:val="left" w:pos="13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групповые занятия, </w:t>
      </w:r>
      <w:r w:rsidR="00310DB0" w:rsidRPr="002326F1">
        <w:rPr>
          <w:rFonts w:ascii="Times New Roman" w:eastAsia="Times New Roman" w:hAnsi="Times New Roman" w:cs="Times New Roman"/>
          <w:spacing w:val="-1"/>
          <w:lang w:eastAsia="ru-RU"/>
        </w:rPr>
        <w:t>дискуссии, «мозговые штурмы»</w:t>
      </w: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, практическое использование полученных знаний в дискуссиях и сообщениях с использованием элементов ролевой и </w:t>
      </w:r>
      <w:r w:rsidRPr="002326F1">
        <w:rPr>
          <w:rFonts w:ascii="Times New Roman" w:eastAsia="Times New Roman" w:hAnsi="Times New Roman" w:cs="Times New Roman"/>
          <w:lang w:eastAsia="ru-RU"/>
        </w:rPr>
        <w:t>деловой игры, экскурсии, массовые мероприятия;</w:t>
      </w:r>
    </w:p>
    <w:p w:rsidR="00E5419B" w:rsidRPr="002326F1" w:rsidRDefault="00E5419B" w:rsidP="00ED12AC">
      <w:pPr>
        <w:widowControl w:val="0"/>
        <w:numPr>
          <w:ilvl w:val="0"/>
          <w:numId w:val="11"/>
        </w:numPr>
        <w:shd w:val="clear" w:color="auto" w:fill="FFFFFF"/>
        <w:tabs>
          <w:tab w:val="left" w:pos="13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работа с литературой </w:t>
      </w:r>
      <w:r w:rsidR="00310DB0"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и источниками для выполнения </w:t>
      </w:r>
      <w:r w:rsidRPr="002326F1">
        <w:rPr>
          <w:rFonts w:ascii="Times New Roman" w:eastAsia="Times New Roman" w:hAnsi="Times New Roman" w:cs="Times New Roman"/>
          <w:lang w:eastAsia="ru-RU"/>
        </w:rPr>
        <w:t>индивидуальных и групповых проектов;</w:t>
      </w:r>
    </w:p>
    <w:p w:rsidR="00E5419B" w:rsidRPr="002326F1" w:rsidRDefault="00E5419B" w:rsidP="00ED12AC">
      <w:pPr>
        <w:widowControl w:val="0"/>
        <w:numPr>
          <w:ilvl w:val="0"/>
          <w:numId w:val="11"/>
        </w:numPr>
        <w:shd w:val="clear" w:color="auto" w:fill="FFFFFF"/>
        <w:tabs>
          <w:tab w:val="left" w:pos="13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работа </w:t>
      </w:r>
      <w:r w:rsidR="00310DB0" w:rsidRPr="002326F1">
        <w:rPr>
          <w:rFonts w:ascii="Times New Roman" w:eastAsia="Times New Roman" w:hAnsi="Times New Roman" w:cs="Times New Roman"/>
          <w:spacing w:val="-1"/>
          <w:lang w:eastAsia="ru-RU"/>
        </w:rPr>
        <w:t>в мини-группах и индивидуальная работа</w:t>
      </w: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>;</w:t>
      </w:r>
    </w:p>
    <w:p w:rsidR="00E5419B" w:rsidRPr="002326F1" w:rsidRDefault="00E5419B" w:rsidP="00ED12AC">
      <w:pPr>
        <w:widowControl w:val="0"/>
        <w:numPr>
          <w:ilvl w:val="0"/>
          <w:numId w:val="11"/>
        </w:numPr>
        <w:shd w:val="clear" w:color="auto" w:fill="FFFFFF"/>
        <w:tabs>
          <w:tab w:val="left" w:pos="13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>дистанционны</w:t>
      </w:r>
      <w:r w:rsidR="00310DB0" w:rsidRPr="002326F1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 технологи</w:t>
      </w:r>
      <w:r w:rsidR="00310DB0" w:rsidRPr="002326F1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2326F1">
        <w:rPr>
          <w:rFonts w:ascii="Times New Roman" w:eastAsia="Times New Roman" w:hAnsi="Times New Roman" w:cs="Times New Roman"/>
          <w:lang w:eastAsia="ru-RU"/>
        </w:rPr>
        <w:t>;</w:t>
      </w:r>
    </w:p>
    <w:p w:rsidR="00E5419B" w:rsidRPr="002326F1" w:rsidRDefault="00E5419B" w:rsidP="00ED12AC">
      <w:pPr>
        <w:widowControl w:val="0"/>
        <w:numPr>
          <w:ilvl w:val="0"/>
          <w:numId w:val="11"/>
        </w:numPr>
        <w:shd w:val="clear" w:color="auto" w:fill="FFFFFF"/>
        <w:tabs>
          <w:tab w:val="left" w:pos="13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>работа с наглядными пособиями и наглядным материал</w:t>
      </w:r>
      <w:r w:rsidR="00884D1E" w:rsidRPr="002326F1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>м.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>Реализация дополнительной общеразвивающей программы предусматривает использование традиционных и современных образовательных технологий, среди которых: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>- технология проектного обучения;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>- технология коллективной творческой деятельности;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 xml:space="preserve">- </w:t>
      </w:r>
      <w:r w:rsidR="00884D1E" w:rsidRPr="002326F1">
        <w:rPr>
          <w:rFonts w:ascii="Times New Roman" w:eastAsia="SimSun" w:hAnsi="Times New Roman" w:cs="Times New Roman"/>
          <w:lang w:eastAsia="ru-RU"/>
        </w:rPr>
        <w:t>технология образовательных кейсов</w:t>
      </w:r>
      <w:r w:rsidRPr="002326F1">
        <w:rPr>
          <w:rFonts w:ascii="Times New Roman" w:eastAsia="SimSun" w:hAnsi="Times New Roman" w:cs="Times New Roman"/>
          <w:lang w:eastAsia="ru-RU"/>
        </w:rPr>
        <w:t>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SimSun" w:hAnsi="Times New Roman" w:cs="Times New Roman"/>
          <w:lang w:eastAsia="ru-RU"/>
        </w:rPr>
        <w:t>Программа имеет практико-ориентированный характер, что обуславливает организацию и проведение профессиональных проб. Профессиональные пробы рассматриваются как средство актуализации профессионального самоопределения и активизации творческого потенциала личности старшеклассников. Технологии профессиональных проб</w:t>
      </w:r>
      <w:r w:rsidRPr="00F051EE">
        <w:rPr>
          <w:rFonts w:ascii="Times New Roman" w:eastAsia="SimSun" w:hAnsi="Times New Roman" w:cs="Times New Roman"/>
          <w:vertAlign w:val="superscript"/>
          <w:lang w:eastAsia="ru-RU"/>
        </w:rPr>
        <w:footnoteReference w:id="8"/>
      </w:r>
      <w:r w:rsidRPr="00F051EE">
        <w:rPr>
          <w:rFonts w:ascii="Times New Roman" w:eastAsia="SimSun" w:hAnsi="Times New Roman" w:cs="Times New Roman"/>
          <w:lang w:eastAsia="ru-RU"/>
        </w:rPr>
        <w:t xml:space="preserve"> являются приоритетными в реализации </w:t>
      </w:r>
      <w:r w:rsidRPr="002326F1">
        <w:rPr>
          <w:rFonts w:ascii="Times New Roman" w:eastAsia="SimSun" w:hAnsi="Times New Roman" w:cs="Times New Roman"/>
          <w:lang w:eastAsia="ru-RU"/>
        </w:rPr>
        <w:t xml:space="preserve">программы профориентационного характера: </w:t>
      </w:r>
      <w:r w:rsidRPr="002326F1">
        <w:rPr>
          <w:rFonts w:ascii="Times New Roman" w:eastAsia="Times New Roman" w:hAnsi="Times New Roman" w:cs="Times New Roman"/>
          <w:lang w:eastAsia="ru-RU"/>
        </w:rPr>
        <w:t>учащимся предлагается пройти ряд проб для того, чтобы обеспечить выбор путем перебора нескольких вариантов и осознания «себя в профессии». Целью каждой пробы является, с оной стороны, демонстрация приоритетов, которые есть в профессии, а с другой - выявление в школьнике тех качеств и свойств, которыми должен обладать человек, выбравший данную профессию.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Профессиональная проба включает комплекс теоретических и практических занятий, которые моделируют предмет, цели, условия, орудия и продукты труда, ситуации проявления профессиональных качеств представителей разных профессий, что позволяет учащимся примерить на себя и оценить свои возможности освоения той или иной профессии.</w:t>
      </w:r>
    </w:p>
    <w:p w:rsidR="00E5419B" w:rsidRPr="002326F1" w:rsidRDefault="00E5419B" w:rsidP="00ED12A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В ходе профессиональных проб:</w:t>
      </w:r>
    </w:p>
    <w:p w:rsidR="00E5419B" w:rsidRPr="002326F1" w:rsidRDefault="00E5419B" w:rsidP="00ED12AC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 xml:space="preserve">учащимся сообщают базовые сведения о конкретных особенностях будущей </w:t>
      </w:r>
      <w:r w:rsidRPr="002326F1">
        <w:rPr>
          <w:rFonts w:ascii="Times New Roman" w:eastAsia="Times New Roman" w:hAnsi="Times New Roman" w:cs="Times New Roman"/>
          <w:lang w:eastAsia="ru-RU"/>
        </w:rPr>
        <w:lastRenderedPageBreak/>
        <w:t>профессиональной деятельности;</w:t>
      </w:r>
    </w:p>
    <w:p w:rsidR="00E5419B" w:rsidRPr="002326F1" w:rsidRDefault="00E5419B" w:rsidP="00ED12AC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моделируются основные элементы разных видов обучения и профессиональной деятельности;</w:t>
      </w:r>
    </w:p>
    <w:p w:rsidR="00E5419B" w:rsidRPr="002326F1" w:rsidRDefault="00E5419B" w:rsidP="00ED12AC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определяется исходный уровень готовности учащихся к выполнению проб;</w:t>
      </w:r>
    </w:p>
    <w:p w:rsidR="00E5419B" w:rsidRPr="002326F1" w:rsidRDefault="00E5419B" w:rsidP="00ED12AC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обеспечиваются условия для качественного выполнения профессиональных проб.</w:t>
      </w:r>
    </w:p>
    <w:p w:rsidR="00E5419B" w:rsidRPr="002326F1" w:rsidRDefault="00E5419B" w:rsidP="00ED12AC">
      <w:pPr>
        <w:shd w:val="clear" w:color="auto" w:fill="FFFFFF"/>
        <w:tabs>
          <w:tab w:val="left" w:pos="7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4"/>
          <w:lang w:eastAsia="ru-RU"/>
        </w:rPr>
        <w:t xml:space="preserve">Таким образом, профессиональная проба – это модель конкретной профессии, апробировав </w:t>
      </w:r>
      <w:r w:rsidRPr="002326F1">
        <w:rPr>
          <w:rFonts w:ascii="Times New Roman" w:eastAsia="Times New Roman" w:hAnsi="Times New Roman" w:cs="Times New Roman"/>
          <w:lang w:eastAsia="ru-RU"/>
        </w:rPr>
        <w:t xml:space="preserve">которую школьник получает сведения об элементах деятельности специалистов и узнает профессию изнутри. </w:t>
      </w:r>
    </w:p>
    <w:p w:rsidR="00E5419B" w:rsidRPr="002326F1" w:rsidRDefault="00E5419B" w:rsidP="00ED12AC">
      <w:pPr>
        <w:shd w:val="clear" w:color="auto" w:fill="FFFFFF"/>
        <w:tabs>
          <w:tab w:val="left" w:pos="734"/>
        </w:tabs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Проба включает:</w:t>
      </w:r>
    </w:p>
    <w:p w:rsidR="00E5419B" w:rsidRPr="002326F1" w:rsidRDefault="00E5419B" w:rsidP="00ED12AC">
      <w:pPr>
        <w:widowControl w:val="0"/>
        <w:numPr>
          <w:ilvl w:val="0"/>
          <w:numId w:val="10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образ «Я» (представление о себе, своих особенностях);</w:t>
      </w:r>
    </w:p>
    <w:p w:rsidR="00E5419B" w:rsidRPr="002326F1" w:rsidRDefault="00E5419B" w:rsidP="00ED12AC">
      <w:pPr>
        <w:widowControl w:val="0"/>
        <w:numPr>
          <w:ilvl w:val="0"/>
          <w:numId w:val="10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>образ «Профессии» (представление о будущей профессии);</w:t>
      </w:r>
    </w:p>
    <w:p w:rsidR="00E5419B" w:rsidRPr="002326F1" w:rsidRDefault="00E5419B" w:rsidP="00ED12AC">
      <w:pPr>
        <w:widowControl w:val="0"/>
        <w:numPr>
          <w:ilvl w:val="0"/>
          <w:numId w:val="10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lang w:eastAsia="ru-RU"/>
        </w:rPr>
        <w:t xml:space="preserve">соотнесение образа «Я» с образом «профессии» (практическая проба сил). </w:t>
      </w:r>
    </w:p>
    <w:p w:rsidR="00E5419B" w:rsidRPr="002326F1" w:rsidRDefault="00310DB0" w:rsidP="00ED12AC">
      <w:pPr>
        <w:shd w:val="clear" w:color="auto" w:fill="FFFFFF"/>
        <w:tabs>
          <w:tab w:val="left" w:pos="7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6F1">
        <w:rPr>
          <w:rFonts w:ascii="Times New Roman" w:eastAsia="Times New Roman" w:hAnsi="Times New Roman" w:cs="Times New Roman"/>
          <w:spacing w:val="-1"/>
          <w:lang w:eastAsia="ru-RU"/>
        </w:rPr>
        <w:tab/>
      </w:r>
      <w:r w:rsidR="00E5419B" w:rsidRPr="002326F1">
        <w:rPr>
          <w:rFonts w:ascii="Times New Roman" w:eastAsia="Times New Roman" w:hAnsi="Times New Roman" w:cs="Times New Roman"/>
          <w:spacing w:val="-1"/>
          <w:lang w:eastAsia="ru-RU"/>
        </w:rPr>
        <w:t xml:space="preserve">Организация профессиональных проб максимально приближена к реальной действительности и вплетена в процесс реализации образовательной программы. </w:t>
      </w:r>
      <w:r w:rsidR="00E5419B" w:rsidRPr="002326F1">
        <w:rPr>
          <w:rFonts w:ascii="Times New Roman" w:eastAsia="Times New Roman" w:hAnsi="Times New Roman" w:cs="Times New Roman"/>
          <w:lang w:eastAsia="ru-RU"/>
        </w:rPr>
        <w:t>В ходе выполнения профессиональных проб используются и другие современные педагогические технологии – игровая технология, ИКТ-технология, кейс-технология, проектная технология, которые способствуют формированию познавательного интереса, учат самостоятельности, самоорганизации своей деятельности, реализации творческого потенциала учащихся.</w:t>
      </w:r>
    </w:p>
    <w:p w:rsidR="00E5419B" w:rsidRPr="002326F1" w:rsidRDefault="00E5419B" w:rsidP="00ED12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SimSun" w:hAnsi="Times New Roman" w:cs="Times New Roman"/>
          <w:b/>
          <w:lang w:eastAsia="ru-RU"/>
        </w:rPr>
      </w:pPr>
      <w:r w:rsidRPr="002326F1">
        <w:rPr>
          <w:rFonts w:ascii="Times New Roman" w:eastAsia="SimSun" w:hAnsi="Times New Roman" w:cs="Times New Roman"/>
          <w:b/>
          <w:lang w:eastAsia="ru-RU"/>
        </w:rPr>
        <w:t>Список литературы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1.</w:t>
      </w:r>
      <w:r w:rsidR="009977ED" w:rsidRPr="002326F1">
        <w:rPr>
          <w:rFonts w:ascii="Times New Roman" w:eastAsia="Calibri" w:hAnsi="Times New Roman" w:cs="Times New Roman"/>
        </w:rPr>
        <w:t xml:space="preserve"> </w:t>
      </w:r>
      <w:r w:rsidRPr="002326F1">
        <w:rPr>
          <w:rFonts w:ascii="Times New Roman" w:eastAsia="Calibri" w:hAnsi="Times New Roman" w:cs="Times New Roman"/>
        </w:rPr>
        <w:t>Алдошина И. Музыкальная акустика. – М.: Композитор, 2011.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2. Бунькова А.Д., Мещеряков С.Н. Студийная звукозапись и основы звукорежиссуры: монография; ФГБОУ ВПО Уральский государственный педагогический университет. – Екатеринбург,2014.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3. Вахитов Ш.Я. Электроакустика: учебное пособие. - СПб.СПбГИКиТ, 2015.</w:t>
      </w:r>
    </w:p>
    <w:p w:rsidR="008922F0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4. </w:t>
      </w:r>
      <w:r w:rsidR="008922F0" w:rsidRPr="002326F1">
        <w:rPr>
          <w:rFonts w:ascii="Times New Roman" w:eastAsia="Calibri" w:hAnsi="Times New Roman" w:cs="Times New Roman"/>
        </w:rPr>
        <w:t>Горохов А. Музпросвет. – М.: Ад Миргенем, 2003 г.</w:t>
      </w:r>
    </w:p>
    <w:p w:rsidR="00E5419B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5. </w:t>
      </w:r>
      <w:r w:rsidR="00E5419B" w:rsidRPr="002326F1">
        <w:rPr>
          <w:rFonts w:ascii="Times New Roman" w:eastAsia="Calibri" w:hAnsi="Times New Roman" w:cs="Times New Roman"/>
        </w:rPr>
        <w:t>Динов В. Звуковая картина. – М.: Планета музыки, 2012.</w:t>
      </w:r>
    </w:p>
    <w:p w:rsidR="00E5419B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6</w:t>
      </w:r>
      <w:r w:rsidR="00E5419B" w:rsidRPr="002326F1">
        <w:rPr>
          <w:rFonts w:ascii="Times New Roman" w:eastAsia="Calibri" w:hAnsi="Times New Roman" w:cs="Times New Roman"/>
        </w:rPr>
        <w:t>. Загуменнов А.П. Запись и редактирование звука. Музыкальные эффекты. –М. 2005.</w:t>
      </w:r>
    </w:p>
    <w:p w:rsidR="00E5419B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7</w:t>
      </w:r>
      <w:r w:rsidR="00E5419B" w:rsidRPr="002326F1">
        <w:rPr>
          <w:rFonts w:ascii="Times New Roman" w:eastAsia="Calibri" w:hAnsi="Times New Roman" w:cs="Times New Roman"/>
        </w:rPr>
        <w:t>. Звук в эфире. Учебное пособие для ВУЗов. – М.: АСПЕКПРЕСС. 2010.</w:t>
      </w:r>
    </w:p>
    <w:p w:rsidR="00E5419B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8</w:t>
      </w:r>
      <w:r w:rsidR="00E5419B" w:rsidRPr="002326F1">
        <w:rPr>
          <w:rFonts w:ascii="Times New Roman" w:eastAsia="Calibri" w:hAnsi="Times New Roman" w:cs="Times New Roman"/>
        </w:rPr>
        <w:t>.</w:t>
      </w:r>
      <w:r w:rsidR="008922F0" w:rsidRPr="002326F1">
        <w:rPr>
          <w:rFonts w:ascii="Times New Roman" w:eastAsia="Calibri" w:hAnsi="Times New Roman" w:cs="Times New Roman"/>
        </w:rPr>
        <w:t xml:space="preserve"> </w:t>
      </w:r>
      <w:r w:rsidR="00E5419B" w:rsidRPr="002326F1">
        <w:rPr>
          <w:rFonts w:ascii="Times New Roman" w:eastAsia="Calibri" w:hAnsi="Times New Roman" w:cs="Times New Roman"/>
        </w:rPr>
        <w:t>Ньюэл Ф. Звукозапись: акустика помещений. – М.: Шоу – Мастер. 2010.</w:t>
      </w:r>
    </w:p>
    <w:p w:rsidR="008922F0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9</w:t>
      </w:r>
      <w:r w:rsidR="008922F0" w:rsidRPr="002326F1">
        <w:rPr>
          <w:rFonts w:ascii="Times New Roman" w:eastAsia="Calibri" w:hAnsi="Times New Roman" w:cs="Times New Roman"/>
        </w:rPr>
        <w:t>. Обрист Ханс Ульрих. Краткая история новой музыки. – М.: Ад Миргенем, 2016 г.</w:t>
      </w:r>
    </w:p>
    <w:p w:rsidR="009977ED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10</w:t>
      </w:r>
      <w:r w:rsidR="008922F0" w:rsidRPr="002326F1">
        <w:rPr>
          <w:rFonts w:ascii="Times New Roman" w:eastAsia="Calibri" w:hAnsi="Times New Roman" w:cs="Times New Roman"/>
        </w:rPr>
        <w:t>. Способин И.В. Элементарная теория музыки.</w:t>
      </w:r>
      <w:r w:rsidRPr="002326F1">
        <w:rPr>
          <w:rFonts w:ascii="Times New Roman" w:eastAsia="Calibri" w:hAnsi="Times New Roman" w:cs="Times New Roman"/>
        </w:rPr>
        <w:t xml:space="preserve"> М.: Планета музыки, 2019.</w:t>
      </w:r>
    </w:p>
    <w:p w:rsidR="00E5419B" w:rsidRPr="002326F1" w:rsidRDefault="009977ED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11</w:t>
      </w:r>
      <w:r w:rsidR="00E5419B" w:rsidRPr="002326F1">
        <w:rPr>
          <w:rFonts w:ascii="Times New Roman" w:eastAsia="Calibri" w:hAnsi="Times New Roman" w:cs="Times New Roman"/>
        </w:rPr>
        <w:t>.Уайт П. Всё о звуке. Творческая звукозапись. Основы звукозаписи и работы в студии. 2009.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lastRenderedPageBreak/>
        <w:t>Интернет-ресурсы: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1. Авторский некоммерческий электронный журнал о звуке. </w:t>
      </w:r>
      <w:r w:rsidRPr="002326F1">
        <w:rPr>
          <w:rFonts w:ascii="Times New Roman" w:eastAsia="Times New Roman" w:hAnsi="Times New Roman" w:cs="Times New Roman"/>
        </w:rPr>
        <w:t xml:space="preserve">[Электронный ресурс] Режим доступа: </w:t>
      </w:r>
      <w:hyperlink r:id="rId23" w:history="1">
        <w:r w:rsidRPr="002326F1">
          <w:rPr>
            <w:rFonts w:ascii="Times New Roman" w:eastAsia="Calibri" w:hAnsi="Times New Roman" w:cs="Times New Roman"/>
            <w:u w:val="single"/>
          </w:rPr>
          <w:t>http://websound.ru/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2. Всё о музыке.</w:t>
      </w:r>
      <w:r w:rsidRPr="002326F1">
        <w:rPr>
          <w:rFonts w:ascii="Times New Roman" w:eastAsia="Times New Roman" w:hAnsi="Times New Roman" w:cs="Times New Roman"/>
        </w:rPr>
        <w:t xml:space="preserve"> [Электронный ресурс] Режим доступа: </w:t>
      </w:r>
      <w:r w:rsidRPr="002326F1">
        <w:rPr>
          <w:rFonts w:ascii="Times New Roman" w:eastAsia="Calibri" w:hAnsi="Times New Roman" w:cs="Times New Roman"/>
        </w:rPr>
        <w:t xml:space="preserve"> </w:t>
      </w:r>
      <w:hyperlink r:id="rId24" w:history="1">
        <w:r w:rsidRPr="002326F1">
          <w:rPr>
            <w:rFonts w:ascii="Times New Roman" w:eastAsia="Calibri" w:hAnsi="Times New Roman" w:cs="Times New Roman"/>
            <w:u w:val="single"/>
          </w:rPr>
          <w:t>http://e-music.fdstar.ru/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3. Звуковое оборудование. Обзоры микрофонов, мониторов, клавишных, интерфейсов, софта. </w:t>
      </w:r>
      <w:r w:rsidRPr="002326F1">
        <w:rPr>
          <w:rFonts w:ascii="Times New Roman" w:eastAsia="Times New Roman" w:hAnsi="Times New Roman" w:cs="Times New Roman"/>
        </w:rPr>
        <w:t xml:space="preserve">[Электронный ресурс] Режим доступа: </w:t>
      </w:r>
      <w:hyperlink r:id="rId25" w:history="1">
        <w:r w:rsidRPr="002326F1">
          <w:rPr>
            <w:rFonts w:ascii="Times New Roman" w:eastAsia="Calibri" w:hAnsi="Times New Roman" w:cs="Times New Roman"/>
            <w:u w:val="single"/>
          </w:rPr>
          <w:t>http://prosound.ixbt.com/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4. Давид Гибсон. Искусство сведения. Тех.редактор Г.Петерсен.</w:t>
      </w:r>
      <w:r w:rsidRPr="002326F1">
        <w:rPr>
          <w:rFonts w:ascii="Times New Roman" w:eastAsia="Times New Roman" w:hAnsi="Times New Roman" w:cs="Times New Roman"/>
        </w:rPr>
        <w:t xml:space="preserve"> [Электронный ресурс] Режим доступа: </w:t>
      </w:r>
      <w:hyperlink r:id="rId26" w:history="1">
        <w:r w:rsidRPr="002326F1">
          <w:rPr>
            <w:rFonts w:ascii="Times New Roman" w:eastAsia="Calibri" w:hAnsi="Times New Roman" w:cs="Times New Roman"/>
            <w:u w:val="single"/>
          </w:rPr>
          <w:t>http://www.exellon.net/book/The%20Art%20Of%20Mixing%20-%20russian.pdf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5. Музыкальный компьютер. Авторский сайт Романа и Юрия Петелиных.</w:t>
      </w:r>
      <w:r w:rsidRPr="002326F1">
        <w:rPr>
          <w:rFonts w:ascii="Times New Roman" w:eastAsia="Times New Roman" w:hAnsi="Times New Roman" w:cs="Times New Roman"/>
        </w:rPr>
        <w:t xml:space="preserve"> [Электронный ресурс] Режим доступа: </w:t>
      </w:r>
      <w:hyperlink r:id="rId27" w:history="1">
        <w:r w:rsidRPr="002326F1">
          <w:rPr>
            <w:rFonts w:ascii="Times New Roman" w:eastAsia="Calibri" w:hAnsi="Times New Roman" w:cs="Times New Roman"/>
            <w:u w:val="single"/>
          </w:rPr>
          <w:t>http://www.petelin.ru/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B12DA9" w:rsidRPr="002326F1" w:rsidRDefault="00B12DA9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6. Сайт, посвященный искусству и технике звукового дизайна, обмену информацией и знаниями бесплатно и без рекламы. </w:t>
      </w:r>
      <w:r w:rsidRPr="002326F1">
        <w:rPr>
          <w:rFonts w:ascii="Times New Roman" w:eastAsia="Times New Roman" w:hAnsi="Times New Roman" w:cs="Times New Roman"/>
        </w:rPr>
        <w:t xml:space="preserve">[Электронный ресурс] Режим доступа: </w:t>
      </w:r>
      <w:r w:rsidRPr="002326F1">
        <w:rPr>
          <w:rFonts w:ascii="Times New Roman" w:eastAsia="Calibri" w:hAnsi="Times New Roman" w:cs="Times New Roman"/>
        </w:rPr>
        <w:t xml:space="preserve"> </w:t>
      </w:r>
      <w:hyperlink r:id="rId28" w:history="1">
        <w:r w:rsidRPr="002326F1">
          <w:rPr>
            <w:rStyle w:val="ac"/>
            <w:rFonts w:ascii="Times New Roman" w:eastAsia="Calibri" w:hAnsi="Times New Roman" w:cs="Times New Roman"/>
            <w:color w:val="auto"/>
          </w:rPr>
          <w:t>http://designingsound.org/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B12DA9" w:rsidRPr="00F051EE" w:rsidRDefault="00B12DA9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7. Сайт для специалистов, работающих со звуком [Электронный ресурс] Режим доступа: </w:t>
      </w:r>
      <w:hyperlink r:id="rId29" w:history="1">
        <w:r w:rsidRPr="002326F1">
          <w:rPr>
            <w:rStyle w:val="ac"/>
            <w:rFonts w:ascii="Times New Roman" w:eastAsia="Calibri" w:hAnsi="Times New Roman" w:cs="Times New Roman"/>
            <w:color w:val="auto"/>
          </w:rPr>
          <w:t>https://www.asoundeffect.com/</w:t>
        </w:r>
      </w:hyperlink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2326F1">
        <w:rPr>
          <w:rFonts w:ascii="Times New Roman" w:eastAsia="Calibri" w:hAnsi="Times New Roman" w:cs="Times New Roman"/>
          <w:b/>
        </w:rPr>
        <w:t>Для обучающихся: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1. Майкл Ставроу (Mike Stavrou). Сведение разумом. / пер.с англ. Гончаров А. – М. 2003.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2. Меерзон Б.Я. Основы звукорежиссуры и оборудование студий звукозаписи. – М.: Изд.ГИТР. 2011.</w:t>
      </w:r>
    </w:p>
    <w:p w:rsidR="00E5419B" w:rsidRPr="002326F1" w:rsidRDefault="00E5419B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>3. Стронг Джефф. Домашняя студия звукозаписи. –М.: Изд.Диалектика. 2006.</w:t>
      </w:r>
    </w:p>
    <w:p w:rsidR="00B12DA9" w:rsidRPr="002326F1" w:rsidRDefault="00B12DA9" w:rsidP="00497814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326F1">
        <w:rPr>
          <w:rFonts w:ascii="Times New Roman" w:eastAsia="Calibri" w:hAnsi="Times New Roman" w:cs="Times New Roman"/>
        </w:rPr>
        <w:t xml:space="preserve">4. Обучающая программа, похожая на видеоигры, обучающая программировать синтезаторные патчи на слух. [Электронный ресурс] Режим доступа: </w:t>
      </w:r>
      <w:hyperlink r:id="rId30" w:history="1">
        <w:r w:rsidRPr="002326F1">
          <w:rPr>
            <w:rStyle w:val="ac"/>
            <w:rFonts w:ascii="Times New Roman" w:eastAsia="Calibri" w:hAnsi="Times New Roman" w:cs="Times New Roman"/>
            <w:color w:val="auto"/>
          </w:rPr>
          <w:t>https://www.syntorial.com/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B12DA9" w:rsidP="00ED12AC">
      <w:pPr>
        <w:spacing w:line="360" w:lineRule="auto"/>
        <w:ind w:firstLine="709"/>
        <w:rPr>
          <w:rFonts w:asciiTheme="majorBidi" w:hAnsiTheme="majorBidi" w:cstheme="majorBidi"/>
          <w:i/>
          <w:iCs/>
        </w:rPr>
      </w:pPr>
      <w:r w:rsidRPr="002326F1">
        <w:rPr>
          <w:rFonts w:ascii="Times New Roman" w:eastAsia="Calibri" w:hAnsi="Times New Roman" w:cs="Times New Roman"/>
        </w:rPr>
        <w:t xml:space="preserve">5. Сайт для специалистов, работающих со звуком [Электронный ресурс] Режим доступа: </w:t>
      </w:r>
      <w:hyperlink r:id="rId31" w:history="1">
        <w:r w:rsidRPr="002326F1">
          <w:rPr>
            <w:rStyle w:val="ac"/>
            <w:rFonts w:ascii="Times New Roman" w:eastAsia="Calibri" w:hAnsi="Times New Roman" w:cs="Times New Roman"/>
            <w:color w:val="auto"/>
          </w:rPr>
          <w:t>https://www.asoundeffect.com/</w:t>
        </w:r>
      </w:hyperlink>
      <w:r w:rsidRPr="00F051EE">
        <w:rPr>
          <w:rFonts w:ascii="Times New Roman" w:eastAsia="Calibri" w:hAnsi="Times New Roman" w:cs="Times New Roman"/>
        </w:rPr>
        <w:t xml:space="preserve"> </w:t>
      </w:r>
    </w:p>
    <w:p w:rsidR="00E5419B" w:rsidRPr="002326F1" w:rsidRDefault="00E5419B" w:rsidP="00ED12AC">
      <w:pPr>
        <w:spacing w:line="360" w:lineRule="auto"/>
        <w:ind w:firstLine="709"/>
        <w:rPr>
          <w:rFonts w:asciiTheme="majorBidi" w:hAnsiTheme="majorBidi" w:cstheme="majorBidi"/>
          <w:i/>
          <w:iCs/>
        </w:rPr>
      </w:pPr>
    </w:p>
    <w:p w:rsidR="001477C6" w:rsidRPr="002326F1" w:rsidRDefault="001477C6" w:rsidP="00ED12AC">
      <w:pPr>
        <w:spacing w:line="360" w:lineRule="auto"/>
        <w:ind w:firstLine="709"/>
        <w:rPr>
          <w:rFonts w:asciiTheme="majorBidi" w:hAnsiTheme="majorBidi" w:cstheme="majorBidi"/>
        </w:rPr>
      </w:pPr>
    </w:p>
    <w:p w:rsidR="001477C6" w:rsidRPr="002326F1" w:rsidRDefault="001477C6">
      <w:pPr>
        <w:rPr>
          <w:rFonts w:asciiTheme="majorBidi" w:hAnsiTheme="majorBidi" w:cstheme="majorBidi"/>
          <w:sz w:val="28"/>
          <w:szCs w:val="28"/>
        </w:rPr>
      </w:pPr>
    </w:p>
    <w:p w:rsidR="00497814" w:rsidRPr="002326F1" w:rsidRDefault="00497814">
      <w:pPr>
        <w:rPr>
          <w:rFonts w:asciiTheme="majorBidi" w:hAnsiTheme="majorBidi" w:cstheme="majorBidi"/>
          <w:szCs w:val="28"/>
        </w:rPr>
      </w:pPr>
      <w:r w:rsidRPr="002326F1">
        <w:rPr>
          <w:rFonts w:asciiTheme="majorBidi" w:hAnsiTheme="majorBidi" w:cstheme="majorBidi"/>
          <w:szCs w:val="28"/>
        </w:rPr>
        <w:br w:type="page"/>
      </w:r>
    </w:p>
    <w:p w:rsidR="00FB46AA" w:rsidRPr="002326F1" w:rsidRDefault="00FB46AA" w:rsidP="001477C6">
      <w:pPr>
        <w:jc w:val="right"/>
        <w:rPr>
          <w:rFonts w:asciiTheme="majorBidi" w:hAnsiTheme="majorBidi" w:cstheme="majorBidi"/>
          <w:b/>
          <w:szCs w:val="28"/>
        </w:rPr>
      </w:pPr>
      <w:r w:rsidRPr="002326F1">
        <w:rPr>
          <w:rFonts w:asciiTheme="majorBidi" w:hAnsiTheme="majorBidi" w:cstheme="majorBidi"/>
          <w:b/>
          <w:szCs w:val="28"/>
        </w:rPr>
        <w:lastRenderedPageBreak/>
        <w:t xml:space="preserve">Приложение </w:t>
      </w:r>
      <w:r w:rsidR="007C2A33" w:rsidRPr="002326F1">
        <w:rPr>
          <w:rFonts w:asciiTheme="majorBidi" w:hAnsiTheme="majorBidi" w:cstheme="majorBidi"/>
          <w:b/>
          <w:szCs w:val="28"/>
        </w:rPr>
        <w:t>6</w:t>
      </w:r>
    </w:p>
    <w:p w:rsidR="00FB46AA" w:rsidRPr="002326F1" w:rsidRDefault="00FB46AA" w:rsidP="00FB46AA">
      <w:pPr>
        <w:jc w:val="center"/>
        <w:rPr>
          <w:rFonts w:asciiTheme="majorBidi" w:hAnsiTheme="majorBidi" w:cstheme="majorBidi"/>
          <w:szCs w:val="28"/>
        </w:rPr>
      </w:pPr>
    </w:p>
    <w:p w:rsidR="00FB46AA" w:rsidRPr="002326F1" w:rsidRDefault="007375AC" w:rsidP="007375AC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>Пример р</w:t>
      </w:r>
      <w:r w:rsidR="00FB46AA" w:rsidRPr="002326F1">
        <w:rPr>
          <w:rFonts w:asciiTheme="majorBidi" w:hAnsiTheme="majorBidi" w:cstheme="majorBidi"/>
          <w:b/>
          <w:bCs/>
        </w:rPr>
        <w:t>асчет</w:t>
      </w:r>
      <w:r w:rsidRPr="002326F1">
        <w:rPr>
          <w:rFonts w:asciiTheme="majorBidi" w:hAnsiTheme="majorBidi" w:cstheme="majorBidi"/>
          <w:b/>
          <w:bCs/>
        </w:rPr>
        <w:t>а</w:t>
      </w:r>
      <w:r w:rsidR="00FB46AA" w:rsidRPr="002326F1">
        <w:rPr>
          <w:rFonts w:asciiTheme="majorBidi" w:hAnsiTheme="majorBidi" w:cstheme="majorBidi"/>
          <w:b/>
          <w:bCs/>
        </w:rPr>
        <w:t xml:space="preserve"> затрат на реализацию типовой модели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реализацию типовой модели (ЗР</w:t>
      </w:r>
      <w:r w:rsidR="002330A8" w:rsidRPr="002326F1">
        <w:rPr>
          <w:rFonts w:asciiTheme="majorBidi" w:hAnsiTheme="majorBidi" w:cstheme="majorBidi"/>
        </w:rPr>
        <w:t>Т</w:t>
      </w:r>
      <w:r w:rsidRPr="002326F1">
        <w:rPr>
          <w:rFonts w:asciiTheme="majorBidi" w:hAnsiTheme="majorBidi" w:cstheme="majorBidi"/>
        </w:rPr>
        <w:t>М) были определены на основании следующей формулы: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ЗР</w:t>
      </w:r>
      <w:r w:rsidR="002330A8" w:rsidRPr="002326F1">
        <w:rPr>
          <w:rFonts w:asciiTheme="majorBidi" w:hAnsiTheme="majorBidi" w:cstheme="majorBidi"/>
        </w:rPr>
        <w:t>Т</w:t>
      </w:r>
      <w:r w:rsidRPr="002326F1">
        <w:rPr>
          <w:rFonts w:asciiTheme="majorBidi" w:hAnsiTheme="majorBidi" w:cstheme="majorBidi"/>
        </w:rPr>
        <w:t xml:space="preserve">М =НЗ * </w:t>
      </w:r>
      <w:r w:rsidRPr="002326F1">
        <w:rPr>
          <w:rFonts w:asciiTheme="majorBidi" w:hAnsiTheme="majorBidi" w:cstheme="majorBidi"/>
          <w:lang w:val="en-US"/>
        </w:rPr>
        <w:t>O</w:t>
      </w:r>
      <w:r w:rsidRPr="002326F1">
        <w:rPr>
          <w:rFonts w:asciiTheme="majorBidi" w:hAnsiTheme="majorBidi" w:cstheme="majorBidi"/>
        </w:rPr>
        <w:t xml:space="preserve"> * Т</w:t>
      </w:r>
      <w:r w:rsidR="002330A8" w:rsidRPr="002326F1">
        <w:rPr>
          <w:rFonts w:asciiTheme="majorBidi" w:hAnsiTheme="majorBidi" w:cstheme="majorBidi"/>
        </w:rPr>
        <w:t>Н</w:t>
      </w:r>
      <w:r w:rsidRPr="002326F1">
        <w:rPr>
          <w:rFonts w:asciiTheme="majorBidi" w:hAnsiTheme="majorBidi" w:cstheme="majorBidi"/>
        </w:rPr>
        <w:t xml:space="preserve"> * ПО, где: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НЗ – Нормативные затраты в расчете на одного обучающегося,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  <w:lang w:val="en-US"/>
        </w:rPr>
        <w:t>O</w:t>
      </w:r>
      <w:r w:rsidRPr="002326F1">
        <w:rPr>
          <w:rFonts w:asciiTheme="majorBidi" w:hAnsiTheme="majorBidi" w:cstheme="majorBidi"/>
        </w:rPr>
        <w:t xml:space="preserve"> – Охват минимальный (человек), предусмотренный моделями разного масштаба </w:t>
      </w:r>
    </w:p>
    <w:tbl>
      <w:tblPr>
        <w:tblW w:w="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702"/>
      </w:tblGrid>
      <w:tr w:rsidR="00FB46AA" w:rsidRPr="002326F1" w:rsidTr="00F2299C">
        <w:trPr>
          <w:trHeight w:val="687"/>
          <w:jc w:val="center"/>
        </w:trPr>
        <w:tc>
          <w:tcPr>
            <w:tcW w:w="2830" w:type="dxa"/>
            <w:shd w:val="clear" w:color="auto" w:fill="auto"/>
            <w:noWrap/>
            <w:hideMark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Масштаб решения</w:t>
            </w:r>
          </w:p>
        </w:tc>
        <w:tc>
          <w:tcPr>
            <w:tcW w:w="2702" w:type="dxa"/>
            <w:shd w:val="clear" w:color="auto" w:fill="auto"/>
            <w:hideMark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Охват минимальный (человек)</w:t>
            </w:r>
          </w:p>
        </w:tc>
      </w:tr>
      <w:tr w:rsidR="00FB46AA" w:rsidRPr="002326F1" w:rsidTr="00F2299C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:rsidR="00FB46AA" w:rsidRPr="002326F1" w:rsidRDefault="00FB46AA" w:rsidP="00F2299C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Модель S (Кружок)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30</w:t>
            </w:r>
          </w:p>
        </w:tc>
      </w:tr>
      <w:tr w:rsidR="00FB46AA" w:rsidRPr="002326F1" w:rsidTr="00F2299C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:rsidR="00FB46AA" w:rsidRPr="002326F1" w:rsidRDefault="00FB46AA" w:rsidP="00F2299C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Модель M (Клуб)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150</w:t>
            </w:r>
          </w:p>
        </w:tc>
      </w:tr>
      <w:tr w:rsidR="00FB46AA" w:rsidRPr="002326F1" w:rsidTr="00F2299C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:rsidR="00FB46AA" w:rsidRPr="002326F1" w:rsidRDefault="00FB46AA" w:rsidP="00F2299C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Модель L(Станция)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600</w:t>
            </w:r>
          </w:p>
        </w:tc>
      </w:tr>
      <w:tr w:rsidR="00FB46AA" w:rsidRPr="002326F1" w:rsidTr="00F2299C">
        <w:trPr>
          <w:trHeight w:val="310"/>
          <w:jc w:val="center"/>
        </w:trPr>
        <w:tc>
          <w:tcPr>
            <w:tcW w:w="2830" w:type="dxa"/>
            <w:shd w:val="clear" w:color="auto" w:fill="auto"/>
            <w:vAlign w:val="bottom"/>
            <w:hideMark/>
          </w:tcPr>
          <w:p w:rsidR="00FB46AA" w:rsidRPr="002326F1" w:rsidRDefault="00FB46AA" w:rsidP="00F2299C">
            <w:pPr>
              <w:spacing w:line="360" w:lineRule="auto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Модель XL (Центр)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:rsidR="00FB46AA" w:rsidRPr="002326F1" w:rsidRDefault="00FB46AA" w:rsidP="00F2299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326F1">
              <w:rPr>
                <w:rFonts w:asciiTheme="majorBidi" w:hAnsiTheme="majorBidi" w:cstheme="majorBidi"/>
              </w:rPr>
              <w:t>1000</w:t>
            </w:r>
          </w:p>
        </w:tc>
      </w:tr>
    </w:tbl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  <w:b/>
          <w:bCs/>
        </w:rPr>
        <w:t>Т</w:t>
      </w:r>
      <w:r w:rsidR="002330A8" w:rsidRPr="002326F1">
        <w:rPr>
          <w:rFonts w:asciiTheme="majorBidi" w:hAnsiTheme="majorBidi" w:cstheme="majorBidi"/>
          <w:b/>
          <w:bCs/>
        </w:rPr>
        <w:t>Н</w:t>
      </w:r>
      <w:r w:rsidRPr="002326F1">
        <w:rPr>
          <w:rFonts w:asciiTheme="majorBidi" w:hAnsiTheme="majorBidi" w:cstheme="majorBidi"/>
        </w:rPr>
        <w:t xml:space="preserve"> – коэффициент удорожания программы в зависимости от ее направленности.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программ, за исключением программ, обеспечивающих подготовку иностранных граждан и лиц без гражданства к освоению профессиональных образовательных программ на русском языке, и по реализации дополнительных общеразвивающих программ в соответствии с частью 7 статьи 71 Федерального закона от 29 декабря 2012 г. N 273-ФЗ "Об образовании в Российской Федерации", отраслевые корректирующие коэффициенты и порядок их применения (утв. Министерством образования и науки РФ 17 июля 2017 г. N ВП-57/18вн). Указанным документом установлено, что затраты на оплату труда не зависят от направленности программы (ЗОТПР и ЗОТДР) и от используемых технологий, поэтому данный коэффициент не применятся к затратам на оплату труда, а так же для различных решений, предложенных разработчиками моделей ДОД (стационарное решение, мобильное решение, дистанционное решение, сетевое решение). 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Для затрат на приобретение товаров и услуг (ЗПТиУ), исходя из принадлежности программ </w:t>
      </w:r>
      <w:r w:rsidR="00215EB2" w:rsidRPr="002326F1">
        <w:rPr>
          <w:rFonts w:asciiTheme="majorBidi" w:hAnsiTheme="majorBidi" w:cstheme="majorBidi"/>
        </w:rPr>
        <w:t>к художественной направленности</w:t>
      </w:r>
      <w:r w:rsidRPr="00F051EE">
        <w:rPr>
          <w:rFonts w:asciiTheme="majorBidi" w:hAnsiTheme="majorBidi" w:cstheme="majorBidi"/>
        </w:rPr>
        <w:t xml:space="preserve"> данный коэффициент 1,30.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  <w:b/>
          <w:bCs/>
        </w:rPr>
        <w:t>ПО</w:t>
      </w:r>
      <w:r w:rsidRPr="002326F1">
        <w:rPr>
          <w:rFonts w:asciiTheme="majorBidi" w:hAnsiTheme="majorBidi" w:cstheme="majorBidi"/>
        </w:rPr>
        <w:t xml:space="preserve"> – продолжительность программ ДОД в часах. Данная величина устанавливается индивидуально каждым регионом, и, как правило, утверждается нормативно-правовыми актами.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Нормативные затраты (НЗ) в расчете на одного обучающегося рассчитываются как: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lastRenderedPageBreak/>
        <w:t xml:space="preserve">НЗ = </w:t>
      </w:r>
      <w:bookmarkStart w:id="1" w:name="_Hlk37834600"/>
      <w:r w:rsidRPr="002326F1">
        <w:rPr>
          <w:rFonts w:asciiTheme="majorBidi" w:hAnsiTheme="majorBidi" w:cstheme="majorBidi"/>
        </w:rPr>
        <w:t xml:space="preserve">ЗОТПР + ЗОТДР </w:t>
      </w:r>
      <w:bookmarkEnd w:id="1"/>
      <w:r w:rsidRPr="002326F1">
        <w:rPr>
          <w:rFonts w:asciiTheme="majorBidi" w:hAnsiTheme="majorBidi" w:cstheme="majorBidi"/>
        </w:rPr>
        <w:t>+ ЗПТиУ, где: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ЗОТДР </w:t>
      </w:r>
      <w:r w:rsidR="00215EB2" w:rsidRPr="002326F1">
        <w:rPr>
          <w:rFonts w:asciiTheme="majorBidi" w:hAnsiTheme="majorBidi" w:cstheme="majorBidi"/>
        </w:rPr>
        <w:t>–</w:t>
      </w:r>
      <w:r w:rsidRPr="002326F1">
        <w:rPr>
          <w:rFonts w:asciiTheme="majorBidi" w:hAnsiTheme="majorBidi" w:cstheme="majorBidi"/>
        </w:rPr>
        <w:t xml:space="preserve">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ЗПТиУ </w:t>
      </w:r>
      <w:r w:rsidR="00215EB2" w:rsidRPr="002326F1">
        <w:rPr>
          <w:rFonts w:asciiTheme="majorBidi" w:hAnsiTheme="majorBidi" w:cstheme="majorBidi"/>
        </w:rPr>
        <w:t>–</w:t>
      </w:r>
      <w:r w:rsidRPr="002326F1">
        <w:rPr>
          <w:rFonts w:asciiTheme="majorBidi" w:hAnsiTheme="majorBidi" w:cstheme="majorBidi"/>
        </w:rPr>
        <w:t xml:space="preserve"> затраты на приобретение товаров и услуг.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Нормативные затраты в расчете на одного обучающегося включают только текущие расходы и не включают капитальные расходы, такие как строительство новых зданий и закупка нового оборудования. Такие расходы предусмотрены национальным проектом «Образование» и должны доводиться до субъектов РФ по каналам межбюджетных отношений.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оплату труда и начисления на выплаты по оплате труда педагогических работников, непосредственно связанных с оказанием государственной услуги (ЗОТПР),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</w:rPr>
        <w:t>ЗОТПР</w:t>
      </w:r>
      <w:r w:rsidRPr="002326F1">
        <w:rPr>
          <w:rFonts w:asciiTheme="majorBidi" w:hAnsiTheme="majorBidi" w:cstheme="majorBidi"/>
          <w:bCs/>
        </w:rPr>
        <w:t xml:space="preserve"> = ЗП * 12 * 1,302 / 16,5 / 600, где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ЗП – значение среднемесячной заработной платы по субъектам, определенное на основании данных Росстата о среднемесячной номинальной заработной плате по субъектам Российской Федерации за 2019 год;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12 – количество месяцев;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1,302 – ставка начислений на заработную плату на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lastRenderedPageBreak/>
        <w:t>16,5 – численность обучающихся на единицу педагогического работника, получена расчетно по формуле: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16,5 = 720 / 600 * 13,75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720 – максимальная нагрузка педагога дополнительного образования детей, в соответствии с</w:t>
      </w:r>
      <w:r w:rsidRPr="002326F1">
        <w:rPr>
          <w:rFonts w:asciiTheme="majorBidi" w:hAnsiTheme="majorBidi" w:cstheme="majorBidi"/>
        </w:rPr>
        <w:t xml:space="preserve"> </w:t>
      </w:r>
      <w:r w:rsidR="00215EB2" w:rsidRPr="002326F1">
        <w:rPr>
          <w:rFonts w:asciiTheme="majorBidi" w:hAnsiTheme="majorBidi" w:cstheme="majorBidi"/>
          <w:bCs/>
        </w:rPr>
        <w:t>Приказом Министерства</w:t>
      </w:r>
      <w:r w:rsidRPr="002326F1">
        <w:rPr>
          <w:rFonts w:asciiTheme="majorBidi" w:hAnsiTheme="majorBidi" w:cstheme="majorBidi"/>
          <w:bCs/>
        </w:rPr>
        <w:t xml:space="preserve"> образования и науки РФ от 22 декабря 2014 г. </w:t>
      </w:r>
      <w:r w:rsidR="00215EB2" w:rsidRPr="002326F1">
        <w:rPr>
          <w:rFonts w:asciiTheme="majorBidi" w:hAnsiTheme="majorBidi" w:cstheme="majorBidi"/>
          <w:bCs/>
        </w:rPr>
        <w:br/>
      </w:r>
      <w:r w:rsidRPr="002326F1">
        <w:rPr>
          <w:rFonts w:asciiTheme="majorBidi" w:hAnsiTheme="majorBidi" w:cstheme="majorBidi"/>
          <w:bCs/>
        </w:rPr>
        <w:t xml:space="preserve">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215EB2" w:rsidRPr="002326F1">
        <w:rPr>
          <w:rFonts w:asciiTheme="majorBidi" w:hAnsiTheme="majorBidi" w:cstheme="majorBidi"/>
          <w:bCs/>
        </w:rPr>
        <w:t xml:space="preserve">– </w:t>
      </w:r>
      <w:r w:rsidRPr="002326F1">
        <w:rPr>
          <w:rFonts w:asciiTheme="majorBidi" w:hAnsiTheme="majorBidi" w:cstheme="majorBidi"/>
          <w:bCs/>
        </w:rPr>
        <w:t xml:space="preserve"> приказ МОН от 22 декабря 2014 г. № 1601);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13,75 – количество человек в группе;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600 – количество часов занятий в год одного ребенка, расчетно по формуле: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600 = 50 * 12,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50 – количество полных рабочих недель в году (количество рабочих дней / 5);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bCs/>
        </w:rPr>
      </w:pPr>
      <w:r w:rsidRPr="002326F1">
        <w:rPr>
          <w:rFonts w:asciiTheme="majorBidi" w:hAnsiTheme="majorBidi" w:cstheme="majorBidi"/>
          <w:bCs/>
        </w:rPr>
        <w:t>12 – максимальное количество часов занятий в неделю для группы на одного ребенка, в соответствии с предложениями профильного департамента и с учетом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 (ЗОТДР),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  <w:bCs/>
        </w:rPr>
        <w:t>ЗОТДР</w:t>
      </w:r>
      <w:r w:rsidRPr="002326F1">
        <w:rPr>
          <w:rFonts w:asciiTheme="majorBidi" w:hAnsiTheme="majorBidi" w:cstheme="majorBidi"/>
        </w:rPr>
        <w:t xml:space="preserve"> = ЗОТПР * 0,4 / (1 – 0,4) * 0,335, где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 xml:space="preserve">0,4 – доля оплаты АУП и вспомогательного персонала в общем ФОТ учреждения, в соответствии с п. 10(2) положения об установлении систем оплаты труда работников </w:t>
      </w:r>
      <w:r w:rsidRPr="002326F1">
        <w:rPr>
          <w:rFonts w:asciiTheme="majorBidi" w:hAnsiTheme="majorBidi" w:cstheme="majorBidi"/>
        </w:rPr>
        <w:lastRenderedPageBreak/>
        <w:t>федеральных бюджетных, автономных и казенных учреждений, утвержденного постановлением Правительства РФ от 5 августа 2008 г. № 583;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0,335 – коэффициент, отражающий соотношение нагрузки прочего персонала на одного обучающегося в дополнительном образовании по сравнению с общим образованием.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i/>
        </w:rPr>
      </w:pPr>
      <w:r w:rsidRPr="002326F1">
        <w:rPr>
          <w:rFonts w:asciiTheme="majorBidi" w:hAnsiTheme="majorBidi" w:cstheme="majorBidi"/>
          <w:i/>
        </w:rPr>
        <w:t xml:space="preserve">Затраты на приобретение товаров и услуг (ЗПТиУ), включают: 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государственной услуги;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формирование в установленном порядке резерва на  полное восстановление состава объектов особо ценного движимого имущества, используемого в процессе оказания государственной услуги (основных средств и нематериальных активов, амортизируемых в процессе оказания услуги);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оказанием соответствующей государственной услуги;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повышение квалификации педагогического персонала, в том числе связанные с наймом жилого помещения и дополнительные расходы, связанные с проживанием вне места постоянного жительства (суточные) педагогического персонала на время повышения квалификации), за исключением затрат на приобретение транспортных услуг;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приобретение транспортных услуг, в том числе на проезд педагогического персонала до места прохождения повышения квалификации и обратно;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проведение периодических медицинских осмотров;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коммунальные услуги, в том числе затраты на холодное и горячее водоснабжение и водоотведение, теплоснабжение, электроснабжение, газоснабжение и котельно–печное топливо определяются в соответствии с минимальным по субъектам значением суммы затрат на холодную воду, горячую воду, водоотведение, электроснабжение, газоснабжение теплоснабжение;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содержание объектов недвижимого имущества (в том числе затраты на арендные платежи);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содержание объектов недвижимого имущества (в том числе затраты на арендные платежи);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lastRenderedPageBreak/>
        <w:t>сумма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:rsidR="00FB46AA" w:rsidRPr="002326F1" w:rsidRDefault="00FB46AA" w:rsidP="00FB46AA">
      <w:pPr>
        <w:numPr>
          <w:ilvl w:val="0"/>
          <w:numId w:val="22"/>
        </w:numPr>
        <w:spacing w:line="360" w:lineRule="auto"/>
        <w:ind w:left="0"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затраты на приобретение услуг связи, в том числе затраты на местную, междугороднюю и международную телефонную связь, интернет.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ЗПТиУ определяются в соответствии со следующей формулой: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  <w:i/>
          <w:iCs/>
        </w:rPr>
        <w:t>ЗПТиУ = (ЗОТПР + ЗОТДР) * 0,13 / (1 – 0,13)</w:t>
      </w:r>
      <w:r w:rsidRPr="002326F1">
        <w:rPr>
          <w:rFonts w:asciiTheme="majorBidi" w:hAnsiTheme="majorBidi" w:cstheme="majorBidi"/>
        </w:rPr>
        <w:t>, где: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2326F1">
        <w:rPr>
          <w:rFonts w:asciiTheme="majorBidi" w:hAnsiTheme="majorBidi" w:cstheme="majorBidi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:rsidR="00FB46AA" w:rsidRPr="002326F1" w:rsidRDefault="00FB46AA" w:rsidP="00FB46AA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</w:rPr>
      </w:pPr>
      <w:r w:rsidRPr="002326F1">
        <w:rPr>
          <w:rFonts w:asciiTheme="majorBidi" w:hAnsiTheme="majorBidi" w:cstheme="majorBidi"/>
        </w:rPr>
        <w:t>0,13 – доля затраты на приобретение товаров и услуг в составе базового норматива затрат.</w:t>
      </w:r>
    </w:p>
    <w:p w:rsidR="00FB46AA" w:rsidRPr="002326F1" w:rsidRDefault="00FB46AA" w:rsidP="00FB46AA">
      <w:pPr>
        <w:jc w:val="center"/>
        <w:rPr>
          <w:rFonts w:asciiTheme="majorBidi" w:hAnsiTheme="majorBidi" w:cstheme="majorBidi"/>
          <w:szCs w:val="28"/>
        </w:rPr>
      </w:pPr>
    </w:p>
    <w:p w:rsidR="00FB46AA" w:rsidRPr="002326F1" w:rsidRDefault="00FB46AA" w:rsidP="001477C6">
      <w:pPr>
        <w:jc w:val="right"/>
        <w:rPr>
          <w:rFonts w:asciiTheme="majorBidi" w:hAnsiTheme="majorBidi" w:cstheme="majorBidi"/>
          <w:szCs w:val="28"/>
        </w:rPr>
      </w:pPr>
    </w:p>
    <w:p w:rsidR="007375AC" w:rsidRPr="002326F1" w:rsidRDefault="007375AC">
      <w:pPr>
        <w:rPr>
          <w:rFonts w:asciiTheme="majorBidi" w:hAnsiTheme="majorBidi" w:cstheme="majorBidi"/>
          <w:szCs w:val="28"/>
        </w:rPr>
      </w:pPr>
      <w:r w:rsidRPr="002326F1">
        <w:rPr>
          <w:rFonts w:asciiTheme="majorBidi" w:hAnsiTheme="majorBidi" w:cstheme="majorBidi"/>
          <w:szCs w:val="28"/>
        </w:rPr>
        <w:br w:type="page"/>
      </w:r>
    </w:p>
    <w:p w:rsidR="001477C6" w:rsidRPr="002326F1" w:rsidRDefault="001477C6" w:rsidP="001477C6">
      <w:pPr>
        <w:jc w:val="right"/>
        <w:rPr>
          <w:rFonts w:asciiTheme="majorBidi" w:hAnsiTheme="majorBidi" w:cstheme="majorBidi"/>
          <w:b/>
          <w:szCs w:val="28"/>
        </w:rPr>
      </w:pPr>
      <w:r w:rsidRPr="002326F1">
        <w:rPr>
          <w:rFonts w:asciiTheme="majorBidi" w:hAnsiTheme="majorBidi" w:cstheme="majorBidi"/>
          <w:b/>
          <w:szCs w:val="28"/>
        </w:rPr>
        <w:lastRenderedPageBreak/>
        <w:t>Приложение</w:t>
      </w:r>
      <w:r w:rsidR="008A001E" w:rsidRPr="002326F1">
        <w:rPr>
          <w:rFonts w:asciiTheme="majorBidi" w:hAnsiTheme="majorBidi" w:cstheme="majorBidi"/>
          <w:b/>
          <w:szCs w:val="28"/>
        </w:rPr>
        <w:t xml:space="preserve"> </w:t>
      </w:r>
      <w:r w:rsidR="007C2A33" w:rsidRPr="002326F1">
        <w:rPr>
          <w:rFonts w:asciiTheme="majorBidi" w:hAnsiTheme="majorBidi" w:cstheme="majorBidi"/>
          <w:b/>
          <w:szCs w:val="28"/>
        </w:rPr>
        <w:t>7</w:t>
      </w:r>
    </w:p>
    <w:p w:rsidR="002F5747" w:rsidRPr="002326F1" w:rsidRDefault="002F5747" w:rsidP="00ED12AC">
      <w:pPr>
        <w:spacing w:line="360" w:lineRule="auto"/>
        <w:ind w:firstLine="709"/>
        <w:jc w:val="center"/>
        <w:rPr>
          <w:rFonts w:asciiTheme="majorBidi" w:hAnsiTheme="majorBidi" w:cstheme="majorBidi"/>
          <w:b/>
          <w:bCs/>
        </w:rPr>
      </w:pPr>
    </w:p>
    <w:p w:rsidR="00FF6240" w:rsidRPr="002326F1" w:rsidRDefault="001477C6" w:rsidP="00FF6240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 xml:space="preserve">Примерные перечни средств обучения и воспитания </w:t>
      </w:r>
      <w:r w:rsidR="008A001E" w:rsidRPr="002326F1">
        <w:rPr>
          <w:rFonts w:asciiTheme="majorBidi" w:hAnsiTheme="majorBidi" w:cstheme="majorBidi"/>
          <w:b/>
          <w:bCs/>
        </w:rPr>
        <w:t xml:space="preserve">типовой модели </w:t>
      </w:r>
    </w:p>
    <w:p w:rsidR="001477C6" w:rsidRPr="002326F1" w:rsidRDefault="008A001E" w:rsidP="00FF6240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>«Арт-пространство»</w:t>
      </w:r>
    </w:p>
    <w:p w:rsidR="007375AC" w:rsidRPr="002326F1" w:rsidRDefault="007375AC">
      <w:pPr>
        <w:tabs>
          <w:tab w:val="left" w:pos="851"/>
        </w:tabs>
        <w:spacing w:line="360" w:lineRule="auto"/>
        <w:ind w:firstLine="709"/>
        <w:rPr>
          <w:rFonts w:asciiTheme="majorBidi" w:hAnsiTheme="majorBidi" w:cstheme="majorBidi"/>
          <w:b/>
          <w:bCs/>
        </w:rPr>
      </w:pPr>
    </w:p>
    <w:p w:rsidR="009D4616" w:rsidRPr="002326F1" w:rsidRDefault="001477C6">
      <w:pPr>
        <w:tabs>
          <w:tab w:val="left" w:pos="851"/>
        </w:tabs>
        <w:spacing w:line="360" w:lineRule="auto"/>
        <w:ind w:firstLine="709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>Универсальное обору</w:t>
      </w:r>
      <w:r w:rsidR="009D4616" w:rsidRPr="002326F1">
        <w:rPr>
          <w:rFonts w:asciiTheme="majorBidi" w:hAnsiTheme="majorBidi" w:cstheme="majorBidi"/>
          <w:b/>
          <w:bCs/>
        </w:rPr>
        <w:t>дование:</w:t>
      </w:r>
    </w:p>
    <w:p w:rsidR="009D4616" w:rsidRPr="002326F1" w:rsidRDefault="009D4616">
      <w:pPr>
        <w:pStyle w:val="a6"/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709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АРМ педагога</w:t>
      </w:r>
    </w:p>
    <w:p w:rsidR="009D4616" w:rsidRPr="002326F1" w:rsidRDefault="009D4616">
      <w:pPr>
        <w:pStyle w:val="a6"/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709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АРМ ученика</w:t>
      </w:r>
    </w:p>
    <w:p w:rsidR="00481247" w:rsidRPr="002326F1" w:rsidRDefault="00481247">
      <w:pPr>
        <w:pStyle w:val="a6"/>
        <w:numPr>
          <w:ilvl w:val="0"/>
          <w:numId w:val="4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Комплект учебной оргтехники: сканер, принтер цветной, веб-камеры, МФУ, точка доступа, коммутационное оборудование</w:t>
      </w:r>
    </w:p>
    <w:p w:rsidR="00481247" w:rsidRPr="002326F1" w:rsidRDefault="00481247">
      <w:pPr>
        <w:pStyle w:val="a6"/>
        <w:numPr>
          <w:ilvl w:val="0"/>
          <w:numId w:val="4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Комплект учебной канцелярии: бумага, ножницы, карандаши, ручки, готовальня, клей и др.</w:t>
      </w:r>
    </w:p>
    <w:p w:rsidR="00481247" w:rsidRPr="002326F1" w:rsidRDefault="00481247">
      <w:pPr>
        <w:pStyle w:val="a6"/>
        <w:numPr>
          <w:ilvl w:val="0"/>
          <w:numId w:val="4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326F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Комплект «Демонстрационное и выставочное оборудование»: мультимедийный проектор, экран, ЖК-панель, интерактивная панель, магнитно-маркерная доска, стенды, витрины выставочные и др;</w:t>
      </w:r>
    </w:p>
    <w:p w:rsidR="00481247" w:rsidRPr="002326F1" w:rsidRDefault="00481247">
      <w:pPr>
        <w:pStyle w:val="a6"/>
        <w:numPr>
          <w:ilvl w:val="0"/>
          <w:numId w:val="4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Комплект мебели: столы, стулья, столы лабораторные, шкафы для хранения и учебных коллекций и др.</w:t>
      </w:r>
    </w:p>
    <w:p w:rsidR="0077102F" w:rsidRPr="002326F1" w:rsidRDefault="0077102F">
      <w:pPr>
        <w:pStyle w:val="a6"/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709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Выставочное оборудование</w:t>
      </w:r>
    </w:p>
    <w:p w:rsidR="009D4616" w:rsidRPr="002326F1" w:rsidRDefault="0066790A">
      <w:pPr>
        <w:pStyle w:val="a6"/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…</w:t>
      </w:r>
    </w:p>
    <w:p w:rsidR="007A2584" w:rsidRPr="002326F1" w:rsidRDefault="007A2584">
      <w:pPr>
        <w:tabs>
          <w:tab w:val="left" w:pos="851"/>
        </w:tabs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</w:p>
    <w:p w:rsidR="009D4616" w:rsidRPr="002326F1" w:rsidRDefault="009D4616">
      <w:pPr>
        <w:tabs>
          <w:tab w:val="left" w:pos="851"/>
        </w:tabs>
        <w:spacing w:line="360" w:lineRule="auto"/>
        <w:ind w:firstLine="709"/>
        <w:jc w:val="both"/>
        <w:rPr>
          <w:rFonts w:asciiTheme="majorBidi" w:hAnsiTheme="majorBidi" w:cstheme="majorBidi"/>
          <w:b/>
          <w:bCs/>
        </w:rPr>
      </w:pPr>
      <w:r w:rsidRPr="002326F1">
        <w:rPr>
          <w:rFonts w:asciiTheme="majorBidi" w:hAnsiTheme="majorBidi" w:cstheme="majorBidi"/>
          <w:b/>
          <w:bCs/>
        </w:rPr>
        <w:t>Специал</w:t>
      </w:r>
      <w:r w:rsidR="00673148" w:rsidRPr="002326F1">
        <w:rPr>
          <w:rFonts w:asciiTheme="majorBidi" w:hAnsiTheme="majorBidi" w:cstheme="majorBidi"/>
          <w:b/>
          <w:bCs/>
        </w:rPr>
        <w:t>изирован</w:t>
      </w:r>
      <w:r w:rsidRPr="002326F1">
        <w:rPr>
          <w:rFonts w:asciiTheme="majorBidi" w:hAnsiTheme="majorBidi" w:cstheme="majorBidi"/>
          <w:b/>
          <w:bCs/>
        </w:rPr>
        <w:t>ное оборудование:</w:t>
      </w:r>
    </w:p>
    <w:p w:rsidR="00481247" w:rsidRPr="002326F1" w:rsidRDefault="00481247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Демонстрационные стенды</w:t>
      </w:r>
    </w:p>
    <w:p w:rsidR="007A2584" w:rsidRPr="002326F1" w:rsidRDefault="007A2584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Учебно-методическая литература по тематике</w:t>
      </w:r>
    </w:p>
    <w:p w:rsidR="007A2584" w:rsidRPr="002326F1" w:rsidRDefault="007A2584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Специализированные системы хранения</w:t>
      </w:r>
    </w:p>
    <w:p w:rsidR="00156528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«Графический дизайн»: системный блок высокоресурсный, 3</w:t>
      </w:r>
      <w:r w:rsidRPr="002326F1">
        <w:rPr>
          <w:rFonts w:asciiTheme="majorBidi" w:hAnsiTheme="majorBidi" w:cstheme="majorBidi"/>
          <w:sz w:val="24"/>
          <w:szCs w:val="24"/>
          <w:lang w:val="en-US"/>
        </w:rPr>
        <w:t>D</w:t>
      </w:r>
      <w:r w:rsidRPr="002326F1">
        <w:rPr>
          <w:rFonts w:asciiTheme="majorBidi" w:hAnsiTheme="majorBidi" w:cstheme="majorBidi"/>
          <w:sz w:val="24"/>
          <w:szCs w:val="24"/>
        </w:rPr>
        <w:t xml:space="preserve"> принтер, мониторы не менее 17”, графический планшет, принтер цветной лазерный, н</w:t>
      </w:r>
      <w:r w:rsidR="00156528" w:rsidRPr="002326F1">
        <w:rPr>
          <w:rFonts w:asciiTheme="majorBidi" w:hAnsiTheme="majorBidi" w:cstheme="majorBidi"/>
          <w:sz w:val="24"/>
          <w:szCs w:val="24"/>
        </w:rPr>
        <w:t>оутбук</w:t>
      </w:r>
      <w:r w:rsidRPr="002326F1">
        <w:rPr>
          <w:rFonts w:asciiTheme="majorBidi" w:hAnsiTheme="majorBidi" w:cstheme="majorBidi"/>
          <w:sz w:val="24"/>
          <w:szCs w:val="24"/>
        </w:rPr>
        <w:t>, п</w:t>
      </w:r>
      <w:r w:rsidR="00156528" w:rsidRPr="002326F1">
        <w:rPr>
          <w:rFonts w:asciiTheme="majorBidi" w:hAnsiTheme="majorBidi" w:cstheme="majorBidi"/>
          <w:sz w:val="24"/>
          <w:szCs w:val="24"/>
        </w:rPr>
        <w:t>рограммное обеспечение для работы с графикой</w:t>
      </w:r>
      <w:r w:rsidRPr="002326F1">
        <w:rPr>
          <w:rFonts w:asciiTheme="majorBidi" w:hAnsiTheme="majorBidi" w:cstheme="majorBidi"/>
          <w:sz w:val="24"/>
          <w:szCs w:val="24"/>
        </w:rPr>
        <w:t>, п</w:t>
      </w:r>
      <w:r w:rsidR="00156528" w:rsidRPr="002326F1">
        <w:rPr>
          <w:rFonts w:asciiTheme="majorBidi" w:hAnsiTheme="majorBidi" w:cstheme="majorBidi"/>
          <w:sz w:val="24"/>
          <w:szCs w:val="24"/>
        </w:rPr>
        <w:t>рограммное обеспечение для работы со звуком</w:t>
      </w:r>
    </w:p>
    <w:p w:rsidR="00125DE9" w:rsidRPr="002326F1" w:rsidRDefault="00125DE9">
      <w:pPr>
        <w:pStyle w:val="a6"/>
        <w:numPr>
          <w:ilvl w:val="0"/>
          <w:numId w:val="4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6F1">
        <w:rPr>
          <w:rFonts w:ascii="Times New Roman" w:hAnsi="Times New Roman" w:cs="Times New Roman"/>
          <w:sz w:val="24"/>
          <w:szCs w:val="24"/>
        </w:rPr>
        <w:t>Комплект «Аддитивные технологии»: З</w:t>
      </w:r>
      <w:r w:rsidRPr="002326F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26F1">
        <w:rPr>
          <w:rFonts w:ascii="Times New Roman" w:hAnsi="Times New Roman" w:cs="Times New Roman"/>
          <w:sz w:val="24"/>
          <w:szCs w:val="24"/>
        </w:rPr>
        <w:t>-принтер двухэкструдерный, З</w:t>
      </w:r>
      <w:r w:rsidRPr="002326F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26F1">
        <w:rPr>
          <w:rFonts w:ascii="Times New Roman" w:hAnsi="Times New Roman" w:cs="Times New Roman"/>
          <w:sz w:val="24"/>
          <w:szCs w:val="24"/>
        </w:rPr>
        <w:t>-сканер, расходные материалы и т.д.</w:t>
      </w:r>
    </w:p>
    <w:p w:rsidR="00266392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 xml:space="preserve">Комплект «Аудиодизайн»: системный блок высокоресурсный, мониторы не менее 17”, ноутбук, программное обеспечение для работы со звуком, </w:t>
      </w:r>
      <w:r w:rsidR="00266392" w:rsidRPr="002326F1">
        <w:rPr>
          <w:rFonts w:asciiTheme="majorBidi" w:hAnsiTheme="majorBidi" w:cstheme="majorBidi"/>
          <w:sz w:val="24"/>
          <w:szCs w:val="24"/>
        </w:rPr>
        <w:t>миди-кдавиатура и др.</w:t>
      </w:r>
    </w:p>
    <w:p w:rsidR="00F87258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«А</w:t>
      </w:r>
      <w:r w:rsidR="00F87258" w:rsidRPr="002326F1">
        <w:rPr>
          <w:rFonts w:asciiTheme="majorBidi" w:hAnsiTheme="majorBidi" w:cstheme="majorBidi"/>
          <w:sz w:val="24"/>
          <w:szCs w:val="24"/>
        </w:rPr>
        <w:t>ква-анимаци</w:t>
      </w:r>
      <w:r w:rsidRPr="002326F1">
        <w:rPr>
          <w:rFonts w:asciiTheme="majorBidi" w:hAnsiTheme="majorBidi" w:cstheme="majorBidi"/>
          <w:sz w:val="24"/>
          <w:szCs w:val="24"/>
        </w:rPr>
        <w:t>я</w:t>
      </w:r>
      <w:r w:rsidR="00F87258" w:rsidRPr="002326F1">
        <w:rPr>
          <w:rFonts w:asciiTheme="majorBidi" w:hAnsiTheme="majorBidi" w:cstheme="majorBidi"/>
          <w:sz w:val="24"/>
          <w:szCs w:val="24"/>
        </w:rPr>
        <w:t xml:space="preserve"> (эбру)</w:t>
      </w:r>
      <w:r w:rsidRPr="002326F1">
        <w:rPr>
          <w:rFonts w:asciiTheme="majorBidi" w:hAnsiTheme="majorBidi" w:cstheme="majorBidi"/>
          <w:sz w:val="24"/>
          <w:szCs w:val="24"/>
        </w:rPr>
        <w:t>»</w:t>
      </w:r>
    </w:p>
    <w:p w:rsidR="00C0160D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«Батик»</w:t>
      </w:r>
    </w:p>
    <w:p w:rsidR="00266392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lastRenderedPageBreak/>
        <w:t>Комплект «Изобразительное творчество»: м</w:t>
      </w:r>
      <w:r w:rsidR="00CE546F" w:rsidRPr="002326F1">
        <w:rPr>
          <w:rFonts w:asciiTheme="majorBidi" w:hAnsiTheme="majorBidi" w:cstheme="majorBidi"/>
          <w:sz w:val="24"/>
          <w:szCs w:val="24"/>
        </w:rPr>
        <w:t>ольберт ученический</w:t>
      </w:r>
      <w:r w:rsidRPr="002326F1">
        <w:rPr>
          <w:rFonts w:asciiTheme="majorBidi" w:hAnsiTheme="majorBidi" w:cstheme="majorBidi"/>
          <w:sz w:val="24"/>
          <w:szCs w:val="24"/>
        </w:rPr>
        <w:t>, наборы кистей, холст, наборы красок, тренога полевая художественная</w:t>
      </w:r>
      <w:r w:rsidR="00266392" w:rsidRPr="002326F1">
        <w:rPr>
          <w:rFonts w:asciiTheme="majorBidi" w:hAnsiTheme="majorBidi" w:cstheme="majorBidi"/>
          <w:sz w:val="24"/>
          <w:szCs w:val="24"/>
        </w:rPr>
        <w:t>, набор для натюрморта, карандаши</w:t>
      </w:r>
      <w:r w:rsidR="007A2584" w:rsidRPr="002326F1">
        <w:rPr>
          <w:rFonts w:asciiTheme="majorBidi" w:hAnsiTheme="majorBidi" w:cstheme="majorBidi"/>
          <w:sz w:val="24"/>
          <w:szCs w:val="24"/>
        </w:rPr>
        <w:t xml:space="preserve"> и др.</w:t>
      </w:r>
    </w:p>
    <w:p w:rsidR="00E92722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</w:t>
      </w:r>
      <w:r w:rsidR="00125DE9" w:rsidRPr="002326F1">
        <w:rPr>
          <w:rFonts w:asciiTheme="majorBidi" w:hAnsiTheme="majorBidi" w:cstheme="majorBidi"/>
          <w:sz w:val="24"/>
          <w:szCs w:val="24"/>
        </w:rPr>
        <w:t xml:space="preserve"> «Ткани и швейное дело»: </w:t>
      </w:r>
      <w:r w:rsidR="00C83915" w:rsidRPr="002326F1">
        <w:rPr>
          <w:rFonts w:asciiTheme="majorBidi" w:hAnsiTheme="majorBidi" w:cstheme="majorBidi"/>
          <w:sz w:val="24"/>
          <w:szCs w:val="24"/>
        </w:rPr>
        <w:t>швейные</w:t>
      </w:r>
      <w:r w:rsidR="00CE546F" w:rsidRPr="002326F1">
        <w:rPr>
          <w:rFonts w:asciiTheme="majorBidi" w:hAnsiTheme="majorBidi" w:cstheme="majorBidi"/>
          <w:sz w:val="24"/>
          <w:szCs w:val="24"/>
        </w:rPr>
        <w:t xml:space="preserve"> машины</w:t>
      </w:r>
      <w:r w:rsidR="00125DE9" w:rsidRPr="002326F1">
        <w:rPr>
          <w:rFonts w:asciiTheme="majorBidi" w:hAnsiTheme="majorBidi" w:cstheme="majorBidi"/>
          <w:sz w:val="24"/>
          <w:szCs w:val="24"/>
        </w:rPr>
        <w:t>, о</w:t>
      </w:r>
      <w:r w:rsidR="00E92722" w:rsidRPr="002326F1">
        <w:rPr>
          <w:rFonts w:asciiTheme="majorBidi" w:hAnsiTheme="majorBidi" w:cstheme="majorBidi"/>
          <w:sz w:val="24"/>
          <w:szCs w:val="24"/>
        </w:rPr>
        <w:t>верлок</w:t>
      </w:r>
      <w:r w:rsidR="00125DE9" w:rsidRPr="002326F1">
        <w:rPr>
          <w:rFonts w:asciiTheme="majorBidi" w:hAnsiTheme="majorBidi" w:cstheme="majorBidi"/>
          <w:sz w:val="24"/>
          <w:szCs w:val="24"/>
        </w:rPr>
        <w:t>, т</w:t>
      </w:r>
      <w:r w:rsidR="00E92722" w:rsidRPr="002326F1">
        <w:rPr>
          <w:rFonts w:asciiTheme="majorBidi" w:hAnsiTheme="majorBidi" w:cstheme="majorBidi"/>
          <w:sz w:val="24"/>
          <w:szCs w:val="24"/>
        </w:rPr>
        <w:t>кани</w:t>
      </w:r>
      <w:r w:rsidRPr="002326F1">
        <w:rPr>
          <w:rFonts w:asciiTheme="majorBidi" w:hAnsiTheme="majorBidi" w:cstheme="majorBidi"/>
          <w:sz w:val="24"/>
          <w:szCs w:val="24"/>
        </w:rPr>
        <w:t xml:space="preserve"> и др.</w:t>
      </w:r>
    </w:p>
    <w:p w:rsidR="00C0160D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«Ру</w:t>
      </w:r>
      <w:r w:rsidR="00E92722" w:rsidRPr="002326F1">
        <w:rPr>
          <w:rFonts w:asciiTheme="majorBidi" w:hAnsiTheme="majorBidi" w:cstheme="majorBidi"/>
          <w:sz w:val="24"/>
          <w:szCs w:val="24"/>
        </w:rPr>
        <w:t>чно</w:t>
      </w:r>
      <w:r w:rsidRPr="002326F1">
        <w:rPr>
          <w:rFonts w:asciiTheme="majorBidi" w:hAnsiTheme="majorBidi" w:cstheme="majorBidi"/>
          <w:sz w:val="24"/>
          <w:szCs w:val="24"/>
        </w:rPr>
        <w:t xml:space="preserve">е </w:t>
      </w:r>
      <w:r w:rsidR="00C83915" w:rsidRPr="002326F1">
        <w:rPr>
          <w:rFonts w:asciiTheme="majorBidi" w:hAnsiTheme="majorBidi" w:cstheme="majorBidi"/>
          <w:sz w:val="24"/>
          <w:szCs w:val="24"/>
        </w:rPr>
        <w:t>декоративное</w:t>
      </w:r>
      <w:r w:rsidR="00E92722" w:rsidRPr="002326F1">
        <w:rPr>
          <w:rFonts w:asciiTheme="majorBidi" w:hAnsiTheme="majorBidi" w:cstheme="majorBidi"/>
          <w:sz w:val="24"/>
          <w:szCs w:val="24"/>
        </w:rPr>
        <w:t xml:space="preserve"> творчеств</w:t>
      </w:r>
      <w:r w:rsidRPr="002326F1">
        <w:rPr>
          <w:rFonts w:asciiTheme="majorBidi" w:hAnsiTheme="majorBidi" w:cstheme="majorBidi"/>
          <w:sz w:val="24"/>
          <w:szCs w:val="24"/>
        </w:rPr>
        <w:t>о»: бисер, набор игл, ткани, материалы,  набор флористических инструментов и др.</w:t>
      </w:r>
    </w:p>
    <w:p w:rsidR="00C0160D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«Ремесла»: инструмент для резьбы по дереву, набор инструментов для работы с кожей, набор для лозоплетения</w:t>
      </w:r>
      <w:r w:rsidR="00266392" w:rsidRPr="002326F1">
        <w:rPr>
          <w:rFonts w:asciiTheme="majorBidi" w:hAnsiTheme="majorBidi" w:cstheme="majorBidi"/>
          <w:sz w:val="24"/>
          <w:szCs w:val="24"/>
        </w:rPr>
        <w:t xml:space="preserve">, набор резцов по дереву </w:t>
      </w:r>
      <w:r w:rsidRPr="002326F1">
        <w:rPr>
          <w:rFonts w:asciiTheme="majorBidi" w:hAnsiTheme="majorBidi" w:cstheme="majorBidi"/>
          <w:sz w:val="24"/>
          <w:szCs w:val="24"/>
        </w:rPr>
        <w:t>и др.</w:t>
      </w:r>
    </w:p>
    <w:p w:rsidR="00C0160D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«М</w:t>
      </w:r>
      <w:r w:rsidR="0077102F" w:rsidRPr="002326F1">
        <w:rPr>
          <w:rFonts w:asciiTheme="majorBidi" w:hAnsiTheme="majorBidi" w:cstheme="majorBidi"/>
          <w:sz w:val="24"/>
          <w:szCs w:val="24"/>
        </w:rPr>
        <w:t>оделировани</w:t>
      </w:r>
      <w:r w:rsidRPr="002326F1">
        <w:rPr>
          <w:rFonts w:asciiTheme="majorBidi" w:hAnsiTheme="majorBidi" w:cstheme="majorBidi"/>
          <w:sz w:val="24"/>
          <w:szCs w:val="24"/>
        </w:rPr>
        <w:t>е</w:t>
      </w:r>
      <w:r w:rsidR="0077102F" w:rsidRPr="002326F1">
        <w:rPr>
          <w:rFonts w:asciiTheme="majorBidi" w:hAnsiTheme="majorBidi" w:cstheme="majorBidi"/>
          <w:sz w:val="24"/>
          <w:szCs w:val="24"/>
        </w:rPr>
        <w:t xml:space="preserve"> и скульптур</w:t>
      </w:r>
      <w:r w:rsidRPr="002326F1">
        <w:rPr>
          <w:rFonts w:asciiTheme="majorBidi" w:hAnsiTheme="majorBidi" w:cstheme="majorBidi"/>
          <w:sz w:val="24"/>
          <w:szCs w:val="24"/>
        </w:rPr>
        <w:t>а»: плоттер, станок лазерной резки</w:t>
      </w:r>
      <w:r w:rsidR="00266392" w:rsidRPr="002326F1">
        <w:rPr>
          <w:rFonts w:asciiTheme="majorBidi" w:hAnsiTheme="majorBidi" w:cstheme="majorBidi"/>
          <w:sz w:val="24"/>
          <w:szCs w:val="24"/>
        </w:rPr>
        <w:t>, архитектурные наборы</w:t>
      </w:r>
      <w:r w:rsidRPr="002326F1">
        <w:rPr>
          <w:rFonts w:asciiTheme="majorBidi" w:hAnsiTheme="majorBidi" w:cstheme="majorBidi"/>
          <w:sz w:val="24"/>
          <w:szCs w:val="24"/>
        </w:rPr>
        <w:t xml:space="preserve"> и др.</w:t>
      </w:r>
    </w:p>
    <w:p w:rsidR="00E92722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«Хореография»: с</w:t>
      </w:r>
      <w:r w:rsidR="00E92722" w:rsidRPr="002326F1">
        <w:rPr>
          <w:rFonts w:asciiTheme="majorBidi" w:hAnsiTheme="majorBidi" w:cstheme="majorBidi"/>
          <w:sz w:val="24"/>
          <w:szCs w:val="24"/>
        </w:rPr>
        <w:t>танок хореографический</w:t>
      </w:r>
      <w:r w:rsidRPr="002326F1">
        <w:rPr>
          <w:rFonts w:asciiTheme="majorBidi" w:hAnsiTheme="majorBidi" w:cstheme="majorBidi"/>
          <w:sz w:val="24"/>
          <w:szCs w:val="24"/>
        </w:rPr>
        <w:t>, аудиооборудование, коврики, зеркала и др.</w:t>
      </w:r>
    </w:p>
    <w:p w:rsidR="0077102F" w:rsidRPr="002326F1" w:rsidRDefault="0026639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«Фотоискусство»: ф</w:t>
      </w:r>
      <w:r w:rsidR="0077102F" w:rsidRPr="002326F1">
        <w:rPr>
          <w:rFonts w:asciiTheme="majorBidi" w:hAnsiTheme="majorBidi" w:cstheme="majorBidi"/>
          <w:sz w:val="24"/>
          <w:szCs w:val="24"/>
        </w:rPr>
        <w:t>отокамера профессиональная</w:t>
      </w:r>
      <w:r w:rsidRPr="002326F1">
        <w:rPr>
          <w:rFonts w:asciiTheme="majorBidi" w:hAnsiTheme="majorBidi" w:cstheme="majorBidi"/>
          <w:sz w:val="24"/>
          <w:szCs w:val="24"/>
        </w:rPr>
        <w:t>, штативы, свет и др.</w:t>
      </w:r>
    </w:p>
    <w:p w:rsidR="0077102F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</w:t>
      </w:r>
      <w:r w:rsidR="0077102F" w:rsidRPr="002326F1">
        <w:rPr>
          <w:rFonts w:asciiTheme="majorBidi" w:hAnsiTheme="majorBidi" w:cstheme="majorBidi"/>
          <w:sz w:val="24"/>
          <w:szCs w:val="24"/>
        </w:rPr>
        <w:t>Световое оборудование</w:t>
      </w:r>
      <w:r w:rsidRPr="002326F1">
        <w:rPr>
          <w:rFonts w:asciiTheme="majorBidi" w:hAnsiTheme="majorBidi" w:cstheme="majorBidi"/>
          <w:sz w:val="24"/>
          <w:szCs w:val="24"/>
        </w:rPr>
        <w:t>»</w:t>
      </w:r>
    </w:p>
    <w:p w:rsidR="00266392" w:rsidRPr="002326F1" w:rsidRDefault="00C0160D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</w:t>
      </w:r>
      <w:r w:rsidR="0077102F" w:rsidRPr="002326F1">
        <w:rPr>
          <w:rFonts w:asciiTheme="majorBidi" w:hAnsiTheme="majorBidi" w:cstheme="majorBidi"/>
          <w:sz w:val="24"/>
          <w:szCs w:val="24"/>
        </w:rPr>
        <w:t>Звуковое оборудование</w:t>
      </w:r>
      <w:r w:rsidRPr="002326F1">
        <w:rPr>
          <w:rFonts w:asciiTheme="majorBidi" w:hAnsiTheme="majorBidi" w:cstheme="majorBidi"/>
          <w:sz w:val="24"/>
          <w:szCs w:val="24"/>
        </w:rPr>
        <w:t>»</w:t>
      </w:r>
      <w:r w:rsidR="00266392" w:rsidRPr="002326F1">
        <w:rPr>
          <w:rFonts w:asciiTheme="majorBidi" w:hAnsiTheme="majorBidi" w:cstheme="majorBidi"/>
          <w:sz w:val="24"/>
          <w:szCs w:val="24"/>
        </w:rPr>
        <w:t>: к</w:t>
      </w:r>
      <w:r w:rsidR="0077102F" w:rsidRPr="002326F1">
        <w:rPr>
          <w:rFonts w:asciiTheme="majorBidi" w:hAnsiTheme="majorBidi" w:cstheme="majorBidi"/>
          <w:sz w:val="24"/>
          <w:szCs w:val="24"/>
        </w:rPr>
        <w:t>оммутационное оборудование</w:t>
      </w:r>
      <w:r w:rsidR="00266392" w:rsidRPr="002326F1">
        <w:rPr>
          <w:rFonts w:asciiTheme="majorBidi" w:hAnsiTheme="majorBidi" w:cstheme="majorBidi"/>
          <w:sz w:val="24"/>
          <w:szCs w:val="24"/>
        </w:rPr>
        <w:t>, м</w:t>
      </w:r>
      <w:r w:rsidR="0077102F" w:rsidRPr="002326F1">
        <w:rPr>
          <w:rFonts w:asciiTheme="majorBidi" w:hAnsiTheme="majorBidi" w:cstheme="majorBidi"/>
          <w:sz w:val="24"/>
          <w:szCs w:val="24"/>
        </w:rPr>
        <w:t>икрофоны и радиосистемы</w:t>
      </w:r>
      <w:r w:rsidR="00266392" w:rsidRPr="002326F1">
        <w:rPr>
          <w:rFonts w:asciiTheme="majorBidi" w:hAnsiTheme="majorBidi" w:cstheme="majorBidi"/>
          <w:sz w:val="24"/>
          <w:szCs w:val="24"/>
        </w:rPr>
        <w:t>, акустическая система</w:t>
      </w:r>
    </w:p>
    <w:p w:rsidR="0077102F" w:rsidRPr="002326F1" w:rsidRDefault="0077102F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CE546F" w:rsidRPr="002326F1" w:rsidRDefault="0026639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«Гончарное дело»: м</w:t>
      </w:r>
      <w:r w:rsidR="00CE546F" w:rsidRPr="002326F1">
        <w:rPr>
          <w:rFonts w:asciiTheme="majorBidi" w:hAnsiTheme="majorBidi" w:cstheme="majorBidi"/>
          <w:sz w:val="24"/>
          <w:szCs w:val="24"/>
        </w:rPr>
        <w:t xml:space="preserve">уфельная </w:t>
      </w:r>
      <w:r w:rsidR="00E92722" w:rsidRPr="002326F1">
        <w:rPr>
          <w:rFonts w:asciiTheme="majorBidi" w:hAnsiTheme="majorBidi" w:cstheme="majorBidi"/>
          <w:sz w:val="24"/>
          <w:szCs w:val="24"/>
        </w:rPr>
        <w:t>электро</w:t>
      </w:r>
      <w:r w:rsidR="00CE546F" w:rsidRPr="002326F1">
        <w:rPr>
          <w:rFonts w:asciiTheme="majorBidi" w:hAnsiTheme="majorBidi" w:cstheme="majorBidi"/>
          <w:sz w:val="24"/>
          <w:szCs w:val="24"/>
        </w:rPr>
        <w:t>печь</w:t>
      </w:r>
      <w:r w:rsidRPr="002326F1">
        <w:rPr>
          <w:rFonts w:asciiTheme="majorBidi" w:hAnsiTheme="majorBidi" w:cstheme="majorBidi"/>
          <w:sz w:val="24"/>
          <w:szCs w:val="24"/>
        </w:rPr>
        <w:t>, р</w:t>
      </w:r>
      <w:r w:rsidR="00CE546F" w:rsidRPr="002326F1">
        <w:rPr>
          <w:rFonts w:asciiTheme="majorBidi" w:hAnsiTheme="majorBidi" w:cstheme="majorBidi"/>
          <w:sz w:val="24"/>
          <w:szCs w:val="24"/>
        </w:rPr>
        <w:t>абочее место гончара</w:t>
      </w:r>
      <w:r w:rsidRPr="002326F1">
        <w:rPr>
          <w:rFonts w:asciiTheme="majorBidi" w:hAnsiTheme="majorBidi" w:cstheme="majorBidi"/>
          <w:sz w:val="24"/>
          <w:szCs w:val="24"/>
        </w:rPr>
        <w:t>, глина, расходные материалы, краски, кисти и др.</w:t>
      </w:r>
      <w:r w:rsidR="00CE546F" w:rsidRPr="002326F1">
        <w:rPr>
          <w:rFonts w:asciiTheme="majorBidi" w:hAnsiTheme="majorBidi" w:cstheme="majorBidi"/>
          <w:sz w:val="24"/>
          <w:szCs w:val="24"/>
        </w:rPr>
        <w:t xml:space="preserve"> </w:t>
      </w:r>
    </w:p>
    <w:p w:rsidR="00CE546F" w:rsidRPr="002326F1" w:rsidRDefault="00C4188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</w:t>
      </w:r>
      <w:r w:rsidR="00CE546F" w:rsidRPr="002326F1">
        <w:rPr>
          <w:rFonts w:asciiTheme="majorBidi" w:hAnsiTheme="majorBidi" w:cstheme="majorBidi"/>
          <w:sz w:val="24"/>
          <w:szCs w:val="24"/>
        </w:rPr>
        <w:t xml:space="preserve"> «Народные художественные промыслы»</w:t>
      </w:r>
    </w:p>
    <w:p w:rsidR="00CE546F" w:rsidRPr="002326F1" w:rsidRDefault="00C4188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</w:t>
      </w:r>
      <w:r w:rsidR="00CE546F" w:rsidRPr="002326F1">
        <w:rPr>
          <w:rFonts w:asciiTheme="majorBidi" w:hAnsiTheme="majorBidi" w:cstheme="majorBidi"/>
          <w:sz w:val="24"/>
          <w:szCs w:val="24"/>
        </w:rPr>
        <w:t>Инструменты музыкальные</w:t>
      </w:r>
      <w:r w:rsidRPr="002326F1">
        <w:rPr>
          <w:rFonts w:asciiTheme="majorBidi" w:hAnsiTheme="majorBidi" w:cstheme="majorBidi"/>
          <w:sz w:val="24"/>
          <w:szCs w:val="24"/>
        </w:rPr>
        <w:t>»</w:t>
      </w:r>
    </w:p>
    <w:p w:rsidR="00CE546F" w:rsidRPr="002326F1" w:rsidRDefault="00CE546F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 xml:space="preserve">Комплект </w:t>
      </w:r>
      <w:r w:rsidR="0066790A" w:rsidRPr="002326F1">
        <w:rPr>
          <w:rFonts w:asciiTheme="majorBidi" w:hAnsiTheme="majorBidi" w:cstheme="majorBidi"/>
          <w:sz w:val="24"/>
          <w:szCs w:val="24"/>
        </w:rPr>
        <w:t>«</w:t>
      </w:r>
      <w:r w:rsidRPr="002326F1">
        <w:rPr>
          <w:rFonts w:asciiTheme="majorBidi" w:hAnsiTheme="majorBidi" w:cstheme="majorBidi"/>
          <w:sz w:val="24"/>
          <w:szCs w:val="24"/>
        </w:rPr>
        <w:t>Мультстудия</w:t>
      </w:r>
      <w:r w:rsidR="0066790A" w:rsidRPr="002326F1">
        <w:rPr>
          <w:rFonts w:asciiTheme="majorBidi" w:hAnsiTheme="majorBidi" w:cstheme="majorBidi"/>
          <w:sz w:val="24"/>
          <w:szCs w:val="24"/>
        </w:rPr>
        <w:t>»</w:t>
      </w:r>
    </w:p>
    <w:p w:rsidR="001735A0" w:rsidRPr="002326F1" w:rsidRDefault="0026639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«Ме</w:t>
      </w:r>
      <w:r w:rsidR="001735A0" w:rsidRPr="002326F1">
        <w:rPr>
          <w:rFonts w:asciiTheme="majorBidi" w:hAnsiTheme="majorBidi" w:cstheme="majorBidi"/>
          <w:sz w:val="24"/>
          <w:szCs w:val="24"/>
        </w:rPr>
        <w:t>диа-дизайн</w:t>
      </w:r>
      <w:r w:rsidRPr="002326F1">
        <w:rPr>
          <w:rFonts w:asciiTheme="majorBidi" w:hAnsiTheme="majorBidi" w:cstheme="majorBidi"/>
          <w:sz w:val="24"/>
          <w:szCs w:val="24"/>
        </w:rPr>
        <w:t>»</w:t>
      </w:r>
    </w:p>
    <w:p w:rsidR="0066790A" w:rsidRPr="002326F1" w:rsidRDefault="0066790A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«Флористика из полимерной глины»</w:t>
      </w:r>
    </w:p>
    <w:p w:rsidR="00E92722" w:rsidRPr="002326F1" w:rsidRDefault="0026639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«Инструментальное искусство»: инструменты музыкальные, м</w:t>
      </w:r>
      <w:r w:rsidR="00E92722" w:rsidRPr="002326F1">
        <w:rPr>
          <w:rFonts w:asciiTheme="majorBidi" w:hAnsiTheme="majorBidi" w:cstheme="majorBidi"/>
          <w:sz w:val="24"/>
          <w:szCs w:val="24"/>
        </w:rPr>
        <w:t>узыкальная литература</w:t>
      </w:r>
      <w:r w:rsidRPr="002326F1">
        <w:rPr>
          <w:rFonts w:asciiTheme="majorBidi" w:hAnsiTheme="majorBidi" w:cstheme="majorBidi"/>
          <w:sz w:val="24"/>
          <w:szCs w:val="24"/>
        </w:rPr>
        <w:t>, п</w:t>
      </w:r>
      <w:r w:rsidR="00E92722" w:rsidRPr="002326F1">
        <w:rPr>
          <w:rFonts w:asciiTheme="majorBidi" w:hAnsiTheme="majorBidi" w:cstheme="majorBidi"/>
          <w:sz w:val="24"/>
          <w:szCs w:val="24"/>
        </w:rPr>
        <w:t>юпитр</w:t>
      </w:r>
      <w:r w:rsidRPr="002326F1">
        <w:rPr>
          <w:rFonts w:asciiTheme="majorBidi" w:hAnsiTheme="majorBidi" w:cstheme="majorBidi"/>
          <w:sz w:val="24"/>
          <w:szCs w:val="24"/>
        </w:rPr>
        <w:t>, стойки и др.</w:t>
      </w:r>
    </w:p>
    <w:p w:rsidR="00E92722" w:rsidRPr="002326F1" w:rsidRDefault="00E9272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Световой планшет для рисования песком</w:t>
      </w:r>
    </w:p>
    <w:p w:rsidR="00E92722" w:rsidRPr="002326F1" w:rsidRDefault="00C4188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</w:t>
      </w:r>
      <w:r w:rsidR="00E92722" w:rsidRPr="002326F1">
        <w:rPr>
          <w:rFonts w:asciiTheme="majorBidi" w:hAnsiTheme="majorBidi" w:cstheme="majorBidi"/>
          <w:sz w:val="24"/>
          <w:szCs w:val="24"/>
        </w:rPr>
        <w:t xml:space="preserve">Костюмы </w:t>
      </w:r>
      <w:r w:rsidRPr="002326F1">
        <w:rPr>
          <w:rFonts w:asciiTheme="majorBidi" w:hAnsiTheme="majorBidi" w:cstheme="majorBidi"/>
          <w:sz w:val="24"/>
          <w:szCs w:val="24"/>
        </w:rPr>
        <w:t>для танца/театра»</w:t>
      </w:r>
    </w:p>
    <w:p w:rsidR="00E92722" w:rsidRPr="002326F1" w:rsidRDefault="00C41882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Комплект «</w:t>
      </w:r>
      <w:r w:rsidR="00E92722" w:rsidRPr="002326F1">
        <w:rPr>
          <w:rFonts w:asciiTheme="majorBidi" w:hAnsiTheme="majorBidi" w:cstheme="majorBidi"/>
          <w:sz w:val="24"/>
          <w:szCs w:val="24"/>
        </w:rPr>
        <w:t>Одежда сцены</w:t>
      </w:r>
      <w:r w:rsidRPr="002326F1">
        <w:rPr>
          <w:rFonts w:asciiTheme="majorBidi" w:hAnsiTheme="majorBidi" w:cstheme="majorBidi"/>
          <w:sz w:val="24"/>
          <w:szCs w:val="24"/>
        </w:rPr>
        <w:t xml:space="preserve"> и декорации»</w:t>
      </w:r>
    </w:p>
    <w:p w:rsidR="00E5419B" w:rsidRPr="002326F1" w:rsidRDefault="0066790A">
      <w:pPr>
        <w:pStyle w:val="a6"/>
        <w:numPr>
          <w:ilvl w:val="0"/>
          <w:numId w:val="4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…</w:t>
      </w:r>
    </w:p>
    <w:p w:rsidR="007A2584" w:rsidRPr="002326F1" w:rsidRDefault="007A2584">
      <w:pPr>
        <w:pStyle w:val="a9"/>
        <w:tabs>
          <w:tab w:val="left" w:pos="851"/>
        </w:tabs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A50D2A" w:rsidRPr="002326F1" w:rsidRDefault="00A50D2A">
      <w:pPr>
        <w:pStyle w:val="a9"/>
        <w:tabs>
          <w:tab w:val="left" w:pos="851"/>
        </w:tabs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 xml:space="preserve">Точные количество и состав средств обучения и воспитания рассчитывается организаторами индивидуально в зависимости от решаемых педагогических задач (уровня программ), масштаба реализации типовой модели, количества групп и учащихся в группах, </w:t>
      </w:r>
      <w:r w:rsidRPr="002326F1">
        <w:rPr>
          <w:rFonts w:asciiTheme="majorBidi" w:hAnsiTheme="majorBidi" w:cstheme="majorBidi"/>
          <w:sz w:val="24"/>
          <w:szCs w:val="24"/>
        </w:rPr>
        <w:lastRenderedPageBreak/>
        <w:t>обеспечивая необходимые гарантии качества и доступности материально-технического обеспечения программ новых мест.</w:t>
      </w:r>
    </w:p>
    <w:p w:rsidR="00A50D2A" w:rsidRPr="002326F1" w:rsidRDefault="00A50D2A">
      <w:pPr>
        <w:pStyle w:val="a9"/>
        <w:tabs>
          <w:tab w:val="left" w:pos="851"/>
        </w:tabs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2326F1">
        <w:rPr>
          <w:rFonts w:asciiTheme="majorBidi" w:hAnsiTheme="majorBidi" w:cstheme="majorBidi"/>
          <w:sz w:val="24"/>
          <w:szCs w:val="24"/>
        </w:rPr>
        <w:t>В комплектацию рекомендуется включать учебно-методические пособия и методические инструкции по использованию.</w:t>
      </w:r>
    </w:p>
    <w:p w:rsidR="008D1FF6" w:rsidRPr="002326F1" w:rsidRDefault="008D1FF6">
      <w:pPr>
        <w:rPr>
          <w:rFonts w:asciiTheme="majorBidi" w:hAnsiTheme="majorBidi" w:cstheme="majorBidi"/>
          <w:szCs w:val="28"/>
        </w:rPr>
      </w:pPr>
      <w:r w:rsidRPr="002326F1">
        <w:rPr>
          <w:rFonts w:asciiTheme="majorBidi" w:hAnsiTheme="majorBidi" w:cstheme="majorBidi"/>
          <w:szCs w:val="28"/>
        </w:rPr>
        <w:br w:type="page"/>
      </w:r>
    </w:p>
    <w:p w:rsidR="00A5534A" w:rsidRPr="002326F1" w:rsidRDefault="00261F32" w:rsidP="001C2A18">
      <w:pPr>
        <w:jc w:val="right"/>
        <w:rPr>
          <w:rFonts w:asciiTheme="majorBidi" w:hAnsiTheme="majorBidi" w:cstheme="majorBidi"/>
          <w:b/>
          <w:szCs w:val="28"/>
        </w:rPr>
      </w:pPr>
      <w:r w:rsidRPr="002326F1">
        <w:rPr>
          <w:rFonts w:asciiTheme="majorBidi" w:hAnsiTheme="majorBidi" w:cstheme="majorBidi"/>
          <w:b/>
          <w:szCs w:val="28"/>
        </w:rPr>
        <w:lastRenderedPageBreak/>
        <w:t>Приложение</w:t>
      </w:r>
      <w:r w:rsidR="008A001E" w:rsidRPr="002326F1">
        <w:rPr>
          <w:rFonts w:asciiTheme="majorBidi" w:hAnsiTheme="majorBidi" w:cstheme="majorBidi"/>
          <w:b/>
          <w:szCs w:val="28"/>
        </w:rPr>
        <w:t xml:space="preserve"> 8</w:t>
      </w:r>
    </w:p>
    <w:p w:rsidR="00A5534A" w:rsidRPr="002326F1" w:rsidRDefault="00A5534A" w:rsidP="00ED12AC">
      <w:pPr>
        <w:spacing w:line="360" w:lineRule="auto"/>
        <w:ind w:firstLine="709"/>
        <w:jc w:val="right"/>
        <w:rPr>
          <w:rFonts w:ascii="Times New Roman" w:hAnsi="Times New Roman" w:cs="Times New Roman"/>
        </w:rPr>
      </w:pPr>
    </w:p>
    <w:p w:rsidR="00A5534A" w:rsidRPr="002326F1" w:rsidRDefault="007C2A33" w:rsidP="00ED12A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2326F1">
        <w:rPr>
          <w:rFonts w:ascii="Times New Roman" w:hAnsi="Times New Roman" w:cs="Times New Roman"/>
          <w:b/>
          <w:bCs/>
        </w:rPr>
        <w:t>Рекомендации по б</w:t>
      </w:r>
      <w:r w:rsidR="00A5534A" w:rsidRPr="002326F1">
        <w:rPr>
          <w:rFonts w:ascii="Times New Roman" w:hAnsi="Times New Roman" w:cs="Times New Roman"/>
          <w:b/>
          <w:bCs/>
        </w:rPr>
        <w:t>рендировани</w:t>
      </w:r>
      <w:r w:rsidRPr="002326F1">
        <w:rPr>
          <w:rFonts w:ascii="Times New Roman" w:hAnsi="Times New Roman" w:cs="Times New Roman"/>
          <w:b/>
          <w:bCs/>
        </w:rPr>
        <w:t>ю</w:t>
      </w:r>
      <w:r w:rsidR="00A5534A" w:rsidRPr="002326F1">
        <w:rPr>
          <w:rFonts w:ascii="Times New Roman" w:hAnsi="Times New Roman" w:cs="Times New Roman"/>
          <w:b/>
          <w:bCs/>
        </w:rPr>
        <w:t xml:space="preserve"> и фирменн</w:t>
      </w:r>
      <w:r w:rsidRPr="002326F1">
        <w:rPr>
          <w:rFonts w:ascii="Times New Roman" w:hAnsi="Times New Roman" w:cs="Times New Roman"/>
          <w:b/>
          <w:bCs/>
        </w:rPr>
        <w:t>ому</w:t>
      </w:r>
      <w:r w:rsidR="00A5534A" w:rsidRPr="002326F1">
        <w:rPr>
          <w:rFonts w:ascii="Times New Roman" w:hAnsi="Times New Roman" w:cs="Times New Roman"/>
          <w:b/>
          <w:bCs/>
        </w:rPr>
        <w:t xml:space="preserve"> стил</w:t>
      </w:r>
      <w:r w:rsidRPr="002326F1">
        <w:rPr>
          <w:rFonts w:ascii="Times New Roman" w:hAnsi="Times New Roman" w:cs="Times New Roman"/>
          <w:b/>
          <w:bCs/>
        </w:rPr>
        <w:t>ю</w:t>
      </w:r>
      <w:r w:rsidR="00A5534A" w:rsidRPr="002326F1">
        <w:rPr>
          <w:rFonts w:ascii="Times New Roman" w:hAnsi="Times New Roman" w:cs="Times New Roman"/>
          <w:b/>
          <w:bCs/>
        </w:rPr>
        <w:t xml:space="preserve"> типовой модели</w:t>
      </w:r>
    </w:p>
    <w:p w:rsidR="007C2A33" w:rsidRPr="002326F1" w:rsidRDefault="007C2A33" w:rsidP="00ED12A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576D30" w:rsidRPr="002326F1" w:rsidRDefault="00576D30" w:rsidP="00ED12A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В логотипе модель круга подразумевает множество индивидуумов или частей, составляющих единое целое. У круга нет ограничений, свойственных многоугольникам, которые останавливают углы. Основной принцип круга – контейнер, защищающий, поддерживающий и дающий жизнь.</w:t>
      </w:r>
    </w:p>
    <w:p w:rsidR="00A5534A" w:rsidRPr="002326F1" w:rsidRDefault="00576D30" w:rsidP="00ED12A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Логотипы, содержащие простые геометрические формы, легко воспринимаются глазом и хорошо запоминаются.</w:t>
      </w:r>
    </w:p>
    <w:p w:rsidR="00B50057" w:rsidRPr="002326F1" w:rsidRDefault="00B50057" w:rsidP="00ED12A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Охранное поле составляет значение диаметра большого круга из знака.</w:t>
      </w:r>
      <w:r w:rsidRPr="002326F1">
        <w:rPr>
          <w:rFonts w:ascii="Times New Roman" w:hAnsi="Times New Roman" w:cs="Times New Roman"/>
        </w:rPr>
        <w:br/>
        <w:t xml:space="preserve">В пределы охранного поля не должны попадать другие активные элементы графики. </w:t>
      </w:r>
    </w:p>
    <w:p w:rsidR="00B50057" w:rsidRPr="002326F1" w:rsidRDefault="00B50057" w:rsidP="00ED12A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 xml:space="preserve">Предусмотрено два основных направления типографики на основе тонкого или жирного начертания. Тонкое начертание используется для имиджевых материалов, печатной продукции и web. </w:t>
      </w:r>
    </w:p>
    <w:p w:rsidR="00B50057" w:rsidRPr="002326F1" w:rsidRDefault="00B50057" w:rsidP="00ED12A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26F1">
        <w:rPr>
          <w:rFonts w:ascii="Times New Roman" w:hAnsi="Times New Roman" w:cs="Times New Roman"/>
        </w:rPr>
        <w:t>Типографика на основе плотного начертания применяется для акцента, выделения части текста или набора заголовков. Плотное начертание отражает профессионализм и вызывает доверие. Используется на материалах, целью которых является привлечение внимания.</w:t>
      </w:r>
    </w:p>
    <w:p w:rsidR="00B50057" w:rsidRPr="002326F1" w:rsidRDefault="00B50057" w:rsidP="00ED12AC">
      <w:pPr>
        <w:spacing w:line="360" w:lineRule="auto"/>
        <w:ind w:firstLine="709"/>
        <w:rPr>
          <w:rFonts w:ascii="Times New Roman" w:eastAsia="Times New Roman" w:hAnsi="Times New Roman" w:cs="Times New Roman"/>
          <w:lang w:eastAsia="zh-CN"/>
        </w:rPr>
      </w:pPr>
      <w:r w:rsidRPr="002326F1">
        <w:rPr>
          <w:rFonts w:ascii="Times New Roman" w:eastAsia="Times New Roman" w:hAnsi="Times New Roman" w:cs="Times New Roman"/>
          <w:lang w:eastAsia="zh-CN"/>
        </w:rPr>
        <w:t>Во всей документации используется шрифт PF BeauSans Pro.</w:t>
      </w:r>
      <w:r w:rsidR="00282FC6" w:rsidRPr="002326F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326F1">
        <w:rPr>
          <w:rFonts w:ascii="Times New Roman" w:eastAsia="Times New Roman" w:hAnsi="Times New Roman" w:cs="Times New Roman"/>
          <w:lang w:eastAsia="zh-CN"/>
        </w:rPr>
        <w:t xml:space="preserve">В фирменном стиле используется шесть начертаний. </w:t>
      </w:r>
    </w:p>
    <w:p w:rsidR="00B50057" w:rsidRPr="002326F1" w:rsidRDefault="00B50057" w:rsidP="00ED12AC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lang w:eastAsia="zh-CN"/>
        </w:rPr>
      </w:pPr>
      <w:r w:rsidRPr="002326F1">
        <w:rPr>
          <w:rFonts w:ascii="Times New Roman" w:eastAsia="Times New Roman" w:hAnsi="Times New Roman" w:cs="Times New Roman"/>
          <w:b/>
          <w:bCs/>
          <w:lang w:eastAsia="zh-CN"/>
        </w:rPr>
        <w:t xml:space="preserve">PF BeauSans Pro </w:t>
      </w:r>
    </w:p>
    <w:p w:rsidR="00B50057" w:rsidRPr="002326F1" w:rsidRDefault="00B50057" w:rsidP="00B5005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zh-CN"/>
        </w:rPr>
      </w:pPr>
      <w:r w:rsidRPr="002326F1">
        <w:rPr>
          <w:rFonts w:ascii="PFBeauSansPro" w:eastAsia="Times New Roman" w:hAnsi="PFBeauSansPro" w:cs="Times New Roman"/>
          <w:sz w:val="76"/>
          <w:szCs w:val="76"/>
          <w:lang w:eastAsia="zh-CN"/>
        </w:rPr>
        <w:t>ABCDEFGHIJKLMNOPQRSTUVWXYZА ВГДЕЁЖЗИЙКЛМНОПРСТУФХЦЧШЩЪ ЫЬЭЮЯ</w:t>
      </w:r>
      <w:r w:rsidRPr="002326F1">
        <w:rPr>
          <w:rFonts w:ascii="PFBeauSansPro" w:eastAsia="Times New Roman" w:hAnsi="PFBeauSansPro" w:cs="Times New Roman"/>
          <w:sz w:val="76"/>
          <w:szCs w:val="76"/>
          <w:lang w:eastAsia="zh-CN"/>
        </w:rPr>
        <w:br/>
        <w:t xml:space="preserve">1234567890 (.,:;!?&amp;$%No) </w:t>
      </w:r>
    </w:p>
    <w:p w:rsidR="00B50057" w:rsidRPr="002326F1" w:rsidRDefault="00B50057" w:rsidP="00B50057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B50057" w:rsidRPr="002326F1" w:rsidRDefault="00B50057" w:rsidP="00B50057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B50057" w:rsidRPr="00F051EE" w:rsidRDefault="00021419" w:rsidP="005A532F">
      <w:pPr>
        <w:jc w:val="center"/>
        <w:rPr>
          <w:rFonts w:asciiTheme="majorBidi" w:hAnsiTheme="majorBidi" w:cstheme="majorBidi"/>
          <w:sz w:val="28"/>
          <w:szCs w:val="28"/>
        </w:rPr>
      </w:pPr>
      <w:r w:rsidRPr="00F051EE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927600" cy="319089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нимок экрана 2020-05-08 в 09.58.11.png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336" cy="319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419" w:rsidRPr="002326F1" w:rsidRDefault="00021419" w:rsidP="00576D30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021419" w:rsidRPr="002326F1" w:rsidRDefault="00021419" w:rsidP="00576D30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2326F1">
        <w:rPr>
          <w:rFonts w:asciiTheme="majorBidi" w:hAnsiTheme="majorBidi" w:cstheme="majorBidi"/>
          <w:sz w:val="28"/>
          <w:szCs w:val="28"/>
        </w:rPr>
        <w:t>Логотип и типографика:</w:t>
      </w:r>
    </w:p>
    <w:p w:rsidR="00A5534A" w:rsidRPr="00F051EE" w:rsidRDefault="00A5534A" w:rsidP="004B208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51EE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572000" cy="4572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ogo-ITOG_4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049" cy="458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34A" w:rsidRPr="00F051EE" w:rsidRDefault="00A5534A" w:rsidP="004B208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51EE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9033" cy="411903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4.jpg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061" cy="41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34A" w:rsidRPr="002326F1" w:rsidRDefault="00A5534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A5534A" w:rsidRPr="00F051EE" w:rsidRDefault="00A5534A" w:rsidP="000214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51EE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660899" cy="3124200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табличка5.jpg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620" cy="313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34A" w:rsidRPr="002326F1" w:rsidRDefault="00A5534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A5534A" w:rsidRPr="00F051EE" w:rsidRDefault="00A5534A" w:rsidP="00A5534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51EE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6400" cy="2844481"/>
            <wp:effectExtent l="0" t="0" r="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289" cy="285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34A" w:rsidRPr="00F051EE" w:rsidRDefault="00A5534A" w:rsidP="00A5534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51EE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0495" cy="9253220"/>
            <wp:effectExtent l="0" t="0" r="190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5" cy="925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34A" w:rsidRPr="002326F1" w:rsidRDefault="00A5534A" w:rsidP="00ED12AC">
      <w:pPr>
        <w:spacing w:line="360" w:lineRule="auto"/>
        <w:ind w:firstLine="709"/>
        <w:jc w:val="center"/>
        <w:rPr>
          <w:rFonts w:asciiTheme="majorBidi" w:hAnsiTheme="majorBidi" w:cstheme="majorBidi"/>
          <w:bCs/>
        </w:rPr>
      </w:pPr>
      <w:r w:rsidRPr="00F051EE">
        <w:rPr>
          <w:rFonts w:asciiTheme="majorBidi" w:hAnsiTheme="majorBidi" w:cstheme="majorBidi"/>
          <w:bCs/>
        </w:rPr>
        <w:lastRenderedPageBreak/>
        <w:t>Примеры зонирования и визуализации современных пространств</w:t>
      </w:r>
    </w:p>
    <w:p w:rsidR="00745EA7" w:rsidRPr="00F051EE" w:rsidRDefault="00A5534A" w:rsidP="00021419">
      <w:pPr>
        <w:jc w:val="center"/>
        <w:rPr>
          <w:rFonts w:asciiTheme="majorBidi" w:hAnsiTheme="majorBidi" w:cstheme="majorBidi"/>
          <w:sz w:val="28"/>
          <w:szCs w:val="28"/>
        </w:rPr>
      </w:pPr>
      <w:r w:rsidRPr="00F051E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135025" cy="4102968"/>
            <wp:effectExtent l="0" t="0" r="889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.jpg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034" cy="410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FC6" w:rsidRPr="00F051EE" w:rsidRDefault="00282FC6" w:rsidP="004B2085">
      <w:pPr>
        <w:jc w:val="center"/>
        <w:rPr>
          <w:rFonts w:asciiTheme="majorBidi" w:hAnsiTheme="majorBidi" w:cstheme="majorBidi"/>
          <w:sz w:val="28"/>
          <w:szCs w:val="28"/>
        </w:rPr>
      </w:pPr>
      <w:r w:rsidRPr="00F051E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346598" cy="4398433"/>
            <wp:effectExtent l="0" t="0" r="698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49" cy="4400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F32" w:rsidRPr="00F051EE" w:rsidRDefault="00A5534A" w:rsidP="00745EA7">
      <w:pPr>
        <w:jc w:val="center"/>
        <w:rPr>
          <w:rFonts w:asciiTheme="majorBidi" w:hAnsiTheme="majorBidi" w:cstheme="majorBidi"/>
          <w:sz w:val="28"/>
          <w:szCs w:val="28"/>
        </w:rPr>
      </w:pPr>
      <w:r w:rsidRPr="00F051EE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615" cy="489204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jpg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6F1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36615" cy="3816985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.jpg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F32" w:rsidRPr="002326F1" w:rsidRDefault="00261F32" w:rsidP="00745EA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1F32" w:rsidRPr="00F051EE" w:rsidRDefault="00261F32" w:rsidP="00745EA7">
      <w:pPr>
        <w:jc w:val="center"/>
        <w:rPr>
          <w:rFonts w:asciiTheme="majorBidi" w:hAnsiTheme="majorBidi" w:cstheme="majorBidi"/>
          <w:sz w:val="28"/>
          <w:szCs w:val="28"/>
        </w:rPr>
      </w:pPr>
      <w:r w:rsidRPr="00F051EE">
        <w:rPr>
          <w:noProof/>
          <w:lang w:eastAsia="ru-RU"/>
        </w:rPr>
        <w:lastRenderedPageBreak/>
        <w:drawing>
          <wp:inline distT="0" distB="0" distL="0" distR="0">
            <wp:extent cx="5800813" cy="4350456"/>
            <wp:effectExtent l="0" t="0" r="3175" b="5715"/>
            <wp:docPr id="5" name="Рисунок 5" descr="17 Best images about art room remodel ideas on Pinteres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7 Best images about art room remodel ideas on Pinterest ...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08" cy="435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32" w:rsidRPr="002326F1" w:rsidRDefault="00261F32" w:rsidP="00745EA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1F32" w:rsidRPr="00F051EE" w:rsidRDefault="00261F32" w:rsidP="00745EA7">
      <w:pPr>
        <w:jc w:val="center"/>
        <w:rPr>
          <w:rFonts w:asciiTheme="majorBidi" w:hAnsiTheme="majorBidi" w:cstheme="majorBidi"/>
          <w:sz w:val="28"/>
          <w:szCs w:val="28"/>
        </w:rPr>
      </w:pPr>
      <w:r w:rsidRPr="00F051EE">
        <w:rPr>
          <w:noProof/>
          <w:lang w:eastAsia="ru-RU"/>
        </w:rPr>
        <w:drawing>
          <wp:inline distT="0" distB="0" distL="0" distR="0">
            <wp:extent cx="5936615" cy="3257999"/>
            <wp:effectExtent l="0" t="0" r="0" b="6350"/>
            <wp:docPr id="6" name="Рисунок 6" descr="Furniture Design Classroom 17F 505 | Kendall College of Art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urniture Design Classroom 17F 505 | Kendall College of Art and ..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2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C8B" w:rsidRPr="002326F1" w:rsidRDefault="00DE2C8B"/>
    <w:p w:rsidR="00261F32" w:rsidRPr="00F051EE" w:rsidRDefault="00261F32">
      <w:r w:rsidRPr="00F051EE">
        <w:rPr>
          <w:noProof/>
          <w:lang w:eastAsia="ru-RU"/>
        </w:rPr>
        <w:lastRenderedPageBreak/>
        <w:drawing>
          <wp:inline distT="0" distB="0" distL="0" distR="0">
            <wp:extent cx="5936615" cy="3917976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91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1F32" w:rsidRPr="00F051EE" w:rsidSect="001A608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C87" w:rsidRDefault="00062C87" w:rsidP="00E5419B">
      <w:r>
        <w:separator/>
      </w:r>
    </w:p>
  </w:endnote>
  <w:endnote w:type="continuationSeparator" w:id="0">
    <w:p w:rsidR="00062C87" w:rsidRDefault="00062C87" w:rsidP="00E5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FBeauSansPro">
    <w:altName w:val="Cambria"/>
    <w:charset w:val="00"/>
    <w:family w:val="roman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7"/>
      </w:rPr>
      <w:id w:val="-1413232343"/>
      <w:docPartObj>
        <w:docPartGallery w:val="Page Numbers (Bottom of Page)"/>
        <w:docPartUnique/>
      </w:docPartObj>
    </w:sdtPr>
    <w:sdtEndPr>
      <w:rPr>
        <w:rStyle w:val="af7"/>
      </w:rPr>
    </w:sdtEndPr>
    <w:sdtContent>
      <w:p w:rsidR="003865B0" w:rsidRDefault="003865B0" w:rsidP="00F2299C">
        <w:pPr>
          <w:pStyle w:val="af0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:rsidR="003865B0" w:rsidRDefault="003865B0" w:rsidP="00485DC8">
    <w:pPr>
      <w:ind w:right="360"/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6887845</wp:posOffset>
              </wp:positionH>
              <wp:positionV relativeFrom="page">
                <wp:posOffset>10292715</wp:posOffset>
              </wp:positionV>
              <wp:extent cx="133985" cy="15303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5B0" w:rsidRDefault="003865B0">
                          <w:r>
                            <w:rPr>
                              <w:rStyle w:val="a8"/>
                              <w:rFonts w:eastAsiaTheme="minorHAnsi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eastAsiaTheme="minorHAnsi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8"/>
                              <w:rFonts w:eastAsiaTheme="minorHAnsi"/>
                            </w:rPr>
                            <w:fldChar w:fldCharType="separate"/>
                          </w:r>
                          <w:r w:rsidRPr="00171E56">
                            <w:rPr>
                              <w:rStyle w:val="a8"/>
                              <w:rFonts w:eastAsiaTheme="minorHAnsi"/>
                              <w:noProof/>
                            </w:rPr>
                            <w:t>13</w:t>
                          </w:r>
                          <w:r>
                            <w:rPr>
                              <w:rStyle w:val="a8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42.35pt;margin-top:810.45pt;width:10.55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" filled="f" stroked="f">
              <v:path arrowok="t"/>
              <v:textbox style="mso-fit-shape-to-text:t" inset="0,0,0,0">
                <w:txbxContent>
                  <w:p w:rsidR="003865B0" w:rsidRDefault="003865B0">
                    <w:r>
                      <w:rPr>
                        <w:rStyle w:val="a8"/>
                        <w:rFonts w:eastAsiaTheme="minorHAnsi"/>
                      </w:rPr>
                      <w:fldChar w:fldCharType="begin"/>
                    </w:r>
                    <w:r>
                      <w:rPr>
                        <w:rStyle w:val="a8"/>
                        <w:rFonts w:eastAsiaTheme="minorHAnsi"/>
                      </w:rPr>
                      <w:instrText xml:space="preserve"> PAGE \* MERGEFORMAT </w:instrText>
                    </w:r>
                    <w:r>
                      <w:rPr>
                        <w:rStyle w:val="a8"/>
                        <w:rFonts w:eastAsiaTheme="minorHAnsi"/>
                      </w:rPr>
                      <w:fldChar w:fldCharType="separate"/>
                    </w:r>
                    <w:r w:rsidRPr="00171E56">
                      <w:rPr>
                        <w:rStyle w:val="a8"/>
                        <w:rFonts w:eastAsiaTheme="minorHAnsi"/>
                        <w:noProof/>
                      </w:rPr>
                      <w:t>13</w:t>
                    </w:r>
                    <w:r>
                      <w:rPr>
                        <w:rStyle w:val="a8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7"/>
      </w:rPr>
      <w:id w:val="-1063554484"/>
      <w:docPartObj>
        <w:docPartGallery w:val="Page Numbers (Bottom of Page)"/>
        <w:docPartUnique/>
      </w:docPartObj>
    </w:sdtPr>
    <w:sdtEndPr>
      <w:rPr>
        <w:rStyle w:val="af7"/>
      </w:rPr>
    </w:sdtEndPr>
    <w:sdtContent>
      <w:p w:rsidR="003865B0" w:rsidRDefault="003865B0" w:rsidP="00F2299C">
        <w:pPr>
          <w:pStyle w:val="af0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 w:rsidR="004041CA">
          <w:rPr>
            <w:rStyle w:val="af7"/>
            <w:noProof/>
          </w:rPr>
          <w:t>20</w:t>
        </w:r>
        <w:r>
          <w:rPr>
            <w:rStyle w:val="af7"/>
          </w:rPr>
          <w:fldChar w:fldCharType="end"/>
        </w:r>
      </w:p>
    </w:sdtContent>
  </w:sdt>
  <w:p w:rsidR="003865B0" w:rsidRDefault="003865B0" w:rsidP="00485DC8">
    <w:pPr>
      <w:pStyle w:val="af0"/>
      <w:ind w:right="360"/>
      <w:jc w:val="center"/>
    </w:pPr>
  </w:p>
  <w:p w:rsidR="003865B0" w:rsidRDefault="003865B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C87" w:rsidRDefault="00062C87" w:rsidP="00E5419B">
      <w:r>
        <w:separator/>
      </w:r>
    </w:p>
  </w:footnote>
  <w:footnote w:type="continuationSeparator" w:id="0">
    <w:p w:rsidR="00062C87" w:rsidRDefault="00062C87" w:rsidP="00E5419B">
      <w:r>
        <w:continuationSeparator/>
      </w:r>
    </w:p>
  </w:footnote>
  <w:footnote w:id="1">
    <w:p w:rsidR="003865B0" w:rsidRPr="0000106B" w:rsidRDefault="003865B0" w:rsidP="00A21A07">
      <w:pPr>
        <w:pStyle w:val="a9"/>
        <w:jc w:val="both"/>
        <w:rPr>
          <w:rFonts w:asciiTheme="majorBidi" w:hAnsiTheme="majorBidi" w:cstheme="majorBidi"/>
        </w:rPr>
      </w:pPr>
      <w:r w:rsidRPr="0000106B">
        <w:rPr>
          <w:rStyle w:val="ab"/>
          <w:rFonts w:asciiTheme="majorBidi" w:hAnsiTheme="majorBidi" w:cstheme="majorBidi"/>
        </w:rPr>
        <w:footnoteRef/>
      </w:r>
      <w:r w:rsidRPr="0000106B">
        <w:rPr>
          <w:rFonts w:asciiTheme="majorBidi" w:hAnsiTheme="majorBidi" w:cstheme="majorBidi"/>
        </w:rPr>
        <w:t xml:space="preserve"> Универсальные компетентности и новая грамотность: от лозунгов к реальности. Под ред. М.С.</w:t>
      </w:r>
      <w:r>
        <w:rPr>
          <w:rFonts w:asciiTheme="majorBidi" w:hAnsiTheme="majorBidi" w:cstheme="majorBidi"/>
        </w:rPr>
        <w:t xml:space="preserve"> </w:t>
      </w:r>
      <w:r w:rsidRPr="0000106B">
        <w:rPr>
          <w:rFonts w:asciiTheme="majorBidi" w:hAnsiTheme="majorBidi" w:cstheme="majorBidi"/>
        </w:rPr>
        <w:t>Добряковой, И.Д. Фрумина, при участии К.А. Баранникова, Н. Зиила, Дж. Мосс, И.М. Реморенко, Я. Хаутамяки. — М.: Изд. дом Высшей школы экономики, 2020.</w:t>
      </w:r>
    </w:p>
  </w:footnote>
  <w:footnote w:id="2">
    <w:p w:rsidR="003865B0" w:rsidRPr="003865B0" w:rsidRDefault="003865B0" w:rsidP="00A21A07">
      <w:pPr>
        <w:pStyle w:val="a9"/>
        <w:rPr>
          <w:rFonts w:ascii="Times New Roman" w:hAnsi="Times New Roman" w:cs="Times New Roman"/>
        </w:rPr>
      </w:pPr>
      <w:r w:rsidRPr="003865B0">
        <w:rPr>
          <w:rStyle w:val="ab"/>
          <w:rFonts w:ascii="Times New Roman" w:hAnsi="Times New Roman" w:cs="Times New Roman"/>
        </w:rPr>
        <w:footnoteRef/>
      </w:r>
      <w:r w:rsidRPr="003865B0">
        <w:rPr>
          <w:rFonts w:ascii="Times New Roman" w:hAnsi="Times New Roman" w:cs="Times New Roman"/>
        </w:rPr>
        <w:t xml:space="preserve"> Концепция развития дополнительного образования детей</w:t>
      </w:r>
      <w:r>
        <w:rPr>
          <w:rFonts w:ascii="Times New Roman" w:hAnsi="Times New Roman" w:cs="Times New Roman"/>
        </w:rPr>
        <w:t>. Утверждена</w:t>
      </w:r>
      <w:r w:rsidRPr="003865B0">
        <w:rPr>
          <w:rFonts w:ascii="Times New Roman" w:hAnsi="Times New Roman" w:cs="Times New Roman"/>
        </w:rPr>
        <w:t xml:space="preserve"> Распоряжение</w:t>
      </w:r>
      <w:r>
        <w:rPr>
          <w:rFonts w:ascii="Times New Roman" w:hAnsi="Times New Roman" w:cs="Times New Roman"/>
        </w:rPr>
        <w:t>м</w:t>
      </w:r>
      <w:r w:rsidRPr="003865B0">
        <w:rPr>
          <w:rFonts w:ascii="Times New Roman" w:hAnsi="Times New Roman" w:cs="Times New Roman"/>
        </w:rPr>
        <w:t xml:space="preserve"> Правительства РФ от 04 сентября 2014 г. № 1726-р, раздел IV</w:t>
      </w:r>
    </w:p>
  </w:footnote>
  <w:footnote w:id="3">
    <w:p w:rsidR="003865B0" w:rsidRPr="00414417" w:rsidRDefault="003865B0">
      <w:pPr>
        <w:pStyle w:val="a9"/>
        <w:rPr>
          <w:rFonts w:asciiTheme="majorBidi" w:hAnsiTheme="majorBidi" w:cstheme="majorBidi"/>
        </w:rPr>
      </w:pPr>
      <w:r w:rsidRPr="00414417">
        <w:rPr>
          <w:rStyle w:val="ab"/>
          <w:rFonts w:asciiTheme="majorBidi" w:hAnsiTheme="majorBidi" w:cstheme="majorBidi"/>
        </w:rPr>
        <w:footnoteRef/>
      </w:r>
      <w:r w:rsidRPr="00414417">
        <w:rPr>
          <w:rFonts w:asciiTheme="majorBidi" w:hAnsiTheme="majorBidi" w:cstheme="majorBidi"/>
        </w:rPr>
        <w:t xml:space="preserve"> Постановление Главного государственного санитарного врача РФ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</w:footnote>
  <w:footnote w:id="4">
    <w:p w:rsidR="003865B0" w:rsidRPr="00346BD0" w:rsidRDefault="003865B0" w:rsidP="00FB46AA">
      <w:pPr>
        <w:pStyle w:val="a9"/>
        <w:jc w:val="both"/>
        <w:rPr>
          <w:rFonts w:ascii="Times New Roman" w:hAnsi="Times New Roman" w:cs="Times New Roman"/>
        </w:rPr>
      </w:pPr>
      <w:r w:rsidRPr="00346BD0">
        <w:rPr>
          <w:rStyle w:val="ab"/>
          <w:rFonts w:ascii="Times New Roman" w:hAnsi="Times New Roman" w:cs="Times New Roman"/>
        </w:rPr>
        <w:footnoteRef/>
      </w:r>
      <w:r w:rsidRPr="00346BD0">
        <w:rPr>
          <w:rFonts w:ascii="Times New Roman" w:hAnsi="Times New Roman" w:cs="Times New Roman"/>
        </w:rPr>
        <w:t xml:space="preserve"> Приказ Министерства труда и социальной защиты РФ от 5 мая 2018 г. № 298н “Об утверждении профессионального стандарта "Педагог дополнительного образования детей и взрослых"</w:t>
      </w:r>
    </w:p>
  </w:footnote>
  <w:footnote w:id="5">
    <w:p w:rsidR="003865B0" w:rsidRPr="00FB7B3F" w:rsidRDefault="003865B0" w:rsidP="00FB46AA">
      <w:pPr>
        <w:pStyle w:val="a9"/>
        <w:jc w:val="both"/>
        <w:rPr>
          <w:rFonts w:ascii="Times New Roman" w:hAnsi="Times New Roman" w:cs="Times New Roman"/>
        </w:rPr>
      </w:pPr>
      <w:r w:rsidRPr="00FB7B3F">
        <w:rPr>
          <w:rStyle w:val="ab"/>
          <w:rFonts w:ascii="Times New Roman" w:hAnsi="Times New Roman" w:cs="Times New Roman"/>
        </w:rPr>
        <w:footnoteRef/>
      </w:r>
      <w:r w:rsidRPr="00FB7B3F">
        <w:rPr>
          <w:rFonts w:ascii="Times New Roman" w:hAnsi="Times New Roman" w:cs="Times New Roman"/>
        </w:rPr>
        <w:t xml:space="preserve"> 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</w:footnote>
  <w:footnote w:id="6">
    <w:p w:rsidR="003865B0" w:rsidRPr="00FB7B3F" w:rsidRDefault="003865B0" w:rsidP="00FB46AA">
      <w:pPr>
        <w:pStyle w:val="a9"/>
        <w:jc w:val="both"/>
        <w:rPr>
          <w:rFonts w:ascii="Times New Roman" w:hAnsi="Times New Roman" w:cs="Times New Roman"/>
        </w:rPr>
      </w:pPr>
      <w:r w:rsidRPr="00FB7B3F">
        <w:rPr>
          <w:rStyle w:val="ab"/>
          <w:rFonts w:ascii="Times New Roman" w:hAnsi="Times New Roman" w:cs="Times New Roman"/>
        </w:rPr>
        <w:footnoteRef/>
      </w:r>
      <w:r w:rsidRPr="00FB7B3F">
        <w:rPr>
          <w:rFonts w:ascii="Times New Roman" w:hAnsi="Times New Roman" w:cs="Times New Roman"/>
        </w:rPr>
        <w:t xml:space="preserve"> 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</w:footnote>
  <w:footnote w:id="7">
    <w:p w:rsidR="003865B0" w:rsidRPr="00E63092" w:rsidRDefault="003865B0" w:rsidP="00FB46AA">
      <w:pPr>
        <w:pStyle w:val="a9"/>
        <w:jc w:val="both"/>
        <w:rPr>
          <w:rFonts w:asciiTheme="majorBidi" w:hAnsiTheme="majorBidi" w:cstheme="majorBidi"/>
        </w:rPr>
      </w:pPr>
      <w:r w:rsidRPr="00E63092">
        <w:rPr>
          <w:rStyle w:val="ab"/>
          <w:rFonts w:asciiTheme="majorBidi" w:hAnsiTheme="majorBidi" w:cstheme="majorBidi"/>
        </w:rPr>
        <w:footnoteRef/>
      </w:r>
      <w:r w:rsidRPr="00E63092">
        <w:rPr>
          <w:rFonts w:asciiTheme="majorBidi" w:hAnsiTheme="majorBidi" w:cstheme="majorBidi"/>
        </w:rPr>
        <w:t xml:space="preserve"> Универсальные компетентности и новая грамотность: от лозунгов к реальности / под ред. М.  С.  Добряковой, И.  Д.  Фрумина. М.: Изд. дом Высшей школы экономики, 2020.</w:t>
      </w:r>
    </w:p>
  </w:footnote>
  <w:footnote w:id="8">
    <w:p w:rsidR="003865B0" w:rsidRPr="00ED12AC" w:rsidRDefault="003865B0" w:rsidP="00E5419B">
      <w:pPr>
        <w:pStyle w:val="11"/>
        <w:jc w:val="both"/>
        <w:rPr>
          <w:rFonts w:ascii="Times New Roman" w:hAnsi="Times New Roman" w:cs="Times New Roman"/>
        </w:rPr>
      </w:pPr>
      <w:r w:rsidRPr="00ED12AC">
        <w:rPr>
          <w:rStyle w:val="ab"/>
          <w:rFonts w:ascii="Times New Roman" w:hAnsi="Times New Roman" w:cs="Times New Roman"/>
        </w:rPr>
        <w:footnoteRef/>
      </w:r>
      <w:r w:rsidRPr="00ED12AC">
        <w:rPr>
          <w:rFonts w:ascii="Times New Roman" w:hAnsi="Times New Roman" w:cs="Times New Roman"/>
        </w:rPr>
        <w:t xml:space="preserve"> Технология профильных и профессиональных проб. Электронный ресурс. </w:t>
      </w:r>
      <w:r w:rsidRPr="00ED12AC">
        <w:rPr>
          <w:rFonts w:ascii="Times New Roman" w:hAnsi="Times New Roman" w:cs="Times New Roman"/>
          <w:lang w:val="en-US"/>
        </w:rPr>
        <w:t>URL</w:t>
      </w:r>
      <w:r w:rsidRPr="00ED12AC">
        <w:rPr>
          <w:rFonts w:ascii="Times New Roman" w:hAnsi="Times New Roman" w:cs="Times New Roman"/>
        </w:rPr>
        <w:t xml:space="preserve">: </w:t>
      </w:r>
      <w:hyperlink r:id="rId1" w:history="1">
        <w:r w:rsidRPr="00ED12AC">
          <w:rPr>
            <w:rStyle w:val="ac"/>
            <w:rFonts w:ascii="Times New Roman" w:hAnsi="Times New Roman" w:cs="Times New Roman"/>
          </w:rPr>
          <w:t>https://studwood.ru/1672940/pedagogika/tehnologiya_profilnyh_professionalnyh_prob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41885BA"/>
    <w:lvl w:ilvl="0">
      <w:numFmt w:val="bullet"/>
      <w:lvlText w:val="*"/>
      <w:lvlJc w:val="left"/>
    </w:lvl>
  </w:abstractNum>
  <w:abstractNum w:abstractNumId="1" w15:restartNumberingAfterBreak="0">
    <w:nsid w:val="015551AF"/>
    <w:multiLevelType w:val="hybridMultilevel"/>
    <w:tmpl w:val="C168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31BD"/>
    <w:multiLevelType w:val="hybridMultilevel"/>
    <w:tmpl w:val="A34058E0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9852CB"/>
    <w:multiLevelType w:val="hybridMultilevel"/>
    <w:tmpl w:val="E976F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87071"/>
    <w:multiLevelType w:val="hybridMultilevel"/>
    <w:tmpl w:val="F8B61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7129C3"/>
    <w:multiLevelType w:val="hybridMultilevel"/>
    <w:tmpl w:val="8B78F2E8"/>
    <w:lvl w:ilvl="0" w:tplc="6736F25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E3D605D"/>
    <w:multiLevelType w:val="hybridMultilevel"/>
    <w:tmpl w:val="54DAB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E60794"/>
    <w:multiLevelType w:val="hybridMultilevel"/>
    <w:tmpl w:val="A59E40A2"/>
    <w:lvl w:ilvl="0" w:tplc="8D2688E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782DF1"/>
    <w:multiLevelType w:val="hybridMultilevel"/>
    <w:tmpl w:val="4872D1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8C1885"/>
    <w:multiLevelType w:val="hybridMultilevel"/>
    <w:tmpl w:val="BFCA3676"/>
    <w:lvl w:ilvl="0" w:tplc="541885B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757EA4"/>
    <w:multiLevelType w:val="hybridMultilevel"/>
    <w:tmpl w:val="6DA494F2"/>
    <w:lvl w:ilvl="0" w:tplc="059A245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12E42"/>
    <w:multiLevelType w:val="hybridMultilevel"/>
    <w:tmpl w:val="86F26DC6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EF4C03"/>
    <w:multiLevelType w:val="multilevel"/>
    <w:tmpl w:val="9DBA800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1C038D"/>
    <w:multiLevelType w:val="hybridMultilevel"/>
    <w:tmpl w:val="A648B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581B2A"/>
    <w:multiLevelType w:val="hybridMultilevel"/>
    <w:tmpl w:val="046AA490"/>
    <w:lvl w:ilvl="0" w:tplc="85105518">
      <w:start w:val="1"/>
      <w:numFmt w:val="decimal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04815AB"/>
    <w:multiLevelType w:val="hybridMultilevel"/>
    <w:tmpl w:val="796EDB0E"/>
    <w:lvl w:ilvl="0" w:tplc="FEE654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1062D25"/>
    <w:multiLevelType w:val="hybridMultilevel"/>
    <w:tmpl w:val="C996FE1C"/>
    <w:lvl w:ilvl="0" w:tplc="D512C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4964CF"/>
    <w:multiLevelType w:val="multilevel"/>
    <w:tmpl w:val="4AF4E8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96224"/>
    <w:multiLevelType w:val="hybridMultilevel"/>
    <w:tmpl w:val="735A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545D0"/>
    <w:multiLevelType w:val="hybridMultilevel"/>
    <w:tmpl w:val="1DF8075E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6F8FFF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B657602"/>
    <w:multiLevelType w:val="hybridMultilevel"/>
    <w:tmpl w:val="EDC8D1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A91C1B"/>
    <w:multiLevelType w:val="hybridMultilevel"/>
    <w:tmpl w:val="D354F436"/>
    <w:lvl w:ilvl="0" w:tplc="6736F2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C43C7"/>
    <w:multiLevelType w:val="hybridMultilevel"/>
    <w:tmpl w:val="EE548C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B95C15"/>
    <w:multiLevelType w:val="hybridMultilevel"/>
    <w:tmpl w:val="A13E532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E066746"/>
    <w:multiLevelType w:val="hybridMultilevel"/>
    <w:tmpl w:val="4E0ED4E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F24B7C"/>
    <w:multiLevelType w:val="hybridMultilevel"/>
    <w:tmpl w:val="4FBE9BD6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6FB0383"/>
    <w:multiLevelType w:val="hybridMultilevel"/>
    <w:tmpl w:val="F0FA3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077B7A"/>
    <w:multiLevelType w:val="hybridMultilevel"/>
    <w:tmpl w:val="870AE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078750F"/>
    <w:multiLevelType w:val="hybridMultilevel"/>
    <w:tmpl w:val="312CAF6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1C74FF"/>
    <w:multiLevelType w:val="hybridMultilevel"/>
    <w:tmpl w:val="6C6CD3BE"/>
    <w:lvl w:ilvl="0" w:tplc="56F8FF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E6A110C"/>
    <w:multiLevelType w:val="hybridMultilevel"/>
    <w:tmpl w:val="708E6F6A"/>
    <w:lvl w:ilvl="0" w:tplc="541885BA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0366B73"/>
    <w:multiLevelType w:val="hybridMultilevel"/>
    <w:tmpl w:val="A9BE8806"/>
    <w:lvl w:ilvl="0" w:tplc="5E82270E">
      <w:start w:val="1"/>
      <w:numFmt w:val="decimal"/>
      <w:lvlText w:val="%1)"/>
      <w:lvlJc w:val="left"/>
      <w:pPr>
        <w:ind w:left="1689" w:hanging="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121163C"/>
    <w:multiLevelType w:val="hybridMultilevel"/>
    <w:tmpl w:val="CB7E4D82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FE6E510">
      <w:numFmt w:val="bullet"/>
      <w:lvlText w:val="•"/>
      <w:lvlJc w:val="left"/>
      <w:pPr>
        <w:ind w:left="2467" w:hanging="8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5F561F1"/>
    <w:multiLevelType w:val="hybridMultilevel"/>
    <w:tmpl w:val="3EAA64E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5A2D46"/>
    <w:multiLevelType w:val="hybridMultilevel"/>
    <w:tmpl w:val="312A8F8C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A716A73"/>
    <w:multiLevelType w:val="hybridMultilevel"/>
    <w:tmpl w:val="FBD0E7BE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E5402D3"/>
    <w:multiLevelType w:val="hybridMultilevel"/>
    <w:tmpl w:val="FE8E4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E982A39"/>
    <w:multiLevelType w:val="hybridMultilevel"/>
    <w:tmpl w:val="FDB0D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316CE2"/>
    <w:multiLevelType w:val="hybridMultilevel"/>
    <w:tmpl w:val="AFD644F6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5F94503"/>
    <w:multiLevelType w:val="hybridMultilevel"/>
    <w:tmpl w:val="B720B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84251"/>
    <w:multiLevelType w:val="hybridMultilevel"/>
    <w:tmpl w:val="E55CB390"/>
    <w:lvl w:ilvl="0" w:tplc="541885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DB62A37"/>
    <w:multiLevelType w:val="hybridMultilevel"/>
    <w:tmpl w:val="54ACD1A8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2283B13"/>
    <w:multiLevelType w:val="hybridMultilevel"/>
    <w:tmpl w:val="51000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27429C4"/>
    <w:multiLevelType w:val="hybridMultilevel"/>
    <w:tmpl w:val="1A0A3E0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6D425C"/>
    <w:multiLevelType w:val="hybridMultilevel"/>
    <w:tmpl w:val="080C0D1E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5CC6A2F"/>
    <w:multiLevelType w:val="hybridMultilevel"/>
    <w:tmpl w:val="47805A1E"/>
    <w:lvl w:ilvl="0" w:tplc="6E368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87C73CA"/>
    <w:multiLevelType w:val="hybridMultilevel"/>
    <w:tmpl w:val="CE3A2F84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A8F122A"/>
    <w:multiLevelType w:val="hybridMultilevel"/>
    <w:tmpl w:val="220680B4"/>
    <w:lvl w:ilvl="0" w:tplc="56F8F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C1515A2"/>
    <w:multiLevelType w:val="hybridMultilevel"/>
    <w:tmpl w:val="27461210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0458D2"/>
    <w:multiLevelType w:val="hybridMultilevel"/>
    <w:tmpl w:val="727C8664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7"/>
  </w:num>
  <w:num w:numId="3">
    <w:abstractNumId w:val="46"/>
  </w:num>
  <w:num w:numId="4">
    <w:abstractNumId w:val="32"/>
  </w:num>
  <w:num w:numId="5">
    <w:abstractNumId w:val="44"/>
  </w:num>
  <w:num w:numId="6">
    <w:abstractNumId w:val="12"/>
  </w:num>
  <w:num w:numId="7">
    <w:abstractNumId w:val="29"/>
  </w:num>
  <w:num w:numId="8">
    <w:abstractNumId w:val="15"/>
  </w:num>
  <w:num w:numId="9">
    <w:abstractNumId w:val="3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5"/>
  </w:num>
  <w:num w:numId="12">
    <w:abstractNumId w:val="17"/>
  </w:num>
  <w:num w:numId="13">
    <w:abstractNumId w:val="19"/>
  </w:num>
  <w:num w:numId="14">
    <w:abstractNumId w:val="39"/>
  </w:num>
  <w:num w:numId="15">
    <w:abstractNumId w:val="42"/>
  </w:num>
  <w:num w:numId="16">
    <w:abstractNumId w:val="13"/>
  </w:num>
  <w:num w:numId="17">
    <w:abstractNumId w:val="10"/>
  </w:num>
  <w:num w:numId="18">
    <w:abstractNumId w:val="14"/>
  </w:num>
  <w:num w:numId="19">
    <w:abstractNumId w:val="27"/>
  </w:num>
  <w:num w:numId="20">
    <w:abstractNumId w:val="36"/>
  </w:num>
  <w:num w:numId="21">
    <w:abstractNumId w:val="1"/>
  </w:num>
  <w:num w:numId="22">
    <w:abstractNumId w:val="4"/>
  </w:num>
  <w:num w:numId="23">
    <w:abstractNumId w:val="49"/>
  </w:num>
  <w:num w:numId="24">
    <w:abstractNumId w:val="33"/>
  </w:num>
  <w:num w:numId="25">
    <w:abstractNumId w:val="21"/>
  </w:num>
  <w:num w:numId="26">
    <w:abstractNumId w:val="48"/>
  </w:num>
  <w:num w:numId="27">
    <w:abstractNumId w:val="23"/>
  </w:num>
  <w:num w:numId="28">
    <w:abstractNumId w:val="20"/>
  </w:num>
  <w:num w:numId="29">
    <w:abstractNumId w:val="22"/>
  </w:num>
  <w:num w:numId="30">
    <w:abstractNumId w:val="5"/>
  </w:num>
  <w:num w:numId="31">
    <w:abstractNumId w:val="24"/>
  </w:num>
  <w:num w:numId="32">
    <w:abstractNumId w:val="43"/>
  </w:num>
  <w:num w:numId="33">
    <w:abstractNumId w:val="28"/>
  </w:num>
  <w:num w:numId="34">
    <w:abstractNumId w:val="8"/>
  </w:num>
  <w:num w:numId="35">
    <w:abstractNumId w:val="11"/>
  </w:num>
  <w:num w:numId="36">
    <w:abstractNumId w:val="45"/>
  </w:num>
  <w:num w:numId="37">
    <w:abstractNumId w:val="30"/>
  </w:num>
  <w:num w:numId="38">
    <w:abstractNumId w:val="40"/>
  </w:num>
  <w:num w:numId="39">
    <w:abstractNumId w:val="41"/>
  </w:num>
  <w:num w:numId="40">
    <w:abstractNumId w:val="34"/>
  </w:num>
  <w:num w:numId="41">
    <w:abstractNumId w:val="35"/>
  </w:num>
  <w:num w:numId="42">
    <w:abstractNumId w:val="2"/>
  </w:num>
  <w:num w:numId="43">
    <w:abstractNumId w:val="31"/>
  </w:num>
  <w:num w:numId="44">
    <w:abstractNumId w:val="26"/>
  </w:num>
  <w:num w:numId="45">
    <w:abstractNumId w:val="7"/>
  </w:num>
  <w:num w:numId="46">
    <w:abstractNumId w:val="16"/>
  </w:num>
  <w:num w:numId="47">
    <w:abstractNumId w:val="18"/>
  </w:num>
  <w:num w:numId="48">
    <w:abstractNumId w:val="37"/>
  </w:num>
  <w:num w:numId="49">
    <w:abstractNumId w:val="6"/>
  </w:num>
  <w:num w:numId="50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A5"/>
    <w:rsid w:val="0000106B"/>
    <w:rsid w:val="000025CA"/>
    <w:rsid w:val="00003A0F"/>
    <w:rsid w:val="000067F6"/>
    <w:rsid w:val="000120A6"/>
    <w:rsid w:val="00021419"/>
    <w:rsid w:val="000276F0"/>
    <w:rsid w:val="00030C95"/>
    <w:rsid w:val="000314CC"/>
    <w:rsid w:val="00032C33"/>
    <w:rsid w:val="00033A31"/>
    <w:rsid w:val="00053FBF"/>
    <w:rsid w:val="0005747E"/>
    <w:rsid w:val="00062C87"/>
    <w:rsid w:val="00064194"/>
    <w:rsid w:val="00071641"/>
    <w:rsid w:val="00085161"/>
    <w:rsid w:val="00087BE6"/>
    <w:rsid w:val="00092911"/>
    <w:rsid w:val="00094821"/>
    <w:rsid w:val="00095CA3"/>
    <w:rsid w:val="000A5CB5"/>
    <w:rsid w:val="000B73F3"/>
    <w:rsid w:val="000D2D6E"/>
    <w:rsid w:val="000D4EA0"/>
    <w:rsid w:val="000D613E"/>
    <w:rsid w:val="000E053E"/>
    <w:rsid w:val="000E71B4"/>
    <w:rsid w:val="000E7DA6"/>
    <w:rsid w:val="000E7ED4"/>
    <w:rsid w:val="000F147A"/>
    <w:rsid w:val="001016B6"/>
    <w:rsid w:val="00102F68"/>
    <w:rsid w:val="001118C0"/>
    <w:rsid w:val="00125A47"/>
    <w:rsid w:val="00125DE9"/>
    <w:rsid w:val="0013408B"/>
    <w:rsid w:val="0014568B"/>
    <w:rsid w:val="001477C6"/>
    <w:rsid w:val="0015052D"/>
    <w:rsid w:val="00155B4C"/>
    <w:rsid w:val="00156528"/>
    <w:rsid w:val="001567B1"/>
    <w:rsid w:val="00160397"/>
    <w:rsid w:val="00166342"/>
    <w:rsid w:val="00166E71"/>
    <w:rsid w:val="001735A0"/>
    <w:rsid w:val="001758B8"/>
    <w:rsid w:val="00177540"/>
    <w:rsid w:val="001809DB"/>
    <w:rsid w:val="001819D0"/>
    <w:rsid w:val="0018609C"/>
    <w:rsid w:val="001876A9"/>
    <w:rsid w:val="001916EA"/>
    <w:rsid w:val="00192271"/>
    <w:rsid w:val="0019260B"/>
    <w:rsid w:val="00193C7D"/>
    <w:rsid w:val="00194E49"/>
    <w:rsid w:val="001A1637"/>
    <w:rsid w:val="001A6088"/>
    <w:rsid w:val="001B3184"/>
    <w:rsid w:val="001B3E86"/>
    <w:rsid w:val="001C2A18"/>
    <w:rsid w:val="001C49E3"/>
    <w:rsid w:val="001E15E8"/>
    <w:rsid w:val="001E246D"/>
    <w:rsid w:val="001E2599"/>
    <w:rsid w:val="001E3173"/>
    <w:rsid w:val="001F49BF"/>
    <w:rsid w:val="00200BB0"/>
    <w:rsid w:val="00206312"/>
    <w:rsid w:val="002143D1"/>
    <w:rsid w:val="00215EB2"/>
    <w:rsid w:val="0022078B"/>
    <w:rsid w:val="00225D94"/>
    <w:rsid w:val="002326F1"/>
    <w:rsid w:val="002330A8"/>
    <w:rsid w:val="002341F0"/>
    <w:rsid w:val="00236B2C"/>
    <w:rsid w:val="00240B11"/>
    <w:rsid w:val="0024512D"/>
    <w:rsid w:val="002528F7"/>
    <w:rsid w:val="00261F32"/>
    <w:rsid w:val="00266392"/>
    <w:rsid w:val="00270926"/>
    <w:rsid w:val="002714F7"/>
    <w:rsid w:val="00282FC6"/>
    <w:rsid w:val="00287E0C"/>
    <w:rsid w:val="002B2EFF"/>
    <w:rsid w:val="002C0605"/>
    <w:rsid w:val="002C1BFA"/>
    <w:rsid w:val="002D3414"/>
    <w:rsid w:val="002F2BE4"/>
    <w:rsid w:val="002F2FE4"/>
    <w:rsid w:val="002F3D28"/>
    <w:rsid w:val="002F433A"/>
    <w:rsid w:val="002F5747"/>
    <w:rsid w:val="002F68F7"/>
    <w:rsid w:val="002F6A0D"/>
    <w:rsid w:val="003027A7"/>
    <w:rsid w:val="00310DB0"/>
    <w:rsid w:val="003128C6"/>
    <w:rsid w:val="00322C9B"/>
    <w:rsid w:val="00326807"/>
    <w:rsid w:val="003427F7"/>
    <w:rsid w:val="00342C95"/>
    <w:rsid w:val="00344197"/>
    <w:rsid w:val="00346BD0"/>
    <w:rsid w:val="003617F1"/>
    <w:rsid w:val="00364BFD"/>
    <w:rsid w:val="00384572"/>
    <w:rsid w:val="003865B0"/>
    <w:rsid w:val="00396FB0"/>
    <w:rsid w:val="003A2333"/>
    <w:rsid w:val="003A7E05"/>
    <w:rsid w:val="003B0F5D"/>
    <w:rsid w:val="003B35A2"/>
    <w:rsid w:val="003C07DA"/>
    <w:rsid w:val="003C1318"/>
    <w:rsid w:val="003C692C"/>
    <w:rsid w:val="003D0A64"/>
    <w:rsid w:val="003D1DA2"/>
    <w:rsid w:val="003D6A50"/>
    <w:rsid w:val="003E0723"/>
    <w:rsid w:val="003E2E1B"/>
    <w:rsid w:val="003F5EA0"/>
    <w:rsid w:val="00403188"/>
    <w:rsid w:val="004041CA"/>
    <w:rsid w:val="00405DE5"/>
    <w:rsid w:val="004120FA"/>
    <w:rsid w:val="00414417"/>
    <w:rsid w:val="004225EE"/>
    <w:rsid w:val="004239FB"/>
    <w:rsid w:val="00423BD4"/>
    <w:rsid w:val="00426C78"/>
    <w:rsid w:val="00427FDA"/>
    <w:rsid w:val="00430271"/>
    <w:rsid w:val="00431E4F"/>
    <w:rsid w:val="004635C7"/>
    <w:rsid w:val="004674CA"/>
    <w:rsid w:val="00473901"/>
    <w:rsid w:val="00481247"/>
    <w:rsid w:val="00484181"/>
    <w:rsid w:val="00484A0F"/>
    <w:rsid w:val="00485DC8"/>
    <w:rsid w:val="00495029"/>
    <w:rsid w:val="00497814"/>
    <w:rsid w:val="004A137D"/>
    <w:rsid w:val="004A6A11"/>
    <w:rsid w:val="004B2085"/>
    <w:rsid w:val="004B22AA"/>
    <w:rsid w:val="004B5402"/>
    <w:rsid w:val="004B5A68"/>
    <w:rsid w:val="004C6EFE"/>
    <w:rsid w:val="004C7E0A"/>
    <w:rsid w:val="004D02CE"/>
    <w:rsid w:val="004E0673"/>
    <w:rsid w:val="004F2A5B"/>
    <w:rsid w:val="004F381E"/>
    <w:rsid w:val="004F7E9E"/>
    <w:rsid w:val="00517484"/>
    <w:rsid w:val="005235B7"/>
    <w:rsid w:val="005268FA"/>
    <w:rsid w:val="00527B2C"/>
    <w:rsid w:val="00547D1F"/>
    <w:rsid w:val="005652C5"/>
    <w:rsid w:val="00576D30"/>
    <w:rsid w:val="00577EFE"/>
    <w:rsid w:val="00580519"/>
    <w:rsid w:val="00582011"/>
    <w:rsid w:val="00587D44"/>
    <w:rsid w:val="00597EA6"/>
    <w:rsid w:val="005A3C80"/>
    <w:rsid w:val="005A532F"/>
    <w:rsid w:val="005B39E3"/>
    <w:rsid w:val="005C05BF"/>
    <w:rsid w:val="005C0EC1"/>
    <w:rsid w:val="005E219E"/>
    <w:rsid w:val="005E43F9"/>
    <w:rsid w:val="005F4497"/>
    <w:rsid w:val="005F5616"/>
    <w:rsid w:val="005F7CA1"/>
    <w:rsid w:val="0060531E"/>
    <w:rsid w:val="0061005E"/>
    <w:rsid w:val="006150AB"/>
    <w:rsid w:val="00615F99"/>
    <w:rsid w:val="0062465B"/>
    <w:rsid w:val="00630854"/>
    <w:rsid w:val="0063347E"/>
    <w:rsid w:val="006363CE"/>
    <w:rsid w:val="006422B9"/>
    <w:rsid w:val="0066036E"/>
    <w:rsid w:val="006654E6"/>
    <w:rsid w:val="0066790A"/>
    <w:rsid w:val="00673148"/>
    <w:rsid w:val="00674E0F"/>
    <w:rsid w:val="00682AD9"/>
    <w:rsid w:val="00683754"/>
    <w:rsid w:val="00691446"/>
    <w:rsid w:val="0069321B"/>
    <w:rsid w:val="006A352F"/>
    <w:rsid w:val="006A7570"/>
    <w:rsid w:val="006B71EC"/>
    <w:rsid w:val="006C07B2"/>
    <w:rsid w:val="006C2F64"/>
    <w:rsid w:val="006D3938"/>
    <w:rsid w:val="006D6228"/>
    <w:rsid w:val="006E4F22"/>
    <w:rsid w:val="006E5637"/>
    <w:rsid w:val="006F37D5"/>
    <w:rsid w:val="00704943"/>
    <w:rsid w:val="007110BF"/>
    <w:rsid w:val="00712F04"/>
    <w:rsid w:val="00717760"/>
    <w:rsid w:val="00721E6C"/>
    <w:rsid w:val="00725701"/>
    <w:rsid w:val="0073275B"/>
    <w:rsid w:val="00734478"/>
    <w:rsid w:val="00734577"/>
    <w:rsid w:val="00734A80"/>
    <w:rsid w:val="00735B2C"/>
    <w:rsid w:val="007375AC"/>
    <w:rsid w:val="00745EA7"/>
    <w:rsid w:val="007519C8"/>
    <w:rsid w:val="00754D16"/>
    <w:rsid w:val="0075623F"/>
    <w:rsid w:val="0076778E"/>
    <w:rsid w:val="0077102F"/>
    <w:rsid w:val="00771D17"/>
    <w:rsid w:val="007732E1"/>
    <w:rsid w:val="0077458F"/>
    <w:rsid w:val="0077482D"/>
    <w:rsid w:val="00775C7A"/>
    <w:rsid w:val="007778C3"/>
    <w:rsid w:val="00777C97"/>
    <w:rsid w:val="007907F8"/>
    <w:rsid w:val="00790A79"/>
    <w:rsid w:val="00796208"/>
    <w:rsid w:val="007A2584"/>
    <w:rsid w:val="007B29FA"/>
    <w:rsid w:val="007B7FB2"/>
    <w:rsid w:val="007C1F9B"/>
    <w:rsid w:val="007C2A33"/>
    <w:rsid w:val="007C579E"/>
    <w:rsid w:val="007D3381"/>
    <w:rsid w:val="007F273C"/>
    <w:rsid w:val="00801D2A"/>
    <w:rsid w:val="008020D9"/>
    <w:rsid w:val="008031D9"/>
    <w:rsid w:val="0081115F"/>
    <w:rsid w:val="0081235E"/>
    <w:rsid w:val="00814E59"/>
    <w:rsid w:val="008150D1"/>
    <w:rsid w:val="008365B7"/>
    <w:rsid w:val="00845D0D"/>
    <w:rsid w:val="008532C5"/>
    <w:rsid w:val="008627BB"/>
    <w:rsid w:val="00863504"/>
    <w:rsid w:val="008651DC"/>
    <w:rsid w:val="0087612A"/>
    <w:rsid w:val="00884D1E"/>
    <w:rsid w:val="008922F0"/>
    <w:rsid w:val="00893B65"/>
    <w:rsid w:val="0089683E"/>
    <w:rsid w:val="008A001E"/>
    <w:rsid w:val="008A1FA4"/>
    <w:rsid w:val="008A5550"/>
    <w:rsid w:val="008A55A1"/>
    <w:rsid w:val="008A56AE"/>
    <w:rsid w:val="008B02C9"/>
    <w:rsid w:val="008C6EFE"/>
    <w:rsid w:val="008C735A"/>
    <w:rsid w:val="008D1FF6"/>
    <w:rsid w:val="008D6299"/>
    <w:rsid w:val="008E0001"/>
    <w:rsid w:val="008E39A8"/>
    <w:rsid w:val="008E41FD"/>
    <w:rsid w:val="008E6CBE"/>
    <w:rsid w:val="008F6275"/>
    <w:rsid w:val="008F6DA7"/>
    <w:rsid w:val="00901021"/>
    <w:rsid w:val="00905969"/>
    <w:rsid w:val="00912EFB"/>
    <w:rsid w:val="0091673B"/>
    <w:rsid w:val="00916B50"/>
    <w:rsid w:val="0091716A"/>
    <w:rsid w:val="00921859"/>
    <w:rsid w:val="009220F3"/>
    <w:rsid w:val="00922EF7"/>
    <w:rsid w:val="009301D2"/>
    <w:rsid w:val="00932440"/>
    <w:rsid w:val="00934987"/>
    <w:rsid w:val="00936E7E"/>
    <w:rsid w:val="00943708"/>
    <w:rsid w:val="00947B7B"/>
    <w:rsid w:val="009502F3"/>
    <w:rsid w:val="00955AFE"/>
    <w:rsid w:val="00960638"/>
    <w:rsid w:val="009613A3"/>
    <w:rsid w:val="00964A90"/>
    <w:rsid w:val="00972BDE"/>
    <w:rsid w:val="00972CCF"/>
    <w:rsid w:val="00973298"/>
    <w:rsid w:val="0097420C"/>
    <w:rsid w:val="00975A5C"/>
    <w:rsid w:val="009772E3"/>
    <w:rsid w:val="00983F89"/>
    <w:rsid w:val="009840E6"/>
    <w:rsid w:val="009862FC"/>
    <w:rsid w:val="00990635"/>
    <w:rsid w:val="00990A1E"/>
    <w:rsid w:val="009977ED"/>
    <w:rsid w:val="009B6672"/>
    <w:rsid w:val="009C1CC2"/>
    <w:rsid w:val="009C4CBA"/>
    <w:rsid w:val="009D4616"/>
    <w:rsid w:val="009D67E0"/>
    <w:rsid w:val="009E2A08"/>
    <w:rsid w:val="009E42C5"/>
    <w:rsid w:val="009E77A2"/>
    <w:rsid w:val="009F056A"/>
    <w:rsid w:val="009F227F"/>
    <w:rsid w:val="009F3516"/>
    <w:rsid w:val="00A21A07"/>
    <w:rsid w:val="00A22962"/>
    <w:rsid w:val="00A25B10"/>
    <w:rsid w:val="00A32CF8"/>
    <w:rsid w:val="00A36B32"/>
    <w:rsid w:val="00A43C84"/>
    <w:rsid w:val="00A44CFA"/>
    <w:rsid w:val="00A46435"/>
    <w:rsid w:val="00A50D2A"/>
    <w:rsid w:val="00A5534A"/>
    <w:rsid w:val="00A674C5"/>
    <w:rsid w:val="00A71597"/>
    <w:rsid w:val="00A763C0"/>
    <w:rsid w:val="00A80892"/>
    <w:rsid w:val="00A83377"/>
    <w:rsid w:val="00A84019"/>
    <w:rsid w:val="00AA5A67"/>
    <w:rsid w:val="00AB2CD5"/>
    <w:rsid w:val="00AB6445"/>
    <w:rsid w:val="00AC3E40"/>
    <w:rsid w:val="00AD4656"/>
    <w:rsid w:val="00AD5791"/>
    <w:rsid w:val="00AE243C"/>
    <w:rsid w:val="00B047C6"/>
    <w:rsid w:val="00B0584A"/>
    <w:rsid w:val="00B12DA9"/>
    <w:rsid w:val="00B171F2"/>
    <w:rsid w:val="00B320ED"/>
    <w:rsid w:val="00B3263E"/>
    <w:rsid w:val="00B4041A"/>
    <w:rsid w:val="00B458C2"/>
    <w:rsid w:val="00B50035"/>
    <w:rsid w:val="00B50057"/>
    <w:rsid w:val="00B50F56"/>
    <w:rsid w:val="00B5131B"/>
    <w:rsid w:val="00B616B4"/>
    <w:rsid w:val="00B655C6"/>
    <w:rsid w:val="00B67C5F"/>
    <w:rsid w:val="00B825E7"/>
    <w:rsid w:val="00B84731"/>
    <w:rsid w:val="00B877A3"/>
    <w:rsid w:val="00B961B1"/>
    <w:rsid w:val="00BA4399"/>
    <w:rsid w:val="00BA5D38"/>
    <w:rsid w:val="00BB253B"/>
    <w:rsid w:val="00BB3663"/>
    <w:rsid w:val="00BB3A19"/>
    <w:rsid w:val="00BB6000"/>
    <w:rsid w:val="00BB6930"/>
    <w:rsid w:val="00BF0D86"/>
    <w:rsid w:val="00BF6997"/>
    <w:rsid w:val="00C0067C"/>
    <w:rsid w:val="00C007DC"/>
    <w:rsid w:val="00C0160D"/>
    <w:rsid w:val="00C07A02"/>
    <w:rsid w:val="00C2654C"/>
    <w:rsid w:val="00C317D8"/>
    <w:rsid w:val="00C33E77"/>
    <w:rsid w:val="00C41882"/>
    <w:rsid w:val="00C41C90"/>
    <w:rsid w:val="00C432A8"/>
    <w:rsid w:val="00C51458"/>
    <w:rsid w:val="00C57277"/>
    <w:rsid w:val="00C60397"/>
    <w:rsid w:val="00C64276"/>
    <w:rsid w:val="00C6429A"/>
    <w:rsid w:val="00C7546E"/>
    <w:rsid w:val="00C762C6"/>
    <w:rsid w:val="00C8323B"/>
    <w:rsid w:val="00C83915"/>
    <w:rsid w:val="00C96CB3"/>
    <w:rsid w:val="00CA69FE"/>
    <w:rsid w:val="00CB7BA9"/>
    <w:rsid w:val="00CC1F80"/>
    <w:rsid w:val="00CC3EC0"/>
    <w:rsid w:val="00CD16F2"/>
    <w:rsid w:val="00CD4254"/>
    <w:rsid w:val="00CD745F"/>
    <w:rsid w:val="00CE133D"/>
    <w:rsid w:val="00CE546F"/>
    <w:rsid w:val="00CE5CF9"/>
    <w:rsid w:val="00CE63DF"/>
    <w:rsid w:val="00CF2FD5"/>
    <w:rsid w:val="00CF31FF"/>
    <w:rsid w:val="00CF58E3"/>
    <w:rsid w:val="00CF7B10"/>
    <w:rsid w:val="00D04A54"/>
    <w:rsid w:val="00D05DD0"/>
    <w:rsid w:val="00D10E18"/>
    <w:rsid w:val="00D158D2"/>
    <w:rsid w:val="00D15C60"/>
    <w:rsid w:val="00D27894"/>
    <w:rsid w:val="00D4012D"/>
    <w:rsid w:val="00D402B2"/>
    <w:rsid w:val="00D70AC4"/>
    <w:rsid w:val="00D74842"/>
    <w:rsid w:val="00D76E2E"/>
    <w:rsid w:val="00D84897"/>
    <w:rsid w:val="00D956E3"/>
    <w:rsid w:val="00DA0BB9"/>
    <w:rsid w:val="00DC3FF8"/>
    <w:rsid w:val="00DC4941"/>
    <w:rsid w:val="00DD1F6C"/>
    <w:rsid w:val="00DD3892"/>
    <w:rsid w:val="00DD791F"/>
    <w:rsid w:val="00DD7DEF"/>
    <w:rsid w:val="00DE09E2"/>
    <w:rsid w:val="00DE2C8B"/>
    <w:rsid w:val="00DE40D8"/>
    <w:rsid w:val="00DE7150"/>
    <w:rsid w:val="00DF6131"/>
    <w:rsid w:val="00E03056"/>
    <w:rsid w:val="00E040CC"/>
    <w:rsid w:val="00E04C27"/>
    <w:rsid w:val="00E149BB"/>
    <w:rsid w:val="00E16F1D"/>
    <w:rsid w:val="00E244E4"/>
    <w:rsid w:val="00E27879"/>
    <w:rsid w:val="00E3192D"/>
    <w:rsid w:val="00E45898"/>
    <w:rsid w:val="00E504B6"/>
    <w:rsid w:val="00E5103F"/>
    <w:rsid w:val="00E5419B"/>
    <w:rsid w:val="00E56C59"/>
    <w:rsid w:val="00E60484"/>
    <w:rsid w:val="00E63092"/>
    <w:rsid w:val="00E664BD"/>
    <w:rsid w:val="00E66E12"/>
    <w:rsid w:val="00E86779"/>
    <w:rsid w:val="00E92722"/>
    <w:rsid w:val="00E94F3C"/>
    <w:rsid w:val="00E96643"/>
    <w:rsid w:val="00EB1100"/>
    <w:rsid w:val="00EB29A0"/>
    <w:rsid w:val="00ED095A"/>
    <w:rsid w:val="00ED0CC7"/>
    <w:rsid w:val="00ED12AC"/>
    <w:rsid w:val="00ED12C7"/>
    <w:rsid w:val="00ED44E1"/>
    <w:rsid w:val="00ED65A9"/>
    <w:rsid w:val="00EE312B"/>
    <w:rsid w:val="00EE51BD"/>
    <w:rsid w:val="00EF6211"/>
    <w:rsid w:val="00EF630F"/>
    <w:rsid w:val="00F02DF8"/>
    <w:rsid w:val="00F051EE"/>
    <w:rsid w:val="00F05CCC"/>
    <w:rsid w:val="00F2299C"/>
    <w:rsid w:val="00F24C73"/>
    <w:rsid w:val="00F2532B"/>
    <w:rsid w:val="00F26E60"/>
    <w:rsid w:val="00F30001"/>
    <w:rsid w:val="00F30481"/>
    <w:rsid w:val="00F3201C"/>
    <w:rsid w:val="00F341A5"/>
    <w:rsid w:val="00F40345"/>
    <w:rsid w:val="00F41253"/>
    <w:rsid w:val="00F44005"/>
    <w:rsid w:val="00F53D31"/>
    <w:rsid w:val="00F6037A"/>
    <w:rsid w:val="00F628D4"/>
    <w:rsid w:val="00F6507C"/>
    <w:rsid w:val="00F756C3"/>
    <w:rsid w:val="00F76589"/>
    <w:rsid w:val="00F80D47"/>
    <w:rsid w:val="00F86BD3"/>
    <w:rsid w:val="00F87258"/>
    <w:rsid w:val="00FA0CC8"/>
    <w:rsid w:val="00FA3BF7"/>
    <w:rsid w:val="00FA7840"/>
    <w:rsid w:val="00FB442E"/>
    <w:rsid w:val="00FB46AA"/>
    <w:rsid w:val="00FB7B3F"/>
    <w:rsid w:val="00FC1A9C"/>
    <w:rsid w:val="00FC7861"/>
    <w:rsid w:val="00FD028F"/>
    <w:rsid w:val="00FD3383"/>
    <w:rsid w:val="00FD5683"/>
    <w:rsid w:val="00FD7662"/>
    <w:rsid w:val="00FE5489"/>
    <w:rsid w:val="00FF1C3D"/>
    <w:rsid w:val="00FF505A"/>
    <w:rsid w:val="00FF5891"/>
    <w:rsid w:val="00FF6240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2E51C3-DA33-41E8-85FA-93359DB3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1A5"/>
    <w:rPr>
      <w:rFonts w:eastAsiaTheme="minorHAnsi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7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A5"/>
    <w:rPr>
      <w:rFonts w:ascii="Times New Roman" w:eastAsiaTheme="minorEastAsia" w:hAnsi="Times New Roman" w:cs="Times New Roman"/>
      <w:sz w:val="18"/>
      <w:szCs w:val="18"/>
      <w:lang w:eastAsia="zh-CN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A5"/>
    <w:rPr>
      <w:rFonts w:ascii="Times New Roman" w:hAnsi="Times New Roman" w:cs="Times New Roman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5419B"/>
  </w:style>
  <w:style w:type="table" w:styleId="a5">
    <w:name w:val="Table Grid"/>
    <w:basedOn w:val="a1"/>
    <w:uiPriority w:val="59"/>
    <w:rsid w:val="00E5419B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E5419B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8">
    <w:name w:val="Колонтитул"/>
    <w:basedOn w:val="a0"/>
    <w:rsid w:val="00E541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customStyle="1" w:styleId="10">
    <w:name w:val="Сетка таблицы1"/>
    <w:basedOn w:val="a1"/>
    <w:next w:val="a5"/>
    <w:uiPriority w:val="59"/>
    <w:rsid w:val="00E5419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сноски1"/>
    <w:basedOn w:val="a"/>
    <w:next w:val="a9"/>
    <w:link w:val="aa"/>
    <w:uiPriority w:val="99"/>
    <w:semiHidden/>
    <w:unhideWhenUsed/>
    <w:rsid w:val="00E5419B"/>
    <w:pPr>
      <w:widowControl w:val="0"/>
      <w:autoSpaceDE w:val="0"/>
      <w:autoSpaceDN w:val="0"/>
      <w:adjustRightInd w:val="0"/>
    </w:pPr>
    <w:rPr>
      <w:rFonts w:ascii="Arial" w:eastAsia="SimSun" w:hAnsi="Arial" w:cs="Arial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11"/>
    <w:uiPriority w:val="99"/>
    <w:rsid w:val="00E5419B"/>
    <w:rPr>
      <w:rFonts w:ascii="Arial" w:eastAsia="SimSun" w:hAnsi="Arial" w:cs="Arial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E5419B"/>
    <w:rPr>
      <w:vertAlign w:val="superscript"/>
    </w:rPr>
  </w:style>
  <w:style w:type="character" w:styleId="ac">
    <w:name w:val="Hyperlink"/>
    <w:basedOn w:val="a0"/>
    <w:uiPriority w:val="99"/>
    <w:unhideWhenUsed/>
    <w:rsid w:val="00E5419B"/>
    <w:rPr>
      <w:color w:val="0000FF"/>
      <w:u w:val="single"/>
    </w:rPr>
  </w:style>
  <w:style w:type="paragraph" w:styleId="a9">
    <w:name w:val="footnote text"/>
    <w:basedOn w:val="a"/>
    <w:link w:val="12"/>
    <w:uiPriority w:val="99"/>
    <w:unhideWhenUsed/>
    <w:rsid w:val="00E5419B"/>
    <w:rPr>
      <w:sz w:val="20"/>
      <w:szCs w:val="20"/>
    </w:rPr>
  </w:style>
  <w:style w:type="character" w:customStyle="1" w:styleId="12">
    <w:name w:val="Текст сноски Знак1"/>
    <w:basedOn w:val="a0"/>
    <w:link w:val="a9"/>
    <w:uiPriority w:val="99"/>
    <w:semiHidden/>
    <w:rsid w:val="00E5419B"/>
    <w:rPr>
      <w:rFonts w:eastAsiaTheme="minorHAnsi"/>
      <w:sz w:val="20"/>
      <w:szCs w:val="20"/>
      <w:lang w:eastAsia="en-US"/>
    </w:rPr>
  </w:style>
  <w:style w:type="paragraph" w:styleId="ad">
    <w:name w:val="Normal (Web)"/>
    <w:basedOn w:val="a"/>
    <w:uiPriority w:val="99"/>
    <w:rsid w:val="0066036E"/>
    <w:pPr>
      <w:widowControl w:val="0"/>
      <w:suppressAutoHyphens/>
      <w:autoSpaceDN w:val="0"/>
      <w:spacing w:before="100" w:after="100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682AD9"/>
  </w:style>
  <w:style w:type="character" w:customStyle="1" w:styleId="a7">
    <w:name w:val="Абзац списка Знак"/>
    <w:link w:val="a6"/>
    <w:uiPriority w:val="34"/>
    <w:locked/>
    <w:rsid w:val="00682AD9"/>
    <w:rPr>
      <w:rFonts w:eastAsiaTheme="minorHAnsi"/>
      <w:sz w:val="22"/>
      <w:szCs w:val="22"/>
      <w:lang w:eastAsia="en-US"/>
    </w:rPr>
  </w:style>
  <w:style w:type="paragraph" w:customStyle="1" w:styleId="ConsPlusNormal">
    <w:name w:val="ConsPlusNormal"/>
    <w:rsid w:val="00FE5489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A25B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5B10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A25B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5B10"/>
    <w:rPr>
      <w:rFonts w:eastAsiaTheme="minorHAnsi"/>
      <w:lang w:eastAsia="en-US"/>
    </w:rPr>
  </w:style>
  <w:style w:type="paragraph" w:customStyle="1" w:styleId="13">
    <w:name w:val="Стиль1"/>
    <w:basedOn w:val="2"/>
    <w:link w:val="14"/>
    <w:qFormat/>
    <w:rsid w:val="003617F1"/>
    <w:pPr>
      <w:spacing w:line="259" w:lineRule="auto"/>
    </w:pPr>
    <w:rPr>
      <w:rFonts w:ascii="Times New Roman" w:hAnsi="Times New Roman" w:cs="Times New Roman"/>
      <w:b/>
    </w:rPr>
  </w:style>
  <w:style w:type="paragraph" w:customStyle="1" w:styleId="21">
    <w:name w:val="Стиль2"/>
    <w:basedOn w:val="a"/>
    <w:link w:val="22"/>
    <w:qFormat/>
    <w:rsid w:val="003617F1"/>
    <w:pPr>
      <w:spacing w:line="276" w:lineRule="auto"/>
      <w:ind w:firstLine="709"/>
      <w:jc w:val="both"/>
    </w:pPr>
    <w:rPr>
      <w:rFonts w:ascii="Times New Roman" w:hAnsi="Times New Roman" w:cs="Times New Roman"/>
      <w:szCs w:val="22"/>
    </w:rPr>
  </w:style>
  <w:style w:type="character" w:customStyle="1" w:styleId="14">
    <w:name w:val="Стиль1 Знак"/>
    <w:basedOn w:val="20"/>
    <w:link w:val="13"/>
    <w:rsid w:val="003617F1"/>
    <w:rPr>
      <w:rFonts w:ascii="Times New Roman" w:eastAsiaTheme="majorEastAsia" w:hAnsi="Times New Roman" w:cs="Times New Roman"/>
      <w:b/>
      <w:color w:val="2F5496" w:themeColor="accent1" w:themeShade="BF"/>
      <w:sz w:val="26"/>
      <w:szCs w:val="26"/>
      <w:lang w:eastAsia="en-US"/>
    </w:rPr>
  </w:style>
  <w:style w:type="character" w:customStyle="1" w:styleId="22">
    <w:name w:val="Стиль2 Знак"/>
    <w:basedOn w:val="a0"/>
    <w:link w:val="21"/>
    <w:rsid w:val="003617F1"/>
    <w:rPr>
      <w:rFonts w:ascii="Times New Roman" w:eastAsiaTheme="minorHAnsi" w:hAnsi="Times New Roman" w:cs="Times New Roman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617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B12DA9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B02C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B02C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B02C9"/>
    <w:rPr>
      <w:rFonts w:eastAsiaTheme="minorHAnsi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B02C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B02C9"/>
    <w:rPr>
      <w:rFonts w:eastAsiaTheme="minorHAnsi"/>
      <w:b/>
      <w:bCs/>
      <w:sz w:val="20"/>
      <w:szCs w:val="20"/>
      <w:lang w:eastAsia="en-US"/>
    </w:rPr>
  </w:style>
  <w:style w:type="character" w:styleId="af7">
    <w:name w:val="page number"/>
    <w:basedOn w:val="a0"/>
    <w:uiPriority w:val="99"/>
    <w:semiHidden/>
    <w:unhideWhenUsed/>
    <w:rsid w:val="00485DC8"/>
  </w:style>
  <w:style w:type="paragraph" w:styleId="af8">
    <w:name w:val="Revision"/>
    <w:hidden/>
    <w:uiPriority w:val="99"/>
    <w:semiHidden/>
    <w:rsid w:val="0058051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Visio5444444.vsdx"/><Relationship Id="rId26" Type="http://schemas.openxmlformats.org/officeDocument/2006/relationships/hyperlink" Target="http://www.exellon.net/book/The%20Art%20Of%20Mixing%20-%20russian.pdf" TargetMode="External"/><Relationship Id="rId39" Type="http://schemas.openxmlformats.org/officeDocument/2006/relationships/image" Target="media/image15.jpeg"/><Relationship Id="rId21" Type="http://schemas.openxmlformats.org/officeDocument/2006/relationships/footer" Target="footer1.xm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Visio4333333.vsdx"/><Relationship Id="rId29" Type="http://schemas.openxmlformats.org/officeDocument/2006/relationships/hyperlink" Target="https://www.asoundeffect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yperlink" Target="http://e-music.fdstar.ru/" TargetMode="External"/><Relationship Id="rId32" Type="http://schemas.openxmlformats.org/officeDocument/2006/relationships/image" Target="media/image8.pn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hyperlink" Target="http://websound.ru/" TargetMode="External"/><Relationship Id="rId28" Type="http://schemas.openxmlformats.org/officeDocument/2006/relationships/hyperlink" Target="http://designingsound.org/" TargetMode="External"/><Relationship Id="rId36" Type="http://schemas.openxmlformats.org/officeDocument/2006/relationships/image" Target="media/image12.tiff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31" Type="http://schemas.openxmlformats.org/officeDocument/2006/relationships/hyperlink" Target="https://www.asoundeffect.com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4%D0%B5%D0%BB%D0%B0%D0%B9_%D1%81%D0%B0%D0%BC" TargetMode="External"/><Relationship Id="rId14" Type="http://schemas.openxmlformats.org/officeDocument/2006/relationships/package" Target="embeddings/_________Microsoft_Visio3222222.vsdx"/><Relationship Id="rId22" Type="http://schemas.openxmlformats.org/officeDocument/2006/relationships/footer" Target="footer2.xml"/><Relationship Id="rId27" Type="http://schemas.openxmlformats.org/officeDocument/2006/relationships/hyperlink" Target="http://www.petelin.ru/" TargetMode="External"/><Relationship Id="rId30" Type="http://schemas.openxmlformats.org/officeDocument/2006/relationships/hyperlink" Target="https://www.syntorial.com/" TargetMode="External"/><Relationship Id="rId35" Type="http://schemas.openxmlformats.org/officeDocument/2006/relationships/image" Target="media/image11.tiff"/><Relationship Id="rId43" Type="http://schemas.openxmlformats.org/officeDocument/2006/relationships/image" Target="media/image19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package" Target="embeddings/_________Microsoft_Visio2111111.vsdx"/><Relationship Id="rId17" Type="http://schemas.openxmlformats.org/officeDocument/2006/relationships/image" Target="media/image6.emf"/><Relationship Id="rId25" Type="http://schemas.openxmlformats.org/officeDocument/2006/relationships/hyperlink" Target="http://prosound.ixbt.com/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4.png"/><Relationship Id="rId20" Type="http://schemas.openxmlformats.org/officeDocument/2006/relationships/package" Target="embeddings/_________Microsoft_Visio6555555.vsdx"/><Relationship Id="rId41" Type="http://schemas.openxmlformats.org/officeDocument/2006/relationships/image" Target="media/image17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udwood.ru/1672940/pedagogika/tehnologiya_profilnyh_professionalnyh_pr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5B2B-5E98-4BCA-9864-6FE80671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89</Pages>
  <Words>21592</Words>
  <Characters>123079</Characters>
  <Application>Microsoft Office Word</Application>
  <DocSecurity>0</DocSecurity>
  <Lines>1025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Павлов</dc:creator>
  <cp:lastModifiedBy>Волохов Александр</cp:lastModifiedBy>
  <cp:revision>2</cp:revision>
  <dcterms:created xsi:type="dcterms:W3CDTF">2020-07-16T09:15:00Z</dcterms:created>
  <dcterms:modified xsi:type="dcterms:W3CDTF">2020-07-16T09:15:00Z</dcterms:modified>
</cp:coreProperties>
</file>