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907" w:rsidRDefault="00620907" w:rsidP="00620907">
      <w:pPr>
        <w:jc w:val="center"/>
        <w:rPr>
          <w:rFonts w:eastAsia="Calibri"/>
          <w:b/>
          <w:szCs w:val="28"/>
        </w:rPr>
      </w:pPr>
      <w:r>
        <w:rPr>
          <w:rFonts w:eastAsia="Calibri"/>
          <w:b/>
          <w:szCs w:val="28"/>
        </w:rPr>
        <w:t>Республика Дагестан</w:t>
      </w:r>
    </w:p>
    <w:p w:rsidR="00620907" w:rsidRDefault="00620907" w:rsidP="00620907">
      <w:pPr>
        <w:jc w:val="center"/>
        <w:rPr>
          <w:rFonts w:eastAsia="Calibri"/>
          <w:b/>
          <w:szCs w:val="28"/>
        </w:rPr>
      </w:pPr>
      <w:r>
        <w:rPr>
          <w:rFonts w:eastAsia="Calibri"/>
          <w:b/>
          <w:szCs w:val="28"/>
        </w:rPr>
        <w:t>Министерство образования и науки</w:t>
      </w:r>
    </w:p>
    <w:p w:rsidR="00620907" w:rsidRDefault="00620907" w:rsidP="00620907">
      <w:pPr>
        <w:jc w:val="center"/>
        <w:rPr>
          <w:rFonts w:eastAsia="Calibri"/>
          <w:b/>
          <w:szCs w:val="28"/>
        </w:rPr>
      </w:pPr>
      <w:r>
        <w:rPr>
          <w:rFonts w:eastAsia="Calibri"/>
          <w:b/>
          <w:szCs w:val="28"/>
        </w:rPr>
        <w:t>Муниципальное бюджетное общеобразовательное учреждение</w:t>
      </w:r>
    </w:p>
    <w:p w:rsidR="00620907" w:rsidRDefault="00620907" w:rsidP="00620907">
      <w:pPr>
        <w:jc w:val="center"/>
        <w:rPr>
          <w:rFonts w:eastAsia="Calibri"/>
          <w:sz w:val="28"/>
          <w:szCs w:val="28"/>
        </w:rPr>
      </w:pPr>
      <w:r>
        <w:rPr>
          <w:rFonts w:eastAsia="Calibri"/>
          <w:b/>
          <w:sz w:val="28"/>
          <w:szCs w:val="28"/>
        </w:rPr>
        <w:t>«Нижнеказанищенская средняя школа №3</w:t>
      </w:r>
      <w:r>
        <w:rPr>
          <w:rFonts w:eastAsia="Calibri"/>
          <w:sz w:val="28"/>
          <w:szCs w:val="28"/>
        </w:rPr>
        <w:t>»</w:t>
      </w:r>
    </w:p>
    <w:p w:rsidR="00620907" w:rsidRDefault="00620907" w:rsidP="00620907">
      <w:pPr>
        <w:jc w:val="center"/>
        <w:rPr>
          <w:rFonts w:eastAsia="Calibri"/>
          <w:b/>
          <w:sz w:val="16"/>
          <w:szCs w:val="28"/>
        </w:rPr>
      </w:pPr>
      <w:r>
        <w:rPr>
          <w:rFonts w:eastAsia="Calibri"/>
          <w:b/>
          <w:sz w:val="20"/>
          <w:szCs w:val="28"/>
        </w:rPr>
        <w:t xml:space="preserve">368205 Буйнакский район сел. Нижнее Казанище тел. 89882061346 </w:t>
      </w:r>
      <w:r>
        <w:rPr>
          <w:rFonts w:eastAsia="Calibri"/>
          <w:b/>
          <w:sz w:val="16"/>
          <w:szCs w:val="28"/>
        </w:rPr>
        <w:t>ОКПО 56070194/ОГРН1070507000178</w:t>
      </w:r>
    </w:p>
    <w:p w:rsidR="00620907" w:rsidRDefault="00673519" w:rsidP="00620907">
      <w:pPr>
        <w:jc w:val="center"/>
        <w:rPr>
          <w:rFonts w:eastAsia="Calibri"/>
          <w:b/>
          <w:bCs/>
          <w:sz w:val="22"/>
          <w:szCs w:val="28"/>
        </w:rPr>
      </w:pPr>
      <w:r>
        <w:rPr>
          <w:rFonts w:asciiTheme="minorHAnsi" w:eastAsiaTheme="minorHAnsi" w:hAnsiTheme="minorHAnsi" w:cstheme="minorBidi"/>
          <w:sz w:val="22"/>
          <w:szCs w:val="22"/>
          <w:lang w:eastAsia="en-US"/>
        </w:rPr>
        <w:pict>
          <v:line id="Прямая соединительная линия 4"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6.85pt" to="547.5pt,17.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" strokeweight=".26mm">
            <v:stroke joinstyle="miter"/>
            <w10:wrap anchorx="page"/>
          </v:line>
        </w:pict>
      </w:r>
      <w:r w:rsidR="00620907">
        <w:rPr>
          <w:rFonts w:eastAsia="Calibri"/>
          <w:b/>
          <w:sz w:val="16"/>
          <w:szCs w:val="28"/>
        </w:rPr>
        <w:t xml:space="preserve">ИНН 0507020540/КПП 050701001 </w:t>
      </w:r>
      <w:r w:rsidR="00620907">
        <w:rPr>
          <w:rFonts w:eastAsia="Calibri"/>
          <w:b/>
          <w:sz w:val="20"/>
          <w:szCs w:val="28"/>
        </w:rPr>
        <w:t xml:space="preserve">  </w:t>
      </w:r>
      <w:r w:rsidR="00620907">
        <w:rPr>
          <w:rFonts w:eastAsia="Calibri"/>
          <w:b/>
          <w:sz w:val="20"/>
          <w:szCs w:val="28"/>
          <w:lang w:val="en-US"/>
        </w:rPr>
        <w:t>www</w:t>
      </w:r>
      <w:r w:rsidR="00620907">
        <w:rPr>
          <w:rFonts w:eastAsia="Calibri"/>
          <w:b/>
          <w:sz w:val="20"/>
          <w:szCs w:val="28"/>
        </w:rPr>
        <w:t>/</w:t>
      </w:r>
      <w:r w:rsidR="00620907">
        <w:rPr>
          <w:rFonts w:eastAsia="Calibri"/>
          <w:b/>
          <w:sz w:val="20"/>
          <w:szCs w:val="28"/>
          <w:lang w:val="en-US"/>
        </w:rPr>
        <w:t>nkazanishe</w:t>
      </w:r>
      <w:r w:rsidR="00620907">
        <w:rPr>
          <w:rFonts w:eastAsia="Calibri"/>
          <w:b/>
          <w:sz w:val="20"/>
          <w:szCs w:val="28"/>
        </w:rPr>
        <w:t>.</w:t>
      </w:r>
      <w:r w:rsidR="00620907">
        <w:rPr>
          <w:rFonts w:eastAsia="Calibri"/>
          <w:b/>
          <w:sz w:val="20"/>
          <w:szCs w:val="28"/>
          <w:lang w:val="en-US"/>
        </w:rPr>
        <w:t>dagschool</w:t>
      </w:r>
      <w:r w:rsidR="00620907">
        <w:rPr>
          <w:rFonts w:eastAsia="Calibri"/>
          <w:b/>
          <w:sz w:val="20"/>
          <w:szCs w:val="28"/>
        </w:rPr>
        <w:t>.</w:t>
      </w:r>
      <w:r w:rsidR="00620907">
        <w:rPr>
          <w:rFonts w:eastAsia="Calibri"/>
          <w:b/>
          <w:sz w:val="20"/>
          <w:szCs w:val="28"/>
          <w:lang w:val="en-US"/>
        </w:rPr>
        <w:t>com</w:t>
      </w:r>
      <w:r w:rsidR="00620907">
        <w:rPr>
          <w:rFonts w:eastAsia="Calibri"/>
          <w:b/>
          <w:sz w:val="20"/>
          <w:szCs w:val="28"/>
        </w:rPr>
        <w:t xml:space="preserve">, </w:t>
      </w:r>
      <w:hyperlink r:id="rId7" w:history="1">
        <w:r w:rsidR="00620907">
          <w:rPr>
            <w:rStyle w:val="aff8"/>
            <w:rFonts w:eastAsia="Calibri"/>
            <w:b/>
            <w:color w:val="000000"/>
            <w:sz w:val="20"/>
            <w:szCs w:val="28"/>
            <w:lang w:val="en-US"/>
          </w:rPr>
          <w:t>skolank</w:t>
        </w:r>
        <w:r w:rsidR="00620907">
          <w:rPr>
            <w:rStyle w:val="aff8"/>
            <w:rFonts w:eastAsia="Calibri"/>
            <w:b/>
            <w:color w:val="000000"/>
            <w:sz w:val="20"/>
            <w:szCs w:val="28"/>
          </w:rPr>
          <w:t>3@</w:t>
        </w:r>
        <w:r w:rsidR="00620907">
          <w:rPr>
            <w:rStyle w:val="aff8"/>
            <w:rFonts w:eastAsia="Calibri"/>
            <w:b/>
            <w:color w:val="000000"/>
            <w:sz w:val="20"/>
            <w:szCs w:val="28"/>
            <w:lang w:val="en-US"/>
          </w:rPr>
          <w:t>yandex</w:t>
        </w:r>
        <w:r w:rsidR="00620907">
          <w:rPr>
            <w:rStyle w:val="aff8"/>
            <w:rFonts w:eastAsia="Calibri"/>
            <w:b/>
            <w:color w:val="000000"/>
            <w:sz w:val="20"/>
            <w:szCs w:val="28"/>
          </w:rPr>
          <w:t>.</w:t>
        </w:r>
        <w:r w:rsidR="00620907">
          <w:rPr>
            <w:rStyle w:val="aff8"/>
            <w:rFonts w:eastAsia="Calibri"/>
            <w:b/>
            <w:color w:val="000000"/>
            <w:sz w:val="20"/>
            <w:szCs w:val="28"/>
            <w:lang w:val="en-US"/>
          </w:rPr>
          <w:t>ru</w:t>
        </w:r>
      </w:hyperlink>
    </w:p>
    <w:p w:rsidR="00620907" w:rsidRDefault="00673519" w:rsidP="00620907">
      <w:pPr>
        <w:jc w:val="center"/>
        <w:rPr>
          <w:b/>
          <w:bCs/>
          <w:szCs w:val="24"/>
        </w:rPr>
      </w:pPr>
      <w:r>
        <w:rPr>
          <w:rFonts w:asciiTheme="minorHAnsi" w:eastAsiaTheme="minorHAnsi" w:hAnsiTheme="minorHAnsi" w:cstheme="minorBidi"/>
          <w:szCs w:val="22"/>
          <w:lang w:eastAsia="en-US"/>
        </w:rPr>
        <w:pict>
          <v:line id="Прямая соединительная линия 3" o:spid="_x0000_s1027" style="position:absolute;left:0;text-align:left;z-index:251660288;visibility:visible;mso-wrap-style:square;mso-width-percent:0;mso-height-percent:0;mso-wrap-distance-left:9pt;mso-wrap-distance-top:-1e-4mm;mso-wrap-distance-right:9pt;mso-wrap-distance-bottom:-1e-4mm;mso-position-horizontal:center;mso-position-horizontal-relative:page;mso-position-vertical:absolute;mso-position-vertical-relative:text;mso-width-percent:0;mso-height-percent:0;mso-width-relative:page;mso-height-relative:page" from="0,11.2pt" to="546pt,11.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" strokeweight="1.01mm">
            <v:stroke joinstyle="miter"/>
            <w10:wrap anchorx="page"/>
          </v:line>
        </w:pict>
      </w:r>
    </w:p>
    <w:p w:rsidR="005E7E3B" w:rsidRPr="00F06F88" w:rsidRDefault="00620907" w:rsidP="00F06F88">
      <w:pPr>
        <w:jc w:val="center"/>
        <w:rPr>
          <w:b/>
          <w:sz w:val="28"/>
          <w:szCs w:val="28"/>
        </w:rPr>
      </w:pPr>
      <w:r>
        <w:rPr>
          <w:b/>
          <w:sz w:val="28"/>
          <w:szCs w:val="28"/>
        </w:rPr>
        <w:t xml:space="preserve">№  19                                                                  </w:t>
      </w:r>
      <w:r w:rsidR="00F06F88">
        <w:rPr>
          <w:b/>
          <w:sz w:val="28"/>
          <w:szCs w:val="28"/>
        </w:rPr>
        <w:t xml:space="preserve">          «31»   августа  2020г</w:t>
      </w:r>
    </w:p>
    <w:p w:rsidR="005E7E3B" w:rsidRDefault="005E7E3B">
      <w:pPr>
        <w:rPr>
          <w:b/>
        </w:rPr>
      </w:pPr>
    </w:p>
    <w:p w:rsidR="00F06F88" w:rsidRDefault="00F06F88">
      <w:pPr>
        <w:jc w:val="center"/>
        <w:rPr>
          <w:b/>
        </w:rPr>
      </w:pPr>
    </w:p>
    <w:p w:rsidR="005E7E3B" w:rsidRDefault="00620907">
      <w:pPr>
        <w:jc w:val="center"/>
        <w:rPr>
          <w:b/>
        </w:rPr>
      </w:pPr>
      <w:r>
        <w:rPr>
          <w:b/>
        </w:rPr>
        <w:t>КОЛЛЕКТИВНЫЙ ДОГОВОР</w:t>
      </w:r>
    </w:p>
    <w:p w:rsidR="005E7E3B" w:rsidRDefault="005E7E3B">
      <w:pPr>
        <w:jc w:val="center"/>
        <w:rPr>
          <w:b/>
        </w:rPr>
      </w:pPr>
    </w:p>
    <w:p w:rsidR="005E7E3B" w:rsidRDefault="00620907">
      <w:pPr>
        <w:jc w:val="center"/>
        <w:rPr>
          <w:b/>
        </w:rPr>
      </w:pPr>
      <w:r>
        <w:rPr>
          <w:b/>
        </w:rPr>
        <w:t>МБОУ "Нижнеказанищенская сош№3"</w:t>
      </w:r>
    </w:p>
    <w:p w:rsidR="005E7E3B" w:rsidRDefault="005E7E3B">
      <w:pPr>
        <w:rPr>
          <w:b/>
        </w:rPr>
      </w:pPr>
    </w:p>
    <w:p w:rsidR="005E7E3B" w:rsidRDefault="005E7E3B">
      <w:pPr>
        <w:rPr>
          <w:b/>
        </w:rPr>
      </w:pPr>
    </w:p>
    <w:p w:rsidR="005E7E3B" w:rsidRDefault="005E7E3B">
      <w:pPr>
        <w:jc w:val="center"/>
        <w:rPr>
          <w:i/>
        </w:rPr>
      </w:pPr>
    </w:p>
    <w:p w:rsidR="005E7E3B" w:rsidRDefault="005E7E3B">
      <w:pPr>
        <w:jc w:val="center"/>
        <w:rPr>
          <w:i/>
        </w:rPr>
      </w:pPr>
    </w:p>
    <w:p w:rsidR="005E7E3B" w:rsidRDefault="00620907">
      <w:pPr>
        <w:jc w:val="center"/>
        <w:rPr>
          <w:b/>
        </w:rPr>
      </w:pPr>
      <w:r>
        <w:rPr>
          <w:b/>
        </w:rPr>
        <w:t>на 2020- 2023год(ы)</w:t>
      </w: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Pr="00E32989" w:rsidRDefault="005E7E3B">
      <w:pPr>
        <w:jc w:val="center"/>
        <w:rPr>
          <w:b/>
        </w:rPr>
      </w:pPr>
      <w:bookmarkStart w:id="0" w:name="_GoBack"/>
    </w:p>
    <w:p w:rsidR="005E7E3B" w:rsidRPr="00E32989" w:rsidRDefault="00620907">
      <w:pPr>
        <w:jc w:val="center"/>
        <w:rPr>
          <w:b/>
        </w:rPr>
      </w:pPr>
      <w:r w:rsidRPr="00E32989">
        <w:rPr>
          <w:b/>
        </w:rPr>
        <w:t>КОЛЛЕКТИВНЫЙ ДОГОВОР</w:t>
      </w:r>
    </w:p>
    <w:bookmarkEnd w:id="0"/>
    <w:p w:rsidR="005E7E3B" w:rsidRDefault="00620907">
      <w:pPr>
        <w:jc w:val="center"/>
      </w:pPr>
      <w:r>
        <w:t>прошёл уведомительную регистрацию</w:t>
      </w:r>
    </w:p>
    <w:p w:rsidR="005E7E3B" w:rsidRDefault="00620907">
      <w:pPr>
        <w:jc w:val="center"/>
      </w:pPr>
      <w:r>
        <w:t>в органе по труду_________________</w:t>
      </w:r>
    </w:p>
    <w:p w:rsidR="005E7E3B" w:rsidRDefault="00620907">
      <w:pPr>
        <w:jc w:val="center"/>
      </w:pPr>
      <w:r>
        <w:t>(</w:t>
      </w:r>
      <w:r>
        <w:rPr>
          <w:i/>
        </w:rPr>
        <w:t>указать соответствующий уполномоченный орган</w:t>
      </w:r>
      <w:r>
        <w:t>)</w:t>
      </w:r>
    </w:p>
    <w:p w:rsidR="005E7E3B" w:rsidRDefault="005E7E3B">
      <w:pPr>
        <w:jc w:val="center"/>
      </w:pPr>
    </w:p>
    <w:p w:rsidR="005E7E3B" w:rsidRDefault="005E7E3B">
      <w:pPr>
        <w:jc w:val="center"/>
      </w:pPr>
    </w:p>
    <w:p w:rsidR="005E7E3B" w:rsidRDefault="005E7E3B">
      <w:pPr>
        <w:jc w:val="center"/>
      </w:pPr>
    </w:p>
    <w:p w:rsidR="005E7E3B" w:rsidRDefault="00620907">
      <w:pPr>
        <w:jc w:val="center"/>
      </w:pPr>
      <w:r>
        <w:t>Регистрационный №___ от «___»_____________20_года</w:t>
      </w:r>
    </w:p>
    <w:p w:rsidR="00F06F88" w:rsidRDefault="00F06F88">
      <w:pPr>
        <w:jc w:val="center"/>
      </w:pPr>
    </w:p>
    <w:p w:rsidR="005E7E3B" w:rsidRDefault="00620907">
      <w:pPr>
        <w:jc w:val="center"/>
      </w:pPr>
      <w:r>
        <w:t>Руководитель органа по труду (уполномоченного органа)_____________________</w:t>
      </w:r>
    </w:p>
    <w:p w:rsidR="005E7E3B" w:rsidRDefault="00620907">
      <w:pPr>
        <w:ind w:left="4963" w:firstLine="709"/>
        <w:jc w:val="center"/>
      </w:pPr>
      <w:r>
        <w:t>(</w:t>
      </w:r>
      <w:r>
        <w:rPr>
          <w:i/>
        </w:rPr>
        <w:t>должность, ф.и.о. и подпись</w:t>
      </w:r>
      <w:r>
        <w:t>)</w:t>
      </w:r>
    </w:p>
    <w:p w:rsidR="00F06F88" w:rsidRDefault="00620907">
      <w:pPr>
        <w:jc w:val="center"/>
      </w:pPr>
      <w:r>
        <w:br w:type="page"/>
      </w:r>
    </w:p>
    <w:p w:rsidR="005E7E3B" w:rsidRDefault="00620907">
      <w:pPr>
        <w:jc w:val="center"/>
      </w:pPr>
      <w:r>
        <w:lastRenderedPageBreak/>
        <w:t>ОГЛАВЛЕНИЕ</w:t>
      </w:r>
    </w:p>
    <w:p w:rsidR="00F06F88" w:rsidRDefault="00F06F88">
      <w:pPr>
        <w:jc w:val="center"/>
      </w:pPr>
    </w:p>
    <w:p w:rsidR="00F06F88" w:rsidRDefault="00F06F88">
      <w:pPr>
        <w:jc w:val="center"/>
      </w:pPr>
    </w:p>
    <w:p w:rsidR="005E7E3B" w:rsidRDefault="00620907">
      <w:pPr>
        <w:contextualSpacing/>
        <w:jc w:val="both"/>
      </w:pPr>
      <w:r>
        <w:t>1. ОБЩИЕ ПОЛОЖЕНИЯ                                               3</w:t>
      </w:r>
    </w:p>
    <w:p w:rsidR="005E7E3B" w:rsidRDefault="00620907">
      <w:pPr>
        <w:contextualSpacing/>
        <w:jc w:val="both"/>
      </w:pPr>
      <w:r>
        <w:t>2. ТРУДОВОЙ ДОГОВОР. ГАРАНТИИ ПРИ ЗАКЛЮЧЕНИИ, ИЗМЕНЕНИИ</w:t>
      </w:r>
    </w:p>
    <w:p w:rsidR="005E7E3B" w:rsidRDefault="00620907">
      <w:pPr>
        <w:contextualSpacing/>
        <w:jc w:val="both"/>
      </w:pPr>
      <w:r>
        <w:t>И РАСТОРЖЕНИИ ТРУДОВОГО ДОГОВОРА                                           6</w:t>
      </w:r>
    </w:p>
    <w:p w:rsidR="005E7E3B" w:rsidRDefault="00620907">
      <w:pPr>
        <w:pStyle w:val="3"/>
        <w:contextualSpacing/>
        <w:outlineLvl w:val="0"/>
        <w:rPr>
          <w:caps/>
          <w:sz w:val="24"/>
        </w:rPr>
      </w:pPr>
      <w:r>
        <w:rPr>
          <w:sz w:val="24"/>
        </w:rPr>
        <w:t>3</w:t>
      </w:r>
      <w:r>
        <w:t>. </w:t>
      </w:r>
      <w:r>
        <w:rPr>
          <w:caps/>
          <w:sz w:val="24"/>
        </w:rPr>
        <w:t>рабочее время и время отдыха                                                                                 14</w:t>
      </w:r>
    </w:p>
    <w:p w:rsidR="005E7E3B" w:rsidRDefault="00620907">
      <w:pPr>
        <w:pStyle w:val="3"/>
        <w:contextualSpacing/>
        <w:outlineLvl w:val="0"/>
        <w:rPr>
          <w:caps/>
          <w:sz w:val="24"/>
        </w:rPr>
      </w:pPr>
      <w:r>
        <w:rPr>
          <w:caps/>
          <w:sz w:val="24"/>
        </w:rPr>
        <w:t>4</w:t>
      </w:r>
      <w:r>
        <w:t>. </w:t>
      </w:r>
      <w:r>
        <w:rPr>
          <w:caps/>
          <w:sz w:val="24"/>
        </w:rPr>
        <w:t>Оплата и нормирование труда25</w:t>
      </w:r>
    </w:p>
    <w:p w:rsidR="005E7E3B" w:rsidRDefault="00620907">
      <w:pPr>
        <w:contextualSpacing/>
        <w:jc w:val="both"/>
        <w:rPr>
          <w:caps/>
        </w:rPr>
      </w:pPr>
      <w:r>
        <w:t>5. </w:t>
      </w:r>
      <w:r>
        <w:rPr>
          <w:caps/>
        </w:rPr>
        <w:t>Социальные гарантии и меры социальной поддержки31</w:t>
      </w:r>
    </w:p>
    <w:p w:rsidR="005E7E3B" w:rsidRDefault="00620907">
      <w:pPr>
        <w:contextualSpacing/>
        <w:jc w:val="both"/>
        <w:rPr>
          <w:caps/>
        </w:rPr>
      </w:pPr>
      <w:r>
        <w:rPr>
          <w:caps/>
        </w:rPr>
        <w:t>6</w:t>
      </w:r>
      <w:r>
        <w:t>. </w:t>
      </w:r>
      <w:r>
        <w:rPr>
          <w:caps/>
        </w:rPr>
        <w:t>Охрана труда и здоровья                              35</w:t>
      </w:r>
    </w:p>
    <w:p w:rsidR="005E7E3B" w:rsidRDefault="00620907">
      <w:pPr>
        <w:contextualSpacing/>
        <w:jc w:val="both"/>
      </w:pPr>
      <w:r>
        <w:rPr>
          <w:caps/>
        </w:rPr>
        <w:t>7</w:t>
      </w:r>
      <w:r>
        <w:t>. ПОДДЕРЖКА МОЛОДЫХПЕДАГОГОВ      39</w:t>
      </w:r>
    </w:p>
    <w:p w:rsidR="005E7E3B" w:rsidRDefault="00620907">
      <w:pPr>
        <w:contextualSpacing/>
        <w:jc w:val="both"/>
      </w:pPr>
      <w:r>
        <w:t>8. ДОПОЛНИТЕЛЬНОЕ ПРОФЕССИОНАЛЬНОЕ ОБРАЗОВАНИЕ</w:t>
      </w:r>
    </w:p>
    <w:p w:rsidR="005E7E3B" w:rsidRDefault="00620907">
      <w:pPr>
        <w:contextualSpacing/>
        <w:jc w:val="both"/>
      </w:pPr>
      <w:r>
        <w:t>РАБОТНИКОВ40</w:t>
      </w:r>
    </w:p>
    <w:p w:rsidR="005E7E3B" w:rsidRDefault="00620907">
      <w:pPr>
        <w:pStyle w:val="Pa15"/>
        <w:spacing w:line="240" w:lineRule="auto"/>
        <w:contextualSpacing/>
        <w:jc w:val="both"/>
        <w:rPr>
          <w:rStyle w:val="A10"/>
          <w:b w:val="0"/>
          <w:color w:val="auto"/>
          <w:sz w:val="24"/>
        </w:rPr>
      </w:pPr>
      <w:r>
        <w:t>9. </w:t>
      </w:r>
      <w:r>
        <w:rPr>
          <w:rStyle w:val="A10"/>
          <w:b w:val="0"/>
          <w:color w:val="auto"/>
          <w:sz w:val="24"/>
        </w:rPr>
        <w:t>СОЦИАЛЬНОЕ ПАРТНЁРСТВО                                  43</w:t>
      </w:r>
    </w:p>
    <w:p w:rsidR="005E7E3B" w:rsidRDefault="00620907">
      <w:pPr>
        <w:pStyle w:val="Default"/>
        <w:contextualSpacing/>
        <w:jc w:val="both"/>
      </w:pPr>
      <w:r>
        <w:t>10. ГАРАНТИИ ПРОФСОЮЗНОЙ ДЕЯТЕЛЬНОСТИ48</w:t>
      </w:r>
    </w:p>
    <w:p w:rsidR="005E7E3B" w:rsidRDefault="00620907">
      <w:pPr>
        <w:pStyle w:val="Pa6"/>
        <w:spacing w:line="240" w:lineRule="auto"/>
        <w:contextualSpacing/>
        <w:jc w:val="both"/>
        <w:rPr>
          <w:color w:val="000000"/>
        </w:rPr>
      </w:pPr>
      <w:r>
        <w:t>11. </w:t>
      </w:r>
      <w:r>
        <w:rPr>
          <w:color w:val="000000"/>
        </w:rPr>
        <w:t>КОНТРОЛЬ ЗА ВЫПОЛНЕНИЕМ КОЛЛЕКТИВНОГО ДОГОВОРА.</w:t>
      </w:r>
    </w:p>
    <w:p w:rsidR="005E7E3B" w:rsidRDefault="00620907">
      <w:pPr>
        <w:pStyle w:val="Pa6"/>
        <w:spacing w:line="240" w:lineRule="auto"/>
        <w:contextualSpacing/>
        <w:jc w:val="both"/>
      </w:pPr>
      <w:r>
        <w:t>ОТВЕТСТВЕННОСТЬ СТОРОН КОЛЛЕКТИВНОГО ДОГОВОРА51</w:t>
      </w:r>
    </w:p>
    <w:p w:rsidR="005E7E3B" w:rsidRDefault="00620907">
      <w:pPr>
        <w:pStyle w:val="Default"/>
        <w:contextualSpacing/>
        <w:jc w:val="both"/>
      </w:pPr>
      <w:r>
        <w:t>12. ЗАКЛЮЧИТЕЛЬНЫЕ ПОЛОЖЕНИЯ   52</w:t>
      </w:r>
    </w:p>
    <w:p w:rsidR="005E7E3B" w:rsidRDefault="005E7E3B">
      <w:pPr>
        <w:pStyle w:val="Default"/>
        <w:jc w:val="center"/>
      </w:pPr>
    </w:p>
    <w:p w:rsidR="005E7E3B" w:rsidRDefault="005E7E3B">
      <w:pPr>
        <w:pStyle w:val="Default"/>
        <w:jc w:val="center"/>
      </w:pPr>
    </w:p>
    <w:p w:rsidR="005E7E3B" w:rsidRDefault="005E7E3B">
      <w:pPr>
        <w:pStyle w:val="Default"/>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5E7E3B">
      <w:pPr>
        <w:jc w:val="center"/>
      </w:pPr>
    </w:p>
    <w:p w:rsidR="005E7E3B" w:rsidRDefault="00620907">
      <w:pPr>
        <w:ind w:hanging="142"/>
        <w:jc w:val="center"/>
        <w:rPr>
          <w:b/>
        </w:rPr>
      </w:pPr>
      <w:r>
        <w:rPr>
          <w:b/>
        </w:rPr>
        <w:lastRenderedPageBreak/>
        <w:t>I. ОБЩИЕ ПОЛОЖЕНИЯ</w:t>
      </w:r>
    </w:p>
    <w:p w:rsidR="005E7E3B" w:rsidRDefault="005E7E3B">
      <w:pPr>
        <w:pStyle w:val="3"/>
        <w:jc w:val="center"/>
      </w:pPr>
    </w:p>
    <w:p w:rsidR="005E7E3B" w:rsidRDefault="00620907">
      <w:pPr>
        <w:pStyle w:val="3"/>
        <w:ind w:firstLine="709"/>
        <w:contextualSpacing/>
      </w:pPr>
      <w:r>
        <w:t>1.1.</w:t>
      </w:r>
      <w:r>
        <w:rPr>
          <w:color w:val="000000"/>
        </w:rPr>
        <w:t> </w:t>
      </w:r>
      <w: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МБОУ "Нижнеказанищенская сош№3".</w:t>
      </w:r>
    </w:p>
    <w:p w:rsidR="005E7E3B" w:rsidRDefault="005E7E3B">
      <w:pPr>
        <w:pStyle w:val="3"/>
        <w:contextualSpacing/>
        <w:jc w:val="center"/>
        <w:rPr>
          <w:i/>
          <w:sz w:val="24"/>
        </w:rPr>
      </w:pPr>
    </w:p>
    <w:p w:rsidR="005E7E3B" w:rsidRDefault="00620907">
      <w:pPr>
        <w:pStyle w:val="3"/>
        <w:ind w:firstLine="709"/>
        <w:contextualSpacing/>
      </w:pPr>
      <w:r>
        <w:t>1.2.</w:t>
      </w:r>
      <w:r>
        <w:rPr>
          <w:color w:val="000000"/>
        </w:rPr>
        <w:t> </w:t>
      </w:r>
      <w:r>
        <w:t>Основой для заключения коллективного договора являются:</w:t>
      </w:r>
    </w:p>
    <w:p w:rsidR="005E7E3B" w:rsidRDefault="00620907">
      <w:pPr>
        <w:pStyle w:val="3"/>
        <w:ind w:firstLine="709"/>
        <w:contextualSpacing/>
      </w:pPr>
      <w:r>
        <w:t>Конституция Российской Федерации;</w:t>
      </w:r>
    </w:p>
    <w:p w:rsidR="005E7E3B" w:rsidRDefault="00620907">
      <w:pPr>
        <w:pStyle w:val="3"/>
        <w:ind w:firstLine="709"/>
        <w:contextualSpacing/>
      </w:pPr>
      <w:r>
        <w:t>нормы международного права и международные договоры Российской Федерации(если они не противоречат Конституции Российской Федерации);</w:t>
      </w:r>
    </w:p>
    <w:p w:rsidR="005E7E3B" w:rsidRDefault="00620907">
      <w:pPr>
        <w:pStyle w:val="3"/>
        <w:ind w:firstLine="709"/>
        <w:contextualSpacing/>
      </w:pPr>
      <w:r>
        <w:t>Трудовой кодекс Российской Федерации (далее – ТК РФ);</w:t>
      </w:r>
    </w:p>
    <w:p w:rsidR="005E7E3B" w:rsidRDefault="00620907">
      <w:pPr>
        <w:pStyle w:val="3"/>
        <w:ind w:firstLine="709"/>
        <w:contextualSpacing/>
      </w:pPr>
      <w:r>
        <w:t>Федеральный закон от 12 января 1996 г. № 10-ФЗ «О профессиональных союзах, их правах и гарантиях деятельности»;</w:t>
      </w:r>
    </w:p>
    <w:p w:rsidR="005E7E3B" w:rsidRDefault="00620907">
      <w:pPr>
        <w:pStyle w:val="3"/>
        <w:ind w:firstLine="709"/>
        <w:contextualSpacing/>
      </w:pPr>
      <w:r>
        <w:t>Федеральный закон от 29 декабря 2012 г. № 273-ФЗ «Об образовании в Российской Федерации» (далее – Федеральный закон № 273-ФЗ);</w:t>
      </w:r>
    </w:p>
    <w:p w:rsidR="005E7E3B" w:rsidRDefault="00620907">
      <w:pPr>
        <w:pStyle w:val="3"/>
        <w:ind w:firstLine="709"/>
        <w:contextualSpacing/>
      </w:pPr>
      <w:r>
        <w:t>законодательные и иные нормативные правовые акты</w:t>
      </w:r>
      <w:r>
        <w:rPr>
          <w:rStyle w:val="afff"/>
        </w:rPr>
        <w:footnoteReference w:id="1"/>
      </w:r>
      <w:r>
        <w:t>;</w:t>
      </w:r>
    </w:p>
    <w:p w:rsidR="005E7E3B" w:rsidRDefault="00620907">
      <w:pPr>
        <w:pStyle w:val="3"/>
        <w:ind w:firstLine="709"/>
        <w:contextualSpacing/>
      </w:pPr>
      <w:r>
        <w:t>Отраслевое соглашение по организациям, находящимся в ведении Министерства образования и науки Российской Федерации</w:t>
      </w:r>
      <w:r>
        <w:rPr>
          <w:rStyle w:val="afff"/>
        </w:rPr>
        <w:footnoteReference w:id="2"/>
      </w:r>
      <w:r>
        <w:t>;</w:t>
      </w:r>
    </w:p>
    <w:p w:rsidR="005E7E3B" w:rsidRDefault="00620907">
      <w:pPr>
        <w:pStyle w:val="3"/>
        <w:ind w:firstLine="709"/>
        <w:contextualSpacing/>
      </w:pPr>
      <w:r>
        <w:t>отраслевое региональное соглашение</w:t>
      </w:r>
      <w:r>
        <w:rPr>
          <w:rStyle w:val="afff"/>
        </w:rPr>
        <w:footnoteReference w:id="3"/>
      </w:r>
      <w:r>
        <w:t xml:space="preserve"> по регулированию социально-трудовых и связанных с ними экономических отношений;</w:t>
      </w:r>
    </w:p>
    <w:p w:rsidR="005E7E3B" w:rsidRDefault="00620907">
      <w:pPr>
        <w:pStyle w:val="3"/>
        <w:ind w:firstLine="709"/>
        <w:contextualSpacing/>
      </w:pPr>
      <w:r>
        <w:t>отраслевое территориальное (муниципальное) соглашение, регулирующее социально-трудовые отношения в системе образования</w:t>
      </w:r>
      <w:r>
        <w:rPr>
          <w:rStyle w:val="afff"/>
        </w:rPr>
        <w:footnoteReference w:id="4"/>
      </w:r>
      <w:r>
        <w:t>.</w:t>
      </w:r>
    </w:p>
    <w:p w:rsidR="005E7E3B" w:rsidRDefault="00620907">
      <w:pPr>
        <w:pStyle w:val="3"/>
        <w:ind w:firstLine="709"/>
        <w:contextualSpacing/>
      </w:pPr>
      <w:r>
        <w:t>1.3.</w:t>
      </w:r>
      <w:r>
        <w:rPr>
          <w:color w:val="000000"/>
        </w:rPr>
        <w:t> </w:t>
      </w:r>
      <w:r>
        <w:t xml:space="preserve">Сторонами коллективного договора являются: </w:t>
      </w:r>
    </w:p>
    <w:p w:rsidR="005E7E3B" w:rsidRPr="00F06F88" w:rsidRDefault="00620907">
      <w:pPr>
        <w:ind w:firstLine="709"/>
        <w:contextualSpacing/>
        <w:jc w:val="center"/>
        <w:rPr>
          <w:b/>
          <w:i/>
          <w:sz w:val="28"/>
        </w:rPr>
      </w:pPr>
      <w:r>
        <w:t xml:space="preserve">работодатель в лице его представителя – руководителя образовательной организации </w:t>
      </w:r>
      <w:r w:rsidRPr="00F06F88">
        <w:rPr>
          <w:b/>
        </w:rPr>
        <w:t>МБОУ "Нижнеказан</w:t>
      </w:r>
      <w:r w:rsidR="00F06F88" w:rsidRPr="00F06F88">
        <w:rPr>
          <w:b/>
        </w:rPr>
        <w:t xml:space="preserve">ищенская сош№3"  </w:t>
      </w:r>
      <w:r w:rsidRPr="00F06F88">
        <w:rPr>
          <w:b/>
        </w:rPr>
        <w:t xml:space="preserve">  </w:t>
      </w:r>
      <w:r w:rsidRPr="00F06F88">
        <w:rPr>
          <w:b/>
          <w:i/>
          <w:sz w:val="28"/>
        </w:rPr>
        <w:t>Алыпкачева У.А</w:t>
      </w:r>
    </w:p>
    <w:p w:rsidR="005E7E3B" w:rsidRDefault="005E7E3B">
      <w:pPr>
        <w:pStyle w:val="3"/>
        <w:ind w:firstLine="709"/>
        <w:contextualSpacing/>
      </w:pPr>
    </w:p>
    <w:p w:rsidR="005E7E3B" w:rsidRPr="00F06F88" w:rsidRDefault="00620907">
      <w:pPr>
        <w:pStyle w:val="3"/>
        <w:ind w:firstLine="709"/>
        <w:contextualSpacing/>
        <w:rPr>
          <w:b/>
        </w:rPr>
      </w:pPr>
      <w:r>
        <w:t xml:space="preserve">работники образовательной организации в лице их представителя – председателя первичной профсоюзной организации (далее – выборный орган первичной профсоюзной организации)  </w:t>
      </w:r>
      <w:r w:rsidRPr="00F06F88">
        <w:rPr>
          <w:b/>
        </w:rPr>
        <w:t>Амирбекова М.И.</w:t>
      </w:r>
    </w:p>
    <w:p w:rsidR="005E7E3B" w:rsidRDefault="00620907">
      <w:pPr>
        <w:ind w:firstLine="709"/>
        <w:contextualSpacing/>
        <w:jc w:val="both"/>
        <w:rPr>
          <w:sz w:val="28"/>
        </w:rPr>
      </w:pPr>
      <w:r>
        <w:rPr>
          <w:sz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w:t>
      </w:r>
      <w:r>
        <w:rPr>
          <w:sz w:val="28"/>
        </w:rPr>
        <w:lastRenderedPageBreak/>
        <w:t>равноправной основе по решению сторон и действующий на основании утвержденного сторонами положения</w:t>
      </w:r>
      <w:r>
        <w:rPr>
          <w:rStyle w:val="afff"/>
          <w:sz w:val="28"/>
        </w:rPr>
        <w:footnoteReference w:id="5"/>
      </w:r>
      <w:r>
        <w:rPr>
          <w:sz w:val="28"/>
        </w:rPr>
        <w:t xml:space="preserve">. </w:t>
      </w:r>
    </w:p>
    <w:p w:rsidR="005E7E3B" w:rsidRDefault="00620907">
      <w:pPr>
        <w:pStyle w:val="3"/>
        <w:ind w:firstLine="709"/>
        <w:contextualSpacing/>
      </w:pPr>
      <w:r>
        <w:t>1.4.</w:t>
      </w:r>
      <w:r>
        <w:rPr>
          <w:color w:val="000000"/>
        </w:rPr>
        <w:t> </w:t>
      </w:r>
      <w: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5E7E3B" w:rsidRDefault="00620907">
      <w:pPr>
        <w:pStyle w:val="3"/>
        <w:ind w:firstLine="709"/>
        <w:contextualSpacing/>
      </w:pPr>
      <w:r>
        <w:t>1.5.</w:t>
      </w:r>
      <w:r>
        <w:rPr>
          <w:color w:val="000000"/>
        </w:rPr>
        <w:t> </w:t>
      </w:r>
      <w: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5E7E3B" w:rsidRDefault="00620907">
      <w:pPr>
        <w:ind w:firstLine="709"/>
        <w:contextualSpacing/>
        <w:jc w:val="both"/>
        <w:rPr>
          <w:strike/>
          <w:sz w:val="28"/>
        </w:rPr>
      </w:pPr>
      <w:r>
        <w:rPr>
          <w:sz w:val="28"/>
        </w:rPr>
        <w:t>1.6.</w:t>
      </w:r>
      <w:r>
        <w:rPr>
          <w:color w:val="000000"/>
          <w:sz w:val="28"/>
        </w:rPr>
        <w:t> </w:t>
      </w:r>
      <w:r>
        <w:rPr>
          <w:sz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color w:val="000000"/>
          <w:sz w:val="28"/>
        </w:rPr>
        <w:t> </w:t>
      </w:r>
      <w:r>
        <w:rPr>
          <w:sz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5E7E3B" w:rsidRDefault="00620907">
      <w:pPr>
        <w:ind w:firstLine="709"/>
        <w:contextualSpacing/>
        <w:jc w:val="both"/>
        <w:rPr>
          <w:sz w:val="28"/>
        </w:rPr>
      </w:pPr>
      <w:r>
        <w:rPr>
          <w:sz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5E7E3B" w:rsidRDefault="00620907">
      <w:pPr>
        <w:ind w:firstLine="709"/>
        <w:contextualSpacing/>
        <w:jc w:val="both"/>
        <w:rPr>
          <w:sz w:val="28"/>
        </w:rPr>
      </w:pPr>
      <w:r>
        <w:rPr>
          <w:sz w:val="28"/>
        </w:rPr>
        <w:t>1.7.</w:t>
      </w:r>
      <w:r>
        <w:rPr>
          <w:color w:val="000000"/>
          <w:sz w:val="28"/>
        </w:rPr>
        <w:t> </w:t>
      </w:r>
      <w:r>
        <w:rPr>
          <w:sz w:val="28"/>
        </w:rPr>
        <w:t>Для достижения поставленных целей:</w:t>
      </w:r>
    </w:p>
    <w:p w:rsidR="005E7E3B" w:rsidRDefault="00620907">
      <w:pPr>
        <w:ind w:firstLine="709"/>
        <w:contextualSpacing/>
        <w:jc w:val="both"/>
        <w:rPr>
          <w:color w:val="000000"/>
          <w:sz w:val="28"/>
        </w:rPr>
      </w:pPr>
      <w:r>
        <w:rPr>
          <w:sz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недельный  </w:t>
      </w:r>
      <w:r>
        <w:t>(7 дней)</w:t>
      </w:r>
      <w:r>
        <w:rPr>
          <w:sz w:val="28"/>
        </w:rPr>
        <w:t xml:space="preserve"> сообщать выборному органу первичной профсоюзной организации свой мотивированный ответ по каждому вопросу;</w:t>
      </w:r>
    </w:p>
    <w:p w:rsidR="005E7E3B" w:rsidRDefault="00620907">
      <w:pPr>
        <w:pStyle w:val="afd"/>
        <w:spacing w:before="0" w:beforeAutospacing="0" w:after="0" w:afterAutospacing="0"/>
        <w:ind w:firstLine="709"/>
        <w:contextualSpacing/>
        <w:jc w:val="both"/>
        <w:rPr>
          <w:sz w:val="28"/>
        </w:rPr>
      </w:pPr>
      <w:r>
        <w:rPr>
          <w:sz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 непосредственно связанных с ними отношений в </w:t>
      </w:r>
      <w:r>
        <w:rPr>
          <w:color w:val="000000"/>
          <w:sz w:val="28"/>
        </w:rPr>
        <w:t>образовательной организации</w:t>
      </w:r>
      <w:r>
        <w:rPr>
          <w:sz w:val="28"/>
        </w:rPr>
        <w:t>,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rsidR="005E7E3B" w:rsidRDefault="00620907">
      <w:pPr>
        <w:pStyle w:val="afd"/>
        <w:spacing w:before="0" w:beforeAutospacing="0" w:after="0" w:afterAutospacing="0"/>
        <w:ind w:firstLine="709"/>
        <w:contextualSpacing/>
        <w:jc w:val="both"/>
        <w:rPr>
          <w:color w:val="000000"/>
          <w:sz w:val="28"/>
        </w:rPr>
      </w:pPr>
      <w:r>
        <w:rPr>
          <w:sz w:val="28"/>
        </w:rPr>
        <w:t>работодатель обеспечивает соблюдение законодательства о защите персональных данных, о</w:t>
      </w:r>
      <w:r>
        <w:rPr>
          <w:color w:val="000000"/>
          <w:sz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5E7E3B" w:rsidRDefault="00620907">
      <w:pPr>
        <w:pStyle w:val="afd"/>
        <w:spacing w:before="0" w:beforeAutospacing="0" w:after="0" w:afterAutospacing="0"/>
        <w:ind w:firstLine="709"/>
        <w:contextualSpacing/>
        <w:jc w:val="both"/>
        <w:rPr>
          <w:color w:val="000000"/>
          <w:sz w:val="28"/>
        </w:rPr>
      </w:pPr>
      <w:r>
        <w:rPr>
          <w:sz w:val="28"/>
        </w:rPr>
        <w:lastRenderedPageBreak/>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Pr>
          <w:color w:val="000000"/>
          <w:sz w:val="28"/>
        </w:rPr>
        <w:t> </w:t>
      </w:r>
      <w:r>
        <w:rPr>
          <w:sz w:val="28"/>
        </w:rPr>
        <w:t>ТК РФ).</w:t>
      </w:r>
    </w:p>
    <w:p w:rsidR="005E7E3B" w:rsidRDefault="00620907">
      <w:pPr>
        <w:ind w:firstLine="709"/>
        <w:contextualSpacing/>
        <w:jc w:val="both"/>
        <w:rPr>
          <w:sz w:val="28"/>
        </w:rPr>
      </w:pPr>
      <w:r>
        <w:rPr>
          <w:sz w:val="28"/>
        </w:rPr>
        <w:t>1.8.</w:t>
      </w:r>
      <w:r>
        <w:rPr>
          <w:color w:val="000000"/>
          <w:sz w:val="28"/>
        </w:rPr>
        <w:t> </w:t>
      </w:r>
      <w:r>
        <w:rPr>
          <w:sz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5E7E3B" w:rsidRDefault="00620907">
      <w:pPr>
        <w:ind w:firstLine="709"/>
        <w:contextualSpacing/>
        <w:jc w:val="both"/>
        <w:rPr>
          <w:sz w:val="28"/>
        </w:rPr>
      </w:pPr>
      <w:r>
        <w:rPr>
          <w:sz w:val="28"/>
        </w:rPr>
        <w:t>Все спорные вопросы по реализации положений коллективного договора решаются сторонами в форме взаимных консультаций (перегов</w:t>
      </w:r>
      <w:r w:rsidR="00F06F88">
        <w:rPr>
          <w:sz w:val="28"/>
        </w:rPr>
        <w:t xml:space="preserve">оров) и иных рамках социального </w:t>
      </w:r>
      <w:r>
        <w:rPr>
          <w:sz w:val="28"/>
        </w:rPr>
        <w:t>партнёрства осуществляемого в формах, предусмотренных статьёй 27</w:t>
      </w:r>
      <w:r>
        <w:rPr>
          <w:color w:val="000000"/>
          <w:sz w:val="28"/>
        </w:rPr>
        <w:t> </w:t>
      </w:r>
      <w:r>
        <w:rPr>
          <w:sz w:val="28"/>
        </w:rPr>
        <w:t>ТК РФ и нормами главы 61</w:t>
      </w:r>
      <w:r>
        <w:rPr>
          <w:color w:val="000000"/>
          <w:sz w:val="28"/>
        </w:rPr>
        <w:t> </w:t>
      </w:r>
      <w:r>
        <w:rPr>
          <w:sz w:val="28"/>
        </w:rPr>
        <w:t>ТК РФ, регулирующими вопросы рассмотрения и разрешения коллективных трудовых споров.</w:t>
      </w:r>
    </w:p>
    <w:p w:rsidR="005E7E3B" w:rsidRDefault="00620907">
      <w:pPr>
        <w:ind w:firstLine="709"/>
        <w:contextualSpacing/>
        <w:jc w:val="both"/>
        <w:rPr>
          <w:sz w:val="28"/>
        </w:rPr>
      </w:pPr>
      <w:r>
        <w:rPr>
          <w:sz w:val="28"/>
        </w:rPr>
        <w:t>1.9.</w:t>
      </w:r>
      <w:r>
        <w:rPr>
          <w:color w:val="000000"/>
          <w:sz w:val="28"/>
        </w:rPr>
        <w:t> </w:t>
      </w:r>
      <w:r>
        <w:rPr>
          <w:sz w:val="28"/>
        </w:rPr>
        <w:t>В соответствии с действующим законодательством (статья 54</w:t>
      </w:r>
      <w:r>
        <w:rPr>
          <w:color w:val="000000"/>
          <w:sz w:val="28"/>
        </w:rPr>
        <w:t> </w:t>
      </w:r>
      <w:r>
        <w:rPr>
          <w:sz w:val="28"/>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r>
        <w:rPr>
          <w:rStyle w:val="afff"/>
          <w:sz w:val="28"/>
        </w:rPr>
        <w:footnoteReference w:id="6"/>
      </w:r>
      <w:r>
        <w:rPr>
          <w:sz w:val="28"/>
        </w:rPr>
        <w:t>.</w:t>
      </w:r>
    </w:p>
    <w:p w:rsidR="005E7E3B" w:rsidRDefault="00620907">
      <w:pPr>
        <w:ind w:firstLine="709"/>
        <w:contextualSpacing/>
        <w:jc w:val="both"/>
        <w:rPr>
          <w:sz w:val="28"/>
        </w:rPr>
      </w:pPr>
      <w:r>
        <w:rPr>
          <w:sz w:val="28"/>
        </w:rPr>
        <w:t>1.10.</w:t>
      </w:r>
      <w:r>
        <w:rPr>
          <w:color w:val="000000"/>
          <w:sz w:val="28"/>
        </w:rPr>
        <w:t> </w:t>
      </w:r>
      <w:r>
        <w:rPr>
          <w:sz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5E7E3B" w:rsidRDefault="00620907">
      <w:pPr>
        <w:ind w:firstLine="709"/>
        <w:contextualSpacing/>
        <w:jc w:val="both"/>
        <w:rPr>
          <w:sz w:val="28"/>
        </w:rPr>
      </w:pPr>
      <w:r>
        <w:rPr>
          <w:sz w:val="28"/>
        </w:rPr>
        <w:t>1.11.</w:t>
      </w:r>
      <w:r>
        <w:rPr>
          <w:color w:val="000000"/>
          <w:sz w:val="28"/>
        </w:rPr>
        <w:t> </w:t>
      </w:r>
      <w:r>
        <w:rPr>
          <w:sz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5E7E3B" w:rsidRDefault="00620907">
      <w:pPr>
        <w:ind w:firstLine="709"/>
        <w:contextualSpacing/>
        <w:jc w:val="both"/>
        <w:rPr>
          <w:sz w:val="28"/>
        </w:rPr>
      </w:pPr>
      <w:r>
        <w:rPr>
          <w:sz w:val="28"/>
        </w:rPr>
        <w:t>—</w:t>
      </w:r>
      <w:r>
        <w:rPr>
          <w:color w:val="000000"/>
          <w:sz w:val="28"/>
        </w:rPr>
        <w:t> </w:t>
      </w:r>
      <w:r>
        <w:rPr>
          <w:sz w:val="28"/>
        </w:rPr>
        <w:t>учёт мнения выборного органа первичной профсоюзной организации (согласование);</w:t>
      </w:r>
    </w:p>
    <w:p w:rsidR="005E7E3B" w:rsidRDefault="00620907">
      <w:pPr>
        <w:ind w:firstLine="709"/>
        <w:contextualSpacing/>
        <w:jc w:val="both"/>
        <w:rPr>
          <w:sz w:val="28"/>
        </w:rPr>
      </w:pPr>
      <w:r>
        <w:rPr>
          <w:sz w:val="28"/>
        </w:rPr>
        <w:t>—</w:t>
      </w:r>
      <w:r>
        <w:rPr>
          <w:color w:val="000000"/>
          <w:sz w:val="28"/>
        </w:rPr>
        <w:t> </w:t>
      </w:r>
      <w:r>
        <w:rPr>
          <w:sz w:val="28"/>
        </w:rPr>
        <w:t xml:space="preserve">консультации работодателя и представителей работников по вопросам принятия локальных нормативных актов, </w:t>
      </w:r>
    </w:p>
    <w:p w:rsidR="005E7E3B" w:rsidRDefault="00620907">
      <w:pPr>
        <w:ind w:firstLine="709"/>
        <w:contextualSpacing/>
        <w:jc w:val="both"/>
        <w:rPr>
          <w:sz w:val="28"/>
        </w:rPr>
      </w:pPr>
      <w:r>
        <w:rPr>
          <w:sz w:val="28"/>
        </w:rPr>
        <w:t>—</w:t>
      </w:r>
      <w:r>
        <w:rPr>
          <w:color w:val="000000"/>
          <w:sz w:val="28"/>
        </w:rPr>
        <w:t> </w:t>
      </w:r>
      <w:r>
        <w:rPr>
          <w:sz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color w:val="000000"/>
        </w:rPr>
        <w:t> </w:t>
      </w:r>
      <w:r>
        <w:rPr>
          <w:sz w:val="28"/>
        </w:rPr>
        <w:t>53</w:t>
      </w:r>
      <w:r>
        <w:rPr>
          <w:color w:val="000000"/>
          <w:sz w:val="28"/>
        </w:rPr>
        <w:t> </w:t>
      </w:r>
      <w:r>
        <w:rPr>
          <w:sz w:val="28"/>
        </w:rPr>
        <w:t>ТК РФ и настоящим коллективным договором;</w:t>
      </w:r>
    </w:p>
    <w:p w:rsidR="005E7E3B" w:rsidRDefault="00620907">
      <w:pPr>
        <w:ind w:firstLine="709"/>
        <w:contextualSpacing/>
        <w:jc w:val="both"/>
        <w:rPr>
          <w:sz w:val="28"/>
        </w:rPr>
      </w:pPr>
      <w:r>
        <w:rPr>
          <w:sz w:val="28"/>
        </w:rPr>
        <w:t>—</w:t>
      </w:r>
      <w:r>
        <w:rPr>
          <w:color w:val="000000"/>
          <w:sz w:val="28"/>
        </w:rPr>
        <w:t> </w:t>
      </w:r>
      <w:r>
        <w:rPr>
          <w:sz w:val="28"/>
        </w:rPr>
        <w:t>обсуждение с работодателем вопросов о работе организации, внесении предложений по ее совершенствованию;</w:t>
      </w:r>
    </w:p>
    <w:p w:rsidR="005E7E3B" w:rsidRDefault="00620907">
      <w:pPr>
        <w:ind w:firstLine="709"/>
        <w:contextualSpacing/>
        <w:jc w:val="both"/>
        <w:rPr>
          <w:sz w:val="28"/>
        </w:rPr>
      </w:pPr>
      <w:r>
        <w:rPr>
          <w:sz w:val="28"/>
        </w:rPr>
        <w:lastRenderedPageBreak/>
        <w:t>—</w:t>
      </w:r>
      <w:r>
        <w:rPr>
          <w:color w:val="000000"/>
          <w:sz w:val="28"/>
        </w:rPr>
        <w:t> </w:t>
      </w:r>
      <w:r>
        <w:rPr>
          <w:sz w:val="28"/>
        </w:rPr>
        <w:t>обсуждение с работодателем вопросов планов социально-экономического развития организации;</w:t>
      </w:r>
    </w:p>
    <w:p w:rsidR="005E7E3B" w:rsidRDefault="00620907">
      <w:pPr>
        <w:ind w:firstLine="709"/>
        <w:contextualSpacing/>
        <w:jc w:val="both"/>
        <w:rPr>
          <w:sz w:val="28"/>
        </w:rPr>
      </w:pPr>
      <w:r>
        <w:rPr>
          <w:sz w:val="28"/>
        </w:rPr>
        <w:t>—</w:t>
      </w:r>
      <w:r>
        <w:rPr>
          <w:color w:val="000000"/>
          <w:sz w:val="28"/>
        </w:rPr>
        <w:t> </w:t>
      </w:r>
      <w:r>
        <w:rPr>
          <w:sz w:val="28"/>
        </w:rPr>
        <w:t>участие в разработке и принятии коллективного договора;</w:t>
      </w:r>
    </w:p>
    <w:p w:rsidR="005E7E3B" w:rsidRDefault="00620907">
      <w:pPr>
        <w:ind w:firstLine="709"/>
        <w:contextualSpacing/>
        <w:jc w:val="both"/>
        <w:rPr>
          <w:sz w:val="28"/>
        </w:rPr>
      </w:pPr>
      <w:r>
        <w:rPr>
          <w:sz w:val="28"/>
        </w:rPr>
        <w:t>—</w:t>
      </w:r>
      <w:r>
        <w:rPr>
          <w:color w:val="000000"/>
          <w:sz w:val="28"/>
        </w:rPr>
        <w:t> </w:t>
      </w:r>
      <w:r>
        <w:rPr>
          <w:sz w:val="28"/>
        </w:rPr>
        <w:t xml:space="preserve">членство в комиссиях организации </w:t>
      </w:r>
      <w:r>
        <w:rPr>
          <w:color w:val="000000"/>
          <w:sz w:val="28"/>
        </w:rPr>
        <w:t>с целью защиты трудовых прав работников</w:t>
      </w:r>
      <w:r>
        <w:rPr>
          <w:sz w:val="28"/>
        </w:rPr>
        <w:t>;</w:t>
      </w:r>
    </w:p>
    <w:p w:rsidR="005E7E3B" w:rsidRDefault="005E7E3B">
      <w:pPr>
        <w:contextualSpacing/>
        <w:jc w:val="both"/>
        <w:rPr>
          <w:i/>
        </w:rPr>
      </w:pPr>
    </w:p>
    <w:p w:rsidR="005E7E3B" w:rsidRDefault="00620907">
      <w:pPr>
        <w:ind w:firstLine="709"/>
        <w:contextualSpacing/>
        <w:jc w:val="both"/>
        <w:rPr>
          <w:sz w:val="28"/>
        </w:rPr>
      </w:pPr>
      <w:r>
        <w:rPr>
          <w:sz w:val="28"/>
        </w:rPr>
        <w:t>Работодател</w:t>
      </w:r>
      <w:r w:rsidR="00F06F88">
        <w:rPr>
          <w:sz w:val="28"/>
        </w:rPr>
        <w:t>ь</w:t>
      </w:r>
      <w:r>
        <w:rPr>
          <w:sz w:val="28"/>
        </w:rPr>
        <w:t xml:space="preserve"> признаёт первичную профсоюзную организацию </w:t>
      </w:r>
    </w:p>
    <w:p w:rsidR="005E7E3B" w:rsidRDefault="00F06F88">
      <w:pPr>
        <w:ind w:firstLine="709"/>
        <w:contextualSpacing/>
        <w:jc w:val="both"/>
        <w:rPr>
          <w:sz w:val="28"/>
        </w:rPr>
      </w:pPr>
      <w:r>
        <w:rPr>
          <w:sz w:val="28"/>
        </w:rPr>
        <w:t>МБОУ "Нижнеказанищенская</w:t>
      </w:r>
      <w:r w:rsidR="00620907">
        <w:rPr>
          <w:sz w:val="28"/>
        </w:rPr>
        <w:t xml:space="preserve"> сош№3" единственным полномочным представителем работников образовательной организации как объединяющую всех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5E7E3B" w:rsidRDefault="00620907">
      <w:pPr>
        <w:ind w:firstLine="709"/>
        <w:contextualSpacing/>
        <w:jc w:val="both"/>
        <w:rPr>
          <w:sz w:val="28"/>
        </w:rPr>
      </w:pPr>
      <w:r>
        <w:rPr>
          <w:sz w:val="28"/>
        </w:rPr>
        <w:t>1.12.</w:t>
      </w:r>
      <w:r>
        <w:rPr>
          <w:color w:val="000000"/>
          <w:sz w:val="28"/>
        </w:rPr>
        <w:t> </w:t>
      </w:r>
      <w:r>
        <w:rPr>
          <w:sz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5E7E3B" w:rsidRDefault="00620907">
      <w:pPr>
        <w:ind w:firstLine="709"/>
        <w:contextualSpacing/>
        <w:jc w:val="both"/>
        <w:rPr>
          <w:sz w:val="28"/>
        </w:rPr>
      </w:pPr>
      <w:r>
        <w:rPr>
          <w:sz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5E7E3B" w:rsidRDefault="00620907">
      <w:pPr>
        <w:ind w:firstLine="709"/>
        <w:contextualSpacing/>
        <w:jc w:val="both"/>
        <w:rPr>
          <w:sz w:val="28"/>
        </w:rPr>
      </w:pPr>
      <w:r>
        <w:rPr>
          <w:sz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5E7E3B" w:rsidRDefault="00620907">
      <w:pPr>
        <w:ind w:firstLine="709"/>
        <w:contextualSpacing/>
        <w:jc w:val="both"/>
        <w:rPr>
          <w:sz w:val="28"/>
        </w:rPr>
      </w:pPr>
      <w:r>
        <w:rPr>
          <w:sz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Pr>
          <w:color w:val="000000"/>
        </w:rPr>
        <w:t> </w:t>
      </w:r>
      <w:r>
        <w:rPr>
          <w:sz w:val="28"/>
        </w:rPr>
        <w:t>12 ТК РФ)</w:t>
      </w:r>
      <w:r>
        <w:rPr>
          <w:rStyle w:val="afff"/>
          <w:sz w:val="28"/>
        </w:rPr>
        <w:footnoteReference w:id="7"/>
      </w:r>
      <w:r>
        <w:rPr>
          <w:sz w:val="28"/>
        </w:rPr>
        <w:t>.</w:t>
      </w:r>
    </w:p>
    <w:p w:rsidR="005E7E3B" w:rsidRDefault="00620907">
      <w:pPr>
        <w:pStyle w:val="3"/>
        <w:ind w:firstLine="709"/>
        <w:contextualSpacing/>
      </w:pPr>
      <w:r>
        <w:t>1.13.</w:t>
      </w:r>
      <w:r>
        <w:rPr>
          <w:color w:val="000000"/>
        </w:rPr>
        <w:t> </w:t>
      </w:r>
      <w: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E7E3B" w:rsidRDefault="005E7E3B">
      <w:pPr>
        <w:pStyle w:val="3"/>
        <w:ind w:firstLine="709"/>
        <w:contextualSpacing/>
        <w:jc w:val="center"/>
      </w:pPr>
    </w:p>
    <w:p w:rsidR="005E7E3B" w:rsidRDefault="00620907">
      <w:pPr>
        <w:pStyle w:val="3"/>
        <w:ind w:firstLine="709"/>
        <w:contextualSpacing/>
        <w:jc w:val="center"/>
        <w:outlineLvl w:val="0"/>
        <w:rPr>
          <w:b/>
          <w:caps/>
          <w:sz w:val="24"/>
        </w:rPr>
      </w:pPr>
      <w:r>
        <w:rPr>
          <w:b/>
          <w:caps/>
          <w:sz w:val="24"/>
        </w:rPr>
        <w:t>II. ТРУДОВОЙ ДОГОВОР, ГАРАНТИИ ПРИ ЗАКЛЮЧЕНИИ, изменении И РАСТОРЖЕНИИ ТРУДОВОГО ДОГОВОРа</w:t>
      </w:r>
    </w:p>
    <w:p w:rsidR="005E7E3B" w:rsidRDefault="005E7E3B">
      <w:pPr>
        <w:ind w:firstLine="709"/>
        <w:contextualSpacing/>
        <w:jc w:val="center"/>
        <w:rPr>
          <w:sz w:val="28"/>
        </w:rPr>
      </w:pPr>
    </w:p>
    <w:p w:rsidR="005E7E3B" w:rsidRDefault="00620907">
      <w:pPr>
        <w:pStyle w:val="3"/>
        <w:ind w:firstLine="709"/>
        <w:contextualSpacing/>
      </w:pPr>
      <w:r>
        <w:t>2.1.</w:t>
      </w:r>
      <w:r>
        <w:rPr>
          <w:color w:val="000000"/>
        </w:rPr>
        <w:t> </w:t>
      </w:r>
      <w: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lastRenderedPageBreak/>
        <w:t>образовательной организации, правилами внутреннего трудового распорядка</w:t>
      </w:r>
      <w:r>
        <w:rPr>
          <w:rStyle w:val="afff"/>
        </w:rPr>
        <w:footnoteReference w:id="8"/>
      </w:r>
      <w:r>
        <w:t xml:space="preserve"> и не могут ухудшать положение работников по сравнению с действующим трудовым законодательством, а также соглашением между админис</w:t>
      </w:r>
      <w:r w:rsidR="00F06F88">
        <w:t>трацией МБОУ "Нижнеказанищенская</w:t>
      </w:r>
      <w:r>
        <w:t xml:space="preserve"> сош№3" и профсоюзной организацией школы, и настоящим коллективным договором.</w:t>
      </w:r>
    </w:p>
    <w:p w:rsidR="005E7E3B" w:rsidRDefault="00620907">
      <w:pPr>
        <w:pStyle w:val="3"/>
        <w:ind w:firstLine="709"/>
        <w:contextualSpacing/>
      </w:pPr>
      <w: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Pr>
          <w:color w:val="000000"/>
        </w:rPr>
        <w:t> </w:t>
      </w:r>
      <w:r>
        <w:t>ТК РФ).</w:t>
      </w:r>
    </w:p>
    <w:p w:rsidR="005E7E3B" w:rsidRDefault="00620907">
      <w:pPr>
        <w:pStyle w:val="3"/>
        <w:ind w:firstLine="709"/>
        <w:contextualSpacing/>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Pr>
          <w:rStyle w:val="afff"/>
        </w:rPr>
        <w:footnoteReference w:id="9"/>
      </w:r>
      <w:r>
        <w:t>.</w:t>
      </w:r>
    </w:p>
    <w:p w:rsidR="005E7E3B" w:rsidRDefault="00620907">
      <w:pPr>
        <w:pStyle w:val="3"/>
        <w:ind w:firstLine="709"/>
        <w:contextualSpacing/>
      </w:pPr>
      <w:r>
        <w:t>Стороны договорились о том, что:</w:t>
      </w:r>
    </w:p>
    <w:p w:rsidR="005E7E3B" w:rsidRDefault="00620907">
      <w:pPr>
        <w:pStyle w:val="3"/>
        <w:ind w:firstLine="709"/>
        <w:contextualSpacing/>
      </w:pPr>
      <w:r>
        <w:t>2.1.1.</w:t>
      </w:r>
      <w:r>
        <w:rPr>
          <w:color w:val="000000"/>
        </w:rPr>
        <w:t> </w:t>
      </w:r>
      <w: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5E7E3B" w:rsidRDefault="00620907">
      <w:pPr>
        <w:pStyle w:val="3"/>
        <w:ind w:firstLine="709"/>
        <w:contextualSpacing/>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5E7E3B" w:rsidRDefault="00620907">
      <w:pPr>
        <w:pStyle w:val="3"/>
        <w:ind w:firstLine="709"/>
        <w:contextualSpacing/>
      </w:pPr>
      <w:r>
        <w:t>2.1.2.</w:t>
      </w:r>
      <w:r>
        <w:rPr>
          <w:color w:val="000000"/>
        </w:rPr>
        <w:t> </w:t>
      </w:r>
      <w: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rStyle w:val="afff"/>
        </w:rPr>
        <w:footnoteReference w:id="10"/>
      </w:r>
      <w:r>
        <w:t>.</w:t>
      </w:r>
    </w:p>
    <w:p w:rsidR="005E7E3B" w:rsidRDefault="00620907">
      <w:pPr>
        <w:pStyle w:val="3"/>
        <w:ind w:firstLine="709"/>
        <w:contextualSpacing/>
        <w:rPr>
          <w:strike/>
        </w:rPr>
      </w:pPr>
      <w: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w:t>
      </w:r>
      <w:r>
        <w:lastRenderedPageBreak/>
        <w:t>может быть прекращён на основании части первой статьи 46 Федерального закона № 273-ФЗ</w:t>
      </w:r>
      <w:r>
        <w:rPr>
          <w:rStyle w:val="afff"/>
        </w:rPr>
        <w:footnoteReference w:id="11"/>
      </w:r>
      <w:r>
        <w:t>.</w:t>
      </w:r>
    </w:p>
    <w:p w:rsidR="005E7E3B" w:rsidRDefault="00620907">
      <w:pPr>
        <w:pStyle w:val="3"/>
        <w:ind w:firstLine="709"/>
        <w:contextualSpacing/>
      </w:pPr>
      <w:r>
        <w:t>2.1.3.</w:t>
      </w:r>
      <w:r>
        <w:rPr>
          <w:color w:val="000000"/>
        </w:rPr>
        <w:t> </w:t>
      </w:r>
      <w: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color w:val="000000"/>
        </w:rPr>
        <w:t> </w:t>
      </w:r>
      <w: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5E7E3B" w:rsidRDefault="00620907">
      <w:pPr>
        <w:pStyle w:val="3"/>
        <w:ind w:firstLine="709"/>
        <w:contextualSpacing/>
      </w:pPr>
      <w:r>
        <w:t>2.2.</w:t>
      </w:r>
      <w:r>
        <w:rPr>
          <w:color w:val="000000"/>
        </w:rPr>
        <w:t> </w:t>
      </w:r>
      <w:r>
        <w:t>Работодатель обязуется:</w:t>
      </w:r>
    </w:p>
    <w:p w:rsidR="005E7E3B" w:rsidRDefault="00620907">
      <w:pPr>
        <w:pStyle w:val="3"/>
        <w:ind w:firstLine="709"/>
        <w:contextualSpacing/>
      </w:pPr>
      <w:r>
        <w:t>2.2.1.</w:t>
      </w:r>
      <w:r>
        <w:rPr>
          <w:color w:val="000000"/>
        </w:rPr>
        <w:t> </w:t>
      </w:r>
      <w: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rStyle w:val="afff"/>
        </w:rPr>
        <w:footnoteReference w:id="12"/>
      </w:r>
      <w:r>
        <w:t>.</w:t>
      </w:r>
    </w:p>
    <w:p w:rsidR="005E7E3B" w:rsidRDefault="00620907">
      <w:pPr>
        <w:pStyle w:val="3"/>
        <w:ind w:firstLine="709"/>
        <w:contextualSpacing/>
      </w:pPr>
      <w:r>
        <w:t>2.2.2.</w:t>
      </w:r>
      <w:r>
        <w:rPr>
          <w:color w:val="000000"/>
        </w:rPr>
        <w:t> </w:t>
      </w:r>
      <w: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color w:val="000000"/>
        </w:rPr>
        <w:t> </w:t>
      </w:r>
      <w:r>
        <w:t>ТК РФ.</w:t>
      </w:r>
    </w:p>
    <w:p w:rsidR="005E7E3B" w:rsidRDefault="00620907">
      <w:pPr>
        <w:pStyle w:val="3"/>
        <w:ind w:firstLine="709"/>
        <w:contextualSpacing/>
      </w:pPr>
      <w:r>
        <w:t>2.2.3.</w:t>
      </w:r>
      <w:r>
        <w:rPr>
          <w:color w:val="000000"/>
        </w:rPr>
        <w:t> </w:t>
      </w:r>
      <w: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afff"/>
        </w:rPr>
        <w:footnoteReference w:id="13"/>
      </w:r>
      <w:r>
        <w:t>.</w:t>
      </w:r>
    </w:p>
    <w:p w:rsidR="005E7E3B" w:rsidRDefault="00620907">
      <w:pPr>
        <w:pStyle w:val="3"/>
        <w:ind w:firstLine="709"/>
        <w:contextualSpacing/>
      </w:pPr>
      <w:r>
        <w:t>2.2.4.</w:t>
      </w:r>
      <w:r>
        <w:rPr>
          <w:color w:val="000000"/>
        </w:rPr>
        <w:t> </w:t>
      </w:r>
      <w:r>
        <w:t>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на:</w:t>
      </w:r>
    </w:p>
    <w:p w:rsidR="005E7E3B" w:rsidRDefault="00620907">
      <w:pPr>
        <w:pStyle w:val="3"/>
        <w:ind w:firstLine="709"/>
        <w:contextualSpacing/>
      </w:pPr>
      <w:r>
        <w:t>-</w:t>
      </w:r>
      <w:r>
        <w:rPr>
          <w:color w:val="000000"/>
        </w:rPr>
        <w:t> </w:t>
      </w:r>
      <w:r>
        <w:t>обязательное медицинское страхование;</w:t>
      </w:r>
    </w:p>
    <w:p w:rsidR="005E7E3B" w:rsidRDefault="00620907">
      <w:pPr>
        <w:pStyle w:val="3"/>
        <w:ind w:firstLine="709"/>
        <w:contextualSpacing/>
      </w:pPr>
      <w:r>
        <w:t>-</w:t>
      </w:r>
      <w:r>
        <w:rPr>
          <w:color w:val="000000"/>
        </w:rPr>
        <w:t> </w:t>
      </w:r>
      <w:r>
        <w:t>выплату страховой части пенсии;</w:t>
      </w:r>
    </w:p>
    <w:p w:rsidR="005E7E3B" w:rsidRDefault="00620907">
      <w:pPr>
        <w:pStyle w:val="3"/>
        <w:ind w:firstLine="709"/>
        <w:contextualSpacing/>
      </w:pPr>
      <w:r>
        <w:t>-</w:t>
      </w:r>
      <w:r>
        <w:rPr>
          <w:color w:val="000000"/>
        </w:rPr>
        <w:t> </w:t>
      </w:r>
      <w:r>
        <w:t>обязательное социальное страхование на случай временной нетрудоспособности и в связи с материнством;</w:t>
      </w:r>
    </w:p>
    <w:p w:rsidR="005E7E3B" w:rsidRDefault="00620907">
      <w:pPr>
        <w:pStyle w:val="3"/>
        <w:ind w:firstLine="709"/>
        <w:contextualSpacing/>
      </w:pPr>
      <w:r>
        <w:t>-</w:t>
      </w:r>
      <w:r>
        <w:rPr>
          <w:color w:val="000000"/>
        </w:rPr>
        <w:t> </w:t>
      </w:r>
      <w:r>
        <w:t>обязательное социальное страхование от несчастных случаев на производстве и профессиональных заболеваний.</w:t>
      </w:r>
    </w:p>
    <w:p w:rsidR="005E7E3B" w:rsidRDefault="00620907">
      <w:pPr>
        <w:pStyle w:val="3"/>
        <w:ind w:firstLine="709"/>
        <w:contextualSpacing/>
      </w:pPr>
      <w:r>
        <w:t>2.2.5.</w:t>
      </w:r>
      <w:r>
        <w:rPr>
          <w:color w:val="000000"/>
        </w:rPr>
        <w:t> </w:t>
      </w:r>
      <w: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w:t>
      </w:r>
      <w:r>
        <w:lastRenderedPageBreak/>
        <w:t>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определенном положениями федерального нормативного правового акта и утверждается локальным нормативным актом образовательной организации</w:t>
      </w:r>
      <w:r>
        <w:rPr>
          <w:rStyle w:val="afff"/>
        </w:rPr>
        <w:footnoteReference w:id="14"/>
      </w:r>
      <w:r>
        <w:t>.</w:t>
      </w:r>
    </w:p>
    <w:p w:rsidR="005E7E3B" w:rsidRDefault="00620907">
      <w:pPr>
        <w:pStyle w:val="3"/>
        <w:ind w:firstLine="709"/>
        <w:contextualSpacing/>
      </w:pPr>
      <w:r>
        <w:t>Учитывать, что объем учебной нагрузки является обязательным условием для внесения в трудовой договор</w:t>
      </w:r>
      <w:r>
        <w:rPr>
          <w:rStyle w:val="afff"/>
        </w:rPr>
        <w:footnoteReference w:id="15"/>
      </w:r>
      <w:r>
        <w:t xml:space="preserve"> или дополнительное соглашение к нему.</w:t>
      </w:r>
    </w:p>
    <w:p w:rsidR="005E7E3B" w:rsidRDefault="00620907">
      <w:pPr>
        <w:tabs>
          <w:tab w:val="left" w:pos="3261"/>
        </w:tabs>
        <w:ind w:firstLine="709"/>
        <w:contextualSpacing/>
        <w:jc w:val="both"/>
        <w:rPr>
          <w:sz w:val="28"/>
        </w:rPr>
      </w:pPr>
      <w:r>
        <w:rPr>
          <w:sz w:val="28"/>
        </w:rPr>
        <w:t>2.2.6.</w:t>
      </w:r>
      <w:r>
        <w:rPr>
          <w:color w:val="000000"/>
          <w:sz w:val="28"/>
        </w:rPr>
        <w:t> </w:t>
      </w:r>
      <w:r>
        <w:rPr>
          <w:sz w:val="28"/>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Pr>
          <w:rStyle w:val="afff"/>
          <w:sz w:val="28"/>
        </w:rPr>
        <w:footnoteReference w:id="16"/>
      </w:r>
      <w:r>
        <w:rPr>
          <w:sz w:val="28"/>
        </w:rPr>
        <w:t>.</w:t>
      </w:r>
    </w:p>
    <w:p w:rsidR="005E7E3B" w:rsidRDefault="00620907">
      <w:pPr>
        <w:pStyle w:val="3"/>
        <w:ind w:firstLine="709"/>
        <w:contextualSpacing/>
      </w:pPr>
      <w:r>
        <w:t>2.2.7.</w:t>
      </w:r>
      <w:r>
        <w:rPr>
          <w:color w:val="000000"/>
        </w:rPr>
        <w:t> </w:t>
      </w:r>
      <w:r>
        <w:t xml:space="preserve">Заключать трудовой договор для выполнения трудовой функции, которая носит постоянный характер, на неопределенный срок. </w:t>
      </w:r>
    </w:p>
    <w:p w:rsidR="005E7E3B" w:rsidRDefault="005E7E3B">
      <w:pPr>
        <w:pStyle w:val="3"/>
        <w:ind w:firstLine="709"/>
        <w:contextualSpacing/>
      </w:pPr>
    </w:p>
    <w:p w:rsidR="005E7E3B" w:rsidRDefault="00620907">
      <w:pPr>
        <w:pStyle w:val="3"/>
        <w:ind w:firstLine="709"/>
        <w:contextualSpacing/>
      </w:pPr>
      <w:r>
        <w:t xml:space="preserve">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 </w:t>
      </w:r>
    </w:p>
    <w:p w:rsidR="005E7E3B" w:rsidRDefault="00620907">
      <w:pPr>
        <w:pStyle w:val="3"/>
        <w:ind w:firstLine="709"/>
        <w:contextualSpacing/>
      </w:pPr>
      <w:r>
        <w:t>Не устанавливать испытание при приеме на работу педагогических работников, имеющих первую или высшую квалификационную категорию либо успешно прошедших ранее, но не более трех лет назад аттестацию в целях подтверждения соответствия занимаемой должности.</w:t>
      </w:r>
    </w:p>
    <w:p w:rsidR="005E7E3B" w:rsidRDefault="00620907">
      <w:pPr>
        <w:pStyle w:val="3"/>
        <w:ind w:firstLine="709"/>
        <w:contextualSpacing/>
      </w:pPr>
      <w:r>
        <w:t>2.2.8.</w:t>
      </w:r>
      <w:r>
        <w:rPr>
          <w:color w:val="000000"/>
        </w:rPr>
        <w:t> </w:t>
      </w:r>
      <w: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Pr>
          <w:rStyle w:val="afff"/>
        </w:rPr>
        <w:footnoteReference w:id="17"/>
      </w:r>
      <w:r>
        <w:t>.</w:t>
      </w:r>
    </w:p>
    <w:p w:rsidR="005E7E3B" w:rsidRDefault="00620907">
      <w:pPr>
        <w:pStyle w:val="3"/>
        <w:ind w:firstLine="709"/>
        <w:contextualSpacing/>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5E7E3B" w:rsidRDefault="00620907">
      <w:pPr>
        <w:pStyle w:val="3"/>
        <w:ind w:firstLine="709"/>
        <w:contextualSpacing/>
        <w:rPr>
          <w:b/>
        </w:rPr>
      </w:pPr>
      <w:r>
        <w:t>2.2.9.</w:t>
      </w:r>
      <w:r>
        <w:rPr>
          <w:color w:val="000000"/>
        </w:rPr>
        <w:t> </w:t>
      </w:r>
      <w: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5E7E3B" w:rsidRDefault="00620907">
      <w:pPr>
        <w:pStyle w:val="3"/>
        <w:ind w:firstLine="709"/>
        <w:contextualSpacing/>
        <w:rPr>
          <w:strike/>
        </w:rPr>
      </w:pPr>
      <w:r>
        <w:t>Запрещается требовать от работника выполнения работы, не обусловленной трудовым договором (статья 60</w:t>
      </w:r>
      <w:r>
        <w:rPr>
          <w:color w:val="000000"/>
        </w:rPr>
        <w:t> </w:t>
      </w:r>
      <w:r>
        <w:t>ТК</w:t>
      </w:r>
      <w:r>
        <w:rPr>
          <w:color w:val="000000"/>
        </w:rPr>
        <w:t> </w:t>
      </w:r>
      <w:r>
        <w:t>РФ).</w:t>
      </w:r>
    </w:p>
    <w:p w:rsidR="005E7E3B" w:rsidRDefault="00620907">
      <w:pPr>
        <w:shd w:val="clear" w:color="auto" w:fill="FFFFFF"/>
        <w:tabs>
          <w:tab w:val="left" w:pos="1411"/>
        </w:tabs>
        <w:ind w:firstLine="709"/>
        <w:contextualSpacing/>
        <w:jc w:val="both"/>
        <w:rPr>
          <w:color w:val="000000"/>
          <w:sz w:val="28"/>
        </w:rPr>
      </w:pPr>
      <w:r>
        <w:rPr>
          <w:color w:val="000000"/>
          <w:sz w:val="28"/>
        </w:rPr>
        <w:lastRenderedPageBreak/>
        <w:t>Обеспечивать своевременное уведомление работников в письменной форме о предстоящих изменениях определенных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объема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E7E3B" w:rsidRDefault="00620907">
      <w:pPr>
        <w:ind w:firstLine="709"/>
        <w:contextualSpacing/>
        <w:jc w:val="both"/>
        <w:rPr>
          <w:sz w:val="28"/>
        </w:rPr>
      </w:pPr>
      <w:r>
        <w:rPr>
          <w:sz w:val="28"/>
        </w:rPr>
        <w:t>2.2.10.</w:t>
      </w:r>
      <w:r>
        <w:rPr>
          <w:color w:val="000000"/>
          <w:sz w:val="28"/>
        </w:rPr>
        <w:t> </w:t>
      </w:r>
      <w:r>
        <w:rPr>
          <w:sz w:val="28"/>
        </w:rPr>
        <w:t>Производить изменение определенных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5E7E3B" w:rsidRDefault="00620907">
      <w:pPr>
        <w:ind w:firstLine="709"/>
        <w:contextualSpacing/>
        <w:jc w:val="both"/>
        <w:rPr>
          <w:sz w:val="28"/>
        </w:rPr>
      </w:pPr>
      <w:r>
        <w:rPr>
          <w:sz w:val="28"/>
        </w:rPr>
        <w:t>2.2.11.</w:t>
      </w:r>
      <w:r>
        <w:rPr>
          <w:color w:val="000000"/>
          <w:sz w:val="28"/>
        </w:rPr>
        <w:t> </w:t>
      </w:r>
      <w:r>
        <w:rPr>
          <w:sz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Pr>
          <w:rStyle w:val="afff"/>
          <w:sz w:val="28"/>
        </w:rPr>
        <w:footnoteReference w:id="18"/>
      </w:r>
      <w:r>
        <w:rPr>
          <w:sz w:val="28"/>
        </w:rPr>
        <w:t>:</w:t>
      </w:r>
    </w:p>
    <w:p w:rsidR="005E7E3B" w:rsidRDefault="00620907">
      <w:pPr>
        <w:ind w:firstLine="709"/>
        <w:contextualSpacing/>
        <w:jc w:val="both"/>
        <w:rPr>
          <w:sz w:val="28"/>
        </w:rPr>
      </w:pPr>
      <w:r>
        <w:rPr>
          <w:sz w:val="28"/>
        </w:rPr>
        <w:t>1)</w:t>
      </w:r>
      <w:r>
        <w:rPr>
          <w:color w:val="000000"/>
          <w:sz w:val="28"/>
        </w:rPr>
        <w:t> </w:t>
      </w:r>
      <w:r>
        <w:rPr>
          <w:sz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Pr>
          <w:rStyle w:val="afff"/>
          <w:sz w:val="28"/>
        </w:rPr>
        <w:footnoteReference w:id="19"/>
      </w:r>
      <w:r>
        <w:rPr>
          <w:sz w:val="28"/>
        </w:rPr>
        <w:t>;</w:t>
      </w:r>
    </w:p>
    <w:p w:rsidR="005E7E3B" w:rsidRDefault="00620907">
      <w:pPr>
        <w:ind w:firstLine="709"/>
        <w:contextualSpacing/>
        <w:jc w:val="both"/>
        <w:rPr>
          <w:sz w:val="28"/>
        </w:rPr>
      </w:pPr>
      <w:r>
        <w:rPr>
          <w:sz w:val="28"/>
        </w:rPr>
        <w:t>2)</w:t>
      </w:r>
      <w:r>
        <w:rPr>
          <w:color w:val="000000"/>
          <w:sz w:val="28"/>
        </w:rPr>
        <w:t> </w:t>
      </w:r>
      <w:r>
        <w:rPr>
          <w:sz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5E7E3B" w:rsidRDefault="00620907">
      <w:pPr>
        <w:pStyle w:val="3"/>
        <w:ind w:firstLine="709"/>
        <w:contextualSpacing/>
      </w:pPr>
      <w:r>
        <w:t>3)</w:t>
      </w:r>
      <w:r>
        <w:rPr>
          <w:color w:val="000000"/>
        </w:rPr>
        <w:t> </w:t>
      </w:r>
      <w:r>
        <w:t>при включении в должностные обязанности педагогических работников только следующих обязанностей, связанных с:</w:t>
      </w:r>
    </w:p>
    <w:p w:rsidR="005E7E3B" w:rsidRDefault="00620907">
      <w:pPr>
        <w:pStyle w:val="3"/>
        <w:ind w:firstLine="709"/>
        <w:contextualSpacing/>
        <w:rPr>
          <w:i/>
        </w:rPr>
      </w:pPr>
      <w:r>
        <w:rPr>
          <w:i/>
        </w:rPr>
        <w:t>-</w:t>
      </w:r>
      <w:r>
        <w:rPr>
          <w:color w:val="000000"/>
        </w:rPr>
        <w:t> </w:t>
      </w:r>
      <w:r>
        <w:rPr>
          <w:i/>
        </w:rPr>
        <w:t>для учителей:</w:t>
      </w:r>
    </w:p>
    <w:p w:rsidR="005E7E3B" w:rsidRDefault="00620907">
      <w:pPr>
        <w:pStyle w:val="3"/>
        <w:ind w:firstLine="709"/>
        <w:contextualSpacing/>
      </w:pPr>
      <w:r>
        <w:t>а)</w:t>
      </w:r>
      <w:r>
        <w:rPr>
          <w:color w:val="000000"/>
        </w:rPr>
        <w:t> </w:t>
      </w:r>
      <w:r>
        <w:t>участием в разработке рабочих программ предметов, курсов, дисциплин (модулей);</w:t>
      </w:r>
    </w:p>
    <w:p w:rsidR="005E7E3B" w:rsidRDefault="00620907">
      <w:pPr>
        <w:pStyle w:val="3"/>
        <w:ind w:firstLine="709"/>
        <w:contextualSpacing/>
      </w:pPr>
      <w:r>
        <w:t>б)</w:t>
      </w:r>
      <w:r>
        <w:rPr>
          <w:color w:val="000000"/>
        </w:rPr>
        <w:t> </w:t>
      </w:r>
      <w:r>
        <w:t xml:space="preserve">ведением журнала и дневников обучающихся в </w:t>
      </w:r>
      <w:r w:rsidR="00D17A8F">
        <w:t xml:space="preserve">бумажной и </w:t>
      </w:r>
      <w:r>
        <w:t>электронной форме;</w:t>
      </w:r>
    </w:p>
    <w:p w:rsidR="005E7E3B" w:rsidRDefault="00620907">
      <w:pPr>
        <w:pStyle w:val="3"/>
        <w:ind w:firstLine="709"/>
        <w:contextualSpacing/>
        <w:rPr>
          <w:i/>
        </w:rPr>
      </w:pPr>
      <w:r>
        <w:rPr>
          <w:i/>
        </w:rPr>
        <w:t>-</w:t>
      </w:r>
      <w:r>
        <w:rPr>
          <w:color w:val="000000"/>
        </w:rPr>
        <w:t> </w:t>
      </w:r>
      <w:r>
        <w:rPr>
          <w:i/>
        </w:rPr>
        <w:t>для воспитателей:</w:t>
      </w:r>
    </w:p>
    <w:p w:rsidR="005E7E3B" w:rsidRDefault="00620907">
      <w:pPr>
        <w:pStyle w:val="3"/>
        <w:ind w:firstLine="709"/>
        <w:contextualSpacing/>
      </w:pPr>
      <w:r>
        <w:t>а)</w:t>
      </w:r>
      <w:r>
        <w:rPr>
          <w:color w:val="000000"/>
        </w:rPr>
        <w:t> </w:t>
      </w:r>
      <w:r>
        <w:t>участием в разработке части образовательной программы дошкольного образования, формируемой участниками образовательных отношений;</w:t>
      </w:r>
    </w:p>
    <w:p w:rsidR="005E7E3B" w:rsidRDefault="00620907">
      <w:pPr>
        <w:pStyle w:val="3"/>
        <w:ind w:firstLine="709"/>
        <w:contextualSpacing/>
      </w:pPr>
      <w:r>
        <w:t>б)</w:t>
      </w:r>
      <w:r>
        <w:rPr>
          <w:color w:val="000000"/>
        </w:rPr>
        <w:t> </w:t>
      </w:r>
      <w:r>
        <w:t>ведением журнала педагогической диагностики (мониторинга);</w:t>
      </w:r>
    </w:p>
    <w:p w:rsidR="005E7E3B" w:rsidRDefault="00620907">
      <w:pPr>
        <w:pStyle w:val="3"/>
        <w:ind w:firstLine="709"/>
        <w:contextualSpacing/>
        <w:rPr>
          <w:i/>
        </w:rPr>
      </w:pPr>
      <w:r>
        <w:rPr>
          <w:i/>
        </w:rPr>
        <w:lastRenderedPageBreak/>
        <w:t>-</w:t>
      </w:r>
      <w:r>
        <w:rPr>
          <w:color w:val="000000"/>
        </w:rPr>
        <w:t> </w:t>
      </w:r>
      <w:r>
        <w:rPr>
          <w:i/>
        </w:rPr>
        <w:t>для педагогов дополнительного образования:</w:t>
      </w:r>
    </w:p>
    <w:p w:rsidR="005E7E3B" w:rsidRDefault="00620907">
      <w:pPr>
        <w:pStyle w:val="3"/>
        <w:ind w:firstLine="709"/>
        <w:contextualSpacing/>
      </w:pPr>
      <w:r>
        <w:t>а)</w:t>
      </w:r>
      <w:r>
        <w:rPr>
          <w:color w:val="000000"/>
        </w:rPr>
        <w:t> </w:t>
      </w:r>
      <w:r>
        <w:t>участием в составлении программы учебных занятий;</w:t>
      </w:r>
    </w:p>
    <w:p w:rsidR="005E7E3B" w:rsidRDefault="00620907">
      <w:pPr>
        <w:pStyle w:val="3"/>
        <w:ind w:firstLine="709"/>
        <w:contextualSpacing/>
      </w:pPr>
      <w:r>
        <w:t>б)</w:t>
      </w:r>
      <w:r>
        <w:rPr>
          <w:color w:val="000000"/>
        </w:rPr>
        <w:t> </w:t>
      </w:r>
      <w:r>
        <w:t>составлением планов учебных занятий;</w:t>
      </w:r>
    </w:p>
    <w:p w:rsidR="005E7E3B" w:rsidRDefault="00620907">
      <w:pPr>
        <w:pStyle w:val="3"/>
        <w:ind w:firstLine="709"/>
        <w:contextualSpacing/>
      </w:pPr>
      <w:r>
        <w:t>в)</w:t>
      </w:r>
      <w:r>
        <w:rPr>
          <w:color w:val="000000"/>
        </w:rPr>
        <w:t> </w:t>
      </w:r>
      <w:r>
        <w:t xml:space="preserve">ведением журнала в </w:t>
      </w:r>
      <w:r w:rsidR="00D17A8F">
        <w:t xml:space="preserve"> бумажной и </w:t>
      </w:r>
      <w:r>
        <w:t xml:space="preserve">электронной форме; </w:t>
      </w:r>
    </w:p>
    <w:p w:rsidR="005E7E3B" w:rsidRDefault="00620907">
      <w:pPr>
        <w:pStyle w:val="3"/>
        <w:ind w:firstLine="709"/>
        <w:contextualSpacing/>
        <w:rPr>
          <w:i/>
        </w:rPr>
      </w:pPr>
      <w:r>
        <w:rPr>
          <w:i/>
        </w:rPr>
        <w:t>-</w:t>
      </w:r>
      <w:r>
        <w:rPr>
          <w:color w:val="000000"/>
        </w:rPr>
        <w:t> </w:t>
      </w:r>
      <w:r>
        <w:rPr>
          <w:i/>
        </w:rPr>
        <w:t>для педагогических работников, осуществляющих классное руководство:</w:t>
      </w:r>
    </w:p>
    <w:p w:rsidR="005E7E3B" w:rsidRDefault="00620907">
      <w:pPr>
        <w:pStyle w:val="3"/>
        <w:ind w:firstLine="709"/>
        <w:contextualSpacing/>
      </w:pPr>
      <w:r>
        <w:t>а)</w:t>
      </w:r>
      <w:r>
        <w:rPr>
          <w:color w:val="000000"/>
        </w:rPr>
        <w:t> </w:t>
      </w:r>
      <w:r>
        <w:t>ведение классного журнала (в электронной либо бумажной форме – без дублирования);</w:t>
      </w:r>
    </w:p>
    <w:p w:rsidR="005E7E3B" w:rsidRDefault="00620907">
      <w:pPr>
        <w:pStyle w:val="3"/>
        <w:ind w:firstLine="709"/>
        <w:contextualSpacing/>
      </w:pPr>
      <w:r>
        <w:t>б)</w:t>
      </w:r>
      <w:r>
        <w:rPr>
          <w:color w:val="000000"/>
        </w:rPr>
        <w:t> </w:t>
      </w:r>
      <w: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Pr>
          <w:rStyle w:val="afff"/>
        </w:rPr>
        <w:footnoteReference w:id="20"/>
      </w:r>
      <w:r>
        <w:t>;</w:t>
      </w:r>
    </w:p>
    <w:p w:rsidR="005E7E3B" w:rsidRDefault="00620907">
      <w:pPr>
        <w:pStyle w:val="3"/>
        <w:ind w:firstLine="709"/>
        <w:contextualSpacing/>
      </w:pPr>
      <w:r>
        <w:t>4)</w:t>
      </w:r>
      <w:r>
        <w:rPr>
          <w:color w:val="000000"/>
        </w:rPr>
        <w:t> </w:t>
      </w:r>
      <w: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5E7E3B" w:rsidRDefault="00620907">
      <w:pPr>
        <w:pStyle w:val="3"/>
        <w:ind w:firstLine="709"/>
        <w:contextualSpacing/>
      </w:pPr>
      <w:r>
        <w:t>2.2.12.</w:t>
      </w:r>
      <w:r>
        <w:rPr>
          <w:color w:val="000000"/>
        </w:rPr>
        <w:t> </w:t>
      </w:r>
      <w: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5E7E3B" w:rsidRDefault="00620907">
      <w:pPr>
        <w:pStyle w:val="3"/>
        <w:ind w:firstLine="709"/>
        <w:contextualSpacing/>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5E7E3B" w:rsidRDefault="00620907">
      <w:pPr>
        <w:pStyle w:val="3"/>
        <w:ind w:firstLine="709"/>
        <w:contextualSpacing/>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5E7E3B" w:rsidRDefault="00620907">
      <w:pPr>
        <w:pStyle w:val="3"/>
        <w:ind w:firstLine="709"/>
        <w:contextualSpacing/>
      </w:pPr>
      <w:r>
        <w:t>Массовым является увольнение 20% от общего числа работников в течение 10 дней.</w:t>
      </w:r>
    </w:p>
    <w:p w:rsidR="005E7E3B" w:rsidRDefault="00620907">
      <w:pPr>
        <w:pStyle w:val="3"/>
        <w:ind w:firstLine="709"/>
        <w:contextualSpacing/>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5E7E3B" w:rsidRDefault="00620907">
      <w:pPr>
        <w:pStyle w:val="3"/>
        <w:ind w:firstLine="709"/>
        <w:contextualSpacing/>
        <w:rPr>
          <w:i/>
          <w:sz w:val="24"/>
        </w:rPr>
      </w:pPr>
      <w:r>
        <w:lastRenderedPageBreak/>
        <w:t>2.2.13.</w:t>
      </w:r>
      <w:r>
        <w:rPr>
          <w:color w:val="000000"/>
        </w:rPr>
        <w:t> </w:t>
      </w:r>
      <w:r>
        <w:t>Предусматривать в соответствии со статьей 179</w:t>
      </w:r>
      <w:r>
        <w:rPr>
          <w:color w:val="000000"/>
        </w:rPr>
        <w:t> </w:t>
      </w:r>
      <w:r>
        <w:t>ТК</w:t>
      </w:r>
      <w:r>
        <w:rPr>
          <w:color w:val="000000"/>
        </w:rPr>
        <w:t> </w:t>
      </w:r>
      <w: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Pr>
          <w:i/>
        </w:rPr>
        <w:t>(перечислить категории работников, помимо указанных в статье 179 ТК РФ, которым предоставляется преимущественное право на оставление на работе при равной производительности труда и квалификации, а также иные категории, например, работники, находящиеся в пред пенсионном возрасте, члены Профсоюза и др.).</w:t>
      </w:r>
    </w:p>
    <w:p w:rsidR="005E7E3B" w:rsidRDefault="00620907">
      <w:pPr>
        <w:pStyle w:val="3"/>
        <w:ind w:firstLine="709"/>
        <w:contextualSpacing/>
      </w:pPr>
      <w:r>
        <w:t>2.2.14.</w:t>
      </w:r>
      <w:r>
        <w:rPr>
          <w:color w:val="000000"/>
        </w:rPr>
        <w:t> </w:t>
      </w:r>
      <w:r>
        <w:t>Обеспечивать работнику с даты уведомления о предстоящем сокращении численности (штата работников, ликвидации организации) время для поиска работы (6 часов в неделю с указанием конкретного периода рабочего дня) с сохранением среднего заработка.</w:t>
      </w:r>
    </w:p>
    <w:p w:rsidR="005E7E3B" w:rsidRDefault="00620907">
      <w:pPr>
        <w:pStyle w:val="3"/>
        <w:ind w:firstLine="709"/>
        <w:contextualSpacing/>
      </w:pPr>
      <w:r>
        <w:t>2.2.15.</w:t>
      </w:r>
      <w:r>
        <w:rPr>
          <w:color w:val="000000"/>
        </w:rPr>
        <w:t> </w:t>
      </w:r>
      <w:r>
        <w:t>Осуществлять учет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Pr>
          <w:color w:val="000000"/>
        </w:rPr>
        <w:t> </w:t>
      </w:r>
      <w:r>
        <w:t>ТК РФ с работником – членом Профсоюза.</w:t>
      </w:r>
    </w:p>
    <w:p w:rsidR="005E7E3B" w:rsidRDefault="00620907">
      <w:pPr>
        <w:pStyle w:val="3"/>
        <w:ind w:firstLine="709"/>
        <w:contextualSpacing/>
      </w:pPr>
      <w:r>
        <w:t>2.2.16.</w:t>
      </w:r>
      <w:r>
        <w:rPr>
          <w:color w:val="000000"/>
        </w:rPr>
        <w:t> </w:t>
      </w:r>
      <w:r>
        <w:t>Осуществлять выплаты, предусмотренные статьёй 178</w:t>
      </w:r>
      <w:r>
        <w:rPr>
          <w:color w:val="000000"/>
        </w:rPr>
        <w:t> </w:t>
      </w:r>
      <w:r>
        <w:t>ТК РФ, увольняемым работникам при расторжении трудового договора в связи с ликвидацией организации.</w:t>
      </w:r>
    </w:p>
    <w:p w:rsidR="005E7E3B" w:rsidRDefault="00620907">
      <w:pPr>
        <w:shd w:val="clear" w:color="auto" w:fill="FFFFFF"/>
        <w:tabs>
          <w:tab w:val="left" w:pos="1464"/>
        </w:tabs>
        <w:ind w:firstLine="709"/>
        <w:contextualSpacing/>
        <w:jc w:val="both"/>
        <w:rPr>
          <w:color w:val="000000"/>
          <w:sz w:val="28"/>
        </w:rPr>
      </w:pPr>
      <w:r>
        <w:rPr>
          <w:color w:val="000000"/>
          <w:sz w:val="28"/>
        </w:rPr>
        <w:t>2.2.17. Устанавливать при направлении работников в служебные командировки норма суточных за каждые сутки нахождения в командировке в следующих размерах:</w:t>
      </w:r>
    </w:p>
    <w:p w:rsidR="005E7E3B" w:rsidRDefault="00620907">
      <w:pPr>
        <w:shd w:val="clear" w:color="auto" w:fill="FFFFFF"/>
        <w:ind w:firstLine="709"/>
        <w:contextualSpacing/>
        <w:jc w:val="both"/>
        <w:rPr>
          <w:color w:val="000000"/>
          <w:sz w:val="28"/>
        </w:rPr>
      </w:pPr>
      <w:r>
        <w:rPr>
          <w:color w:val="000000"/>
          <w:sz w:val="28"/>
        </w:rPr>
        <w:t>100 рублей – по РД (</w:t>
      </w:r>
      <w:r>
        <w:rPr>
          <w:i/>
          <w:color w:val="000000"/>
          <w:sz w:val="28"/>
        </w:rPr>
        <w:t>указать наименование субъекта РФ</w:t>
      </w:r>
      <w:r>
        <w:rPr>
          <w:color w:val="000000"/>
          <w:sz w:val="28"/>
        </w:rPr>
        <w:t>);</w:t>
      </w:r>
    </w:p>
    <w:p w:rsidR="005E7E3B" w:rsidRDefault="00620907">
      <w:pPr>
        <w:shd w:val="clear" w:color="auto" w:fill="FFFFFF"/>
        <w:ind w:firstLine="709"/>
        <w:contextualSpacing/>
        <w:jc w:val="both"/>
        <w:rPr>
          <w:color w:val="000000"/>
          <w:sz w:val="28"/>
        </w:rPr>
      </w:pPr>
      <w:r>
        <w:rPr>
          <w:color w:val="000000"/>
          <w:sz w:val="28"/>
        </w:rPr>
        <w:t>по представленному счету рублей – за пределы РД (</w:t>
      </w:r>
      <w:r>
        <w:rPr>
          <w:i/>
          <w:color w:val="000000"/>
          <w:sz w:val="28"/>
        </w:rPr>
        <w:t>указать наименование субъекта РФ)</w:t>
      </w:r>
      <w:r>
        <w:rPr>
          <w:color w:val="000000"/>
          <w:sz w:val="28"/>
        </w:rPr>
        <w:t>;</w:t>
      </w:r>
    </w:p>
    <w:p w:rsidR="005E7E3B" w:rsidRDefault="00620907">
      <w:pPr>
        <w:shd w:val="clear" w:color="auto" w:fill="FFFFFF"/>
        <w:ind w:firstLine="709"/>
        <w:contextualSpacing/>
        <w:jc w:val="both"/>
        <w:rPr>
          <w:color w:val="000000"/>
          <w:sz w:val="28"/>
        </w:rPr>
      </w:pPr>
      <w:r>
        <w:rPr>
          <w:color w:val="000000"/>
          <w:sz w:val="28"/>
        </w:rPr>
        <w:t>по представлению счета рублей – при командировании в города федерального значения Москву и Санкт-Петербург.</w:t>
      </w:r>
    </w:p>
    <w:p w:rsidR="005E7E3B" w:rsidRDefault="00620907">
      <w:pPr>
        <w:pStyle w:val="ConsPlusNormal"/>
        <w:widowControl/>
        <w:shd w:val="clear" w:color="auto" w:fill="FFFFFF"/>
        <w:tabs>
          <w:tab w:val="left" w:pos="1464"/>
        </w:tabs>
        <w:ind w:firstLine="709"/>
        <w:contextualSpacing/>
        <w:jc w:val="both"/>
        <w:rPr>
          <w:rFonts w:ascii="Times New Roman" w:hAnsi="Times New Roman"/>
          <w:color w:val="000000"/>
          <w:sz w:val="28"/>
        </w:rPr>
      </w:pPr>
      <w:r>
        <w:rPr>
          <w:rFonts w:ascii="Times New Roman" w:hAnsi="Times New Roman"/>
          <w:color w:val="000000"/>
          <w:sz w:val="28"/>
        </w:rPr>
        <w:t xml:space="preserve">При направлении работников в служебные командировки в районы Крайнего Севера и в приравненные к ним местности, а также в субъекты Российской Федерации, отнесенные к Дальневосточному федеральному округу, </w:t>
      </w:r>
      <w:r w:rsidR="00D17A8F">
        <w:rPr>
          <w:rFonts w:ascii="Times New Roman" w:hAnsi="Times New Roman"/>
          <w:color w:val="000000"/>
          <w:sz w:val="28"/>
        </w:rPr>
        <w:t xml:space="preserve">увеличивать размер суточных на </w:t>
      </w:r>
      <w:r>
        <w:rPr>
          <w:rFonts w:ascii="Times New Roman" w:hAnsi="Times New Roman"/>
          <w:color w:val="000000"/>
          <w:sz w:val="28"/>
        </w:rPr>
        <w:t>50 %.</w:t>
      </w:r>
    </w:p>
    <w:p w:rsidR="005E7E3B" w:rsidRDefault="00620907">
      <w:pPr>
        <w:pStyle w:val="3"/>
        <w:tabs>
          <w:tab w:val="left" w:pos="709"/>
          <w:tab w:val="left" w:pos="1620"/>
        </w:tabs>
        <w:ind w:firstLine="709"/>
        <w:contextualSpacing/>
      </w:pPr>
      <w:r>
        <w:t>2.2.18.</w:t>
      </w:r>
      <w:r>
        <w:rPr>
          <w:color w:val="000000"/>
        </w:rPr>
        <w:t> </w:t>
      </w:r>
      <w: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5E7E3B" w:rsidRDefault="00620907">
      <w:pPr>
        <w:pStyle w:val="3"/>
        <w:tabs>
          <w:tab w:val="left" w:pos="709"/>
          <w:tab w:val="left" w:pos="1620"/>
        </w:tabs>
        <w:ind w:firstLine="709"/>
        <w:contextualSpacing/>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5E7E3B" w:rsidRDefault="00620907">
      <w:pPr>
        <w:pStyle w:val="3"/>
        <w:tabs>
          <w:tab w:val="left" w:pos="709"/>
          <w:tab w:val="left" w:pos="1620"/>
        </w:tabs>
        <w:ind w:firstLine="709"/>
        <w:contextualSpacing/>
      </w:pPr>
      <w:r>
        <w:t xml:space="preserve">Обеспечивать обязательное участие выборного органа первичной профсоюзной организации в рассмотрении вопросов по проведению </w:t>
      </w:r>
      <w:r>
        <w:lastRenderedPageBreak/>
        <w:t>организационно-штатных мероприятий, включая определение (изменение) штатного расписания образовательной организации.</w:t>
      </w:r>
    </w:p>
    <w:p w:rsidR="005E7E3B" w:rsidRDefault="00620907">
      <w:pPr>
        <w:pStyle w:val="3"/>
        <w:tabs>
          <w:tab w:val="left" w:pos="709"/>
          <w:tab w:val="left" w:pos="1620"/>
        </w:tabs>
        <w:ind w:firstLine="709"/>
        <w:contextualSpacing/>
      </w:pPr>
      <w:r>
        <w:t>2.2.19.</w:t>
      </w:r>
      <w:r>
        <w:rPr>
          <w:color w:val="000000"/>
        </w:rPr>
        <w:t> </w:t>
      </w:r>
      <w: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E7E3B" w:rsidRDefault="00620907">
      <w:pPr>
        <w:pStyle w:val="3"/>
        <w:tabs>
          <w:tab w:val="left" w:pos="709"/>
          <w:tab w:val="left" w:pos="1620"/>
        </w:tabs>
        <w:ind w:firstLine="709"/>
        <w:contextualSpacing/>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5E7E3B" w:rsidRDefault="00620907">
      <w:pPr>
        <w:ind w:firstLine="709"/>
        <w:contextualSpacing/>
        <w:jc w:val="both"/>
        <w:rPr>
          <w:color w:val="000000"/>
          <w:sz w:val="28"/>
        </w:rPr>
      </w:pPr>
      <w:r>
        <w:rPr>
          <w:color w:val="000000"/>
          <w:sz w:val="28"/>
        </w:rPr>
        <w:t>Не допускать увольнения работника в период его временной нетрудоспособности или пребывания в отпуске, а также лиц, указанных в части четвертой статьи 261 ТК РФ.</w:t>
      </w:r>
    </w:p>
    <w:p w:rsidR="005E7E3B" w:rsidRDefault="00620907">
      <w:pPr>
        <w:ind w:firstLine="709"/>
        <w:contextualSpacing/>
        <w:jc w:val="both"/>
        <w:rPr>
          <w:sz w:val="28"/>
        </w:rPr>
      </w:pPr>
      <w:r>
        <w:rPr>
          <w:sz w:val="28"/>
        </w:rPr>
        <w:t>2.2.20.</w:t>
      </w:r>
      <w:r>
        <w:rPr>
          <w:color w:val="000000"/>
          <w:sz w:val="28"/>
        </w:rPr>
        <w:t> </w:t>
      </w:r>
      <w:r>
        <w:rPr>
          <w:sz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Pr>
          <w:rStyle w:val="afff"/>
          <w:sz w:val="28"/>
        </w:rPr>
        <w:footnoteReference w:id="21"/>
      </w:r>
      <w:r>
        <w:rPr>
          <w:sz w:val="28"/>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5E7E3B" w:rsidRDefault="00620907">
      <w:pPr>
        <w:ind w:firstLine="709"/>
        <w:contextualSpacing/>
        <w:jc w:val="both"/>
        <w:rPr>
          <w:sz w:val="28"/>
        </w:rPr>
      </w:pPr>
      <w:r>
        <w:rPr>
          <w:sz w:val="28"/>
        </w:rPr>
        <w:t>2.2.21.</w:t>
      </w:r>
      <w:r>
        <w:rPr>
          <w:color w:val="000000"/>
          <w:sz w:val="28"/>
        </w:rPr>
        <w:t> </w:t>
      </w:r>
      <w:r>
        <w:rPr>
          <w:sz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определенных сторонами условий трудового договора) работнику выплачивается выходное пособие в размере не менее среднего месячного заработка</w:t>
      </w:r>
      <w:r>
        <w:rPr>
          <w:rStyle w:val="afff"/>
          <w:sz w:val="28"/>
        </w:rPr>
        <w:footnoteReference w:id="22"/>
      </w:r>
      <w:r>
        <w:rPr>
          <w:sz w:val="28"/>
        </w:rPr>
        <w:t>.</w:t>
      </w:r>
    </w:p>
    <w:p w:rsidR="005E7E3B" w:rsidRDefault="00620907">
      <w:pPr>
        <w:ind w:firstLine="709"/>
        <w:contextualSpacing/>
        <w:jc w:val="both"/>
        <w:rPr>
          <w:sz w:val="28"/>
        </w:rPr>
      </w:pPr>
      <w:r>
        <w:rPr>
          <w:color w:val="000000"/>
          <w:sz w:val="28"/>
        </w:rPr>
        <w:t>2.3. Выборный орган первичной профсоюзной организации обязуется:</w:t>
      </w:r>
    </w:p>
    <w:p w:rsidR="005E7E3B" w:rsidRDefault="00620907">
      <w:pPr>
        <w:pStyle w:val="afd"/>
        <w:spacing w:before="0" w:beforeAutospacing="0" w:after="0" w:afterAutospacing="0"/>
        <w:ind w:firstLine="709"/>
        <w:contextualSpacing/>
        <w:jc w:val="both"/>
        <w:rPr>
          <w:color w:val="000000"/>
          <w:sz w:val="28"/>
        </w:rPr>
      </w:pPr>
      <w:r>
        <w:rPr>
          <w:color w:val="000000"/>
          <w:sz w:val="28"/>
        </w:rPr>
        <w:t xml:space="preserve">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w:t>
      </w:r>
      <w:r>
        <w:rPr>
          <w:color w:val="000000"/>
          <w:sz w:val="28"/>
        </w:rPr>
        <w:lastRenderedPageBreak/>
        <w:t>компенсаций, льгот и преимуществ, а также по другим социально-трудовым вопросам и имеет право требовать устранения выявленных нарушений.</w:t>
      </w:r>
    </w:p>
    <w:p w:rsidR="005E7E3B" w:rsidRDefault="00620907">
      <w:pPr>
        <w:pStyle w:val="afd"/>
        <w:spacing w:before="0" w:beforeAutospacing="0" w:after="0" w:afterAutospacing="0"/>
        <w:ind w:firstLine="709"/>
        <w:contextualSpacing/>
        <w:jc w:val="both"/>
        <w:rPr>
          <w:color w:val="000000"/>
          <w:sz w:val="28"/>
        </w:rPr>
      </w:pPr>
      <w:r>
        <w:rPr>
          <w:color w:val="000000"/>
          <w:sz w:val="28"/>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Pr>
          <w:rStyle w:val="afff"/>
          <w:color w:val="000000"/>
          <w:sz w:val="28"/>
        </w:rPr>
        <w:footnoteReference w:id="23"/>
      </w:r>
      <w:r>
        <w:rPr>
          <w:color w:val="000000"/>
          <w:sz w:val="28"/>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статьи82 ТК РФ.</w:t>
      </w:r>
    </w:p>
    <w:p w:rsidR="005E7E3B" w:rsidRDefault="00620907">
      <w:pPr>
        <w:pStyle w:val="afd"/>
        <w:spacing w:before="0" w:beforeAutospacing="0" w:after="0" w:afterAutospacing="0"/>
        <w:ind w:firstLine="709"/>
        <w:contextualSpacing/>
        <w:jc w:val="both"/>
        <w:rPr>
          <w:color w:val="000000"/>
          <w:sz w:val="28"/>
        </w:rPr>
      </w:pPr>
      <w:r>
        <w:rPr>
          <w:color w:val="000000"/>
          <w:sz w:val="28"/>
        </w:rPr>
        <w:t xml:space="preserve">2.3.3. Осуществлять контроль за выполнением коллективного договора, </w:t>
      </w:r>
      <w:r>
        <w:rPr>
          <w:sz w:val="28"/>
        </w:rPr>
        <w:t>локальных нормативных актов</w:t>
      </w:r>
      <w:r>
        <w:rPr>
          <w:color w:val="000000"/>
          <w:sz w:val="28"/>
        </w:rPr>
        <w:t>, если они являются приложениями к коллективному договору, как их неотъемлемой частью</w:t>
      </w:r>
      <w:r>
        <w:rPr>
          <w:rStyle w:val="afff"/>
          <w:color w:val="000000"/>
          <w:sz w:val="28"/>
        </w:rPr>
        <w:footnoteReference w:id="24"/>
      </w:r>
      <w:r>
        <w:rPr>
          <w:color w:val="000000"/>
          <w:sz w:val="28"/>
        </w:rPr>
        <w:t>.</w:t>
      </w:r>
    </w:p>
    <w:p w:rsidR="005E7E3B" w:rsidRDefault="00620907">
      <w:pPr>
        <w:pStyle w:val="afd"/>
        <w:spacing w:before="0" w:beforeAutospacing="0" w:after="0" w:afterAutospacing="0"/>
        <w:ind w:firstLine="709"/>
        <w:contextualSpacing/>
        <w:jc w:val="both"/>
        <w:rPr>
          <w:color w:val="000000"/>
          <w:sz w:val="28"/>
        </w:rPr>
      </w:pPr>
      <w:r>
        <w:rPr>
          <w:color w:val="000000"/>
          <w:sz w:val="28"/>
        </w:rPr>
        <w:t xml:space="preserve">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sz w:val="28"/>
        </w:rPr>
        <w:t>предусмотренным трудовым законодательством</w:t>
      </w:r>
      <w:r>
        <w:rPr>
          <w:rStyle w:val="afff"/>
          <w:color w:val="000000"/>
          <w:sz w:val="28"/>
        </w:rPr>
        <w:footnoteReference w:id="25"/>
      </w:r>
      <w:r>
        <w:rPr>
          <w:color w:val="000000"/>
          <w:sz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Pr>
          <w:rStyle w:val="afff"/>
          <w:color w:val="000000"/>
          <w:sz w:val="28"/>
        </w:rPr>
        <w:footnoteReference w:id="26"/>
      </w:r>
      <w:r>
        <w:rPr>
          <w:color w:val="000000"/>
          <w:sz w:val="28"/>
        </w:rPr>
        <w:t>.</w:t>
      </w:r>
    </w:p>
    <w:p w:rsidR="005E7E3B" w:rsidRDefault="00620907">
      <w:pPr>
        <w:pStyle w:val="afd"/>
        <w:spacing w:before="0" w:beforeAutospacing="0" w:after="0" w:afterAutospacing="0"/>
        <w:ind w:firstLine="709"/>
        <w:contextualSpacing/>
        <w:jc w:val="both"/>
        <w:rPr>
          <w:color w:val="000000"/>
          <w:sz w:val="28"/>
        </w:rPr>
      </w:pPr>
      <w:r>
        <w:rPr>
          <w:color w:val="000000"/>
          <w:sz w:val="28"/>
        </w:rPr>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статьей 398 ТК РФ.</w:t>
      </w:r>
    </w:p>
    <w:p w:rsidR="005E7E3B" w:rsidRDefault="005E7E3B">
      <w:pPr>
        <w:pStyle w:val="afd"/>
        <w:spacing w:before="0" w:beforeAutospacing="0" w:after="0" w:afterAutospacing="0"/>
        <w:ind w:firstLine="709"/>
        <w:contextualSpacing/>
        <w:jc w:val="center"/>
        <w:rPr>
          <w:color w:val="000000"/>
          <w:sz w:val="28"/>
        </w:rPr>
      </w:pPr>
    </w:p>
    <w:p w:rsidR="005E7E3B" w:rsidRDefault="00620907">
      <w:pPr>
        <w:pStyle w:val="3"/>
        <w:ind w:firstLine="709"/>
        <w:contextualSpacing/>
        <w:jc w:val="center"/>
        <w:outlineLvl w:val="0"/>
        <w:rPr>
          <w:b/>
          <w:caps/>
          <w:sz w:val="24"/>
        </w:rPr>
      </w:pPr>
      <w:r>
        <w:rPr>
          <w:b/>
          <w:caps/>
          <w:sz w:val="24"/>
        </w:rPr>
        <w:t>III. рабочее время и время отдыха</w:t>
      </w:r>
    </w:p>
    <w:p w:rsidR="005E7E3B" w:rsidRDefault="005E7E3B">
      <w:pPr>
        <w:pStyle w:val="3"/>
        <w:ind w:firstLine="709"/>
        <w:contextualSpacing/>
        <w:jc w:val="center"/>
        <w:rPr>
          <w:b/>
        </w:rPr>
      </w:pPr>
    </w:p>
    <w:p w:rsidR="005E7E3B" w:rsidRDefault="00620907">
      <w:pPr>
        <w:pStyle w:val="3"/>
        <w:ind w:firstLine="709"/>
        <w:contextualSpacing/>
      </w:pPr>
      <w:r>
        <w:t>3.</w:t>
      </w:r>
      <w:r>
        <w:rPr>
          <w:color w:val="000000"/>
        </w:rPr>
        <w:t> </w:t>
      </w:r>
      <w:r>
        <w:t>Стороны пришли к соглашению о том, что:</w:t>
      </w:r>
    </w:p>
    <w:p w:rsidR="005E7E3B" w:rsidRDefault="00620907">
      <w:pPr>
        <w:pStyle w:val="3"/>
        <w:ind w:firstLine="709"/>
        <w:contextualSpacing/>
      </w:pPr>
      <w:r>
        <w:t xml:space="preserve">В соответствии с частью третьей статьи 333 ТК РФ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w:t>
      </w:r>
      <w:r>
        <w:lastRenderedPageBreak/>
        <w:t>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Pr>
          <w:rStyle w:val="afff"/>
        </w:rPr>
        <w:footnoteReference w:id="27"/>
      </w:r>
      <w:r>
        <w:t>.</w:t>
      </w:r>
    </w:p>
    <w:p w:rsidR="005E7E3B" w:rsidRDefault="00620907">
      <w:pPr>
        <w:pStyle w:val="ConsPlusNormal"/>
        <w:ind w:firstLine="709"/>
        <w:contextualSpacing/>
        <w:jc w:val="both"/>
        <w:rPr>
          <w:rFonts w:ascii="Times New Roman" w:hAnsi="Times New Roman"/>
          <w:sz w:val="28"/>
          <w:shd w:val="clear" w:color="auto" w:fill="C0C0C0"/>
        </w:rPr>
      </w:pPr>
      <w:r>
        <w:rPr>
          <w:rFonts w:ascii="Times New Roman" w:hAnsi="Times New Roman"/>
          <w:sz w:val="28"/>
        </w:rPr>
        <w:t>3.1.1.</w:t>
      </w:r>
      <w:r>
        <w:rPr>
          <w:color w:val="000000"/>
          <w:sz w:val="28"/>
        </w:rPr>
        <w:t> </w:t>
      </w:r>
      <w:r>
        <w:rPr>
          <w:rFonts w:ascii="Times New Roman" w:hAnsi="Times New Roman"/>
          <w:sz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w:t>
      </w:r>
      <w:hyperlink r:id="rId8" w:history="1">
        <w:r>
          <w:rPr>
            <w:rFonts w:ascii="Times New Roman" w:hAnsi="Times New Roman"/>
            <w:sz w:val="28"/>
          </w:rPr>
          <w:t>особенностей</w:t>
        </w:r>
      </w:hyperlink>
      <w:r>
        <w:rPr>
          <w:rFonts w:ascii="Times New Roman" w:hAnsi="Times New Roman"/>
          <w:sz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rStyle w:val="afff"/>
          <w:rFonts w:ascii="Times New Roman" w:hAnsi="Times New Roman"/>
          <w:sz w:val="28"/>
        </w:rPr>
        <w:footnoteReference w:id="28"/>
      </w:r>
      <w:r>
        <w:rPr>
          <w:rFonts w:ascii="Times New Roman" w:hAnsi="Times New Roman"/>
          <w:sz w:val="28"/>
        </w:rPr>
        <w:t>.</w:t>
      </w:r>
    </w:p>
    <w:p w:rsidR="005E7E3B" w:rsidRDefault="00620907">
      <w:pPr>
        <w:pStyle w:val="3"/>
        <w:ind w:firstLine="709"/>
        <w:contextualSpacing/>
      </w:pPr>
      <w:r>
        <w:t>3.1.2.</w:t>
      </w:r>
      <w:r>
        <w:rPr>
          <w:color w:val="000000"/>
        </w:rPr>
        <w:t> </w:t>
      </w:r>
      <w:r>
        <w:t>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5E7E3B" w:rsidRDefault="00620907">
      <w:pPr>
        <w:ind w:firstLine="709"/>
        <w:contextualSpacing/>
        <w:jc w:val="both"/>
        <w:rPr>
          <w:sz w:val="28"/>
        </w:rPr>
      </w:pPr>
      <w:r>
        <w:rPr>
          <w:sz w:val="28"/>
        </w:rPr>
        <w:t xml:space="preserve">При установлении учителям, для которых данная организация является местом основной работы, фактического объема учебной нагрузки на новый учебный год за ними сохраняется ее объем и преемственность преподавания предметов в классах. </w:t>
      </w:r>
    </w:p>
    <w:p w:rsidR="005E7E3B" w:rsidRDefault="00620907">
      <w:pPr>
        <w:ind w:firstLine="709"/>
        <w:contextualSpacing/>
        <w:jc w:val="both"/>
        <w:rPr>
          <w:sz w:val="28"/>
        </w:rPr>
      </w:pPr>
      <w:r>
        <w:rPr>
          <w:sz w:val="28"/>
        </w:rPr>
        <w:t xml:space="preserve">Изменение (увеличение или снижение) объема учебной нагрузки учителей при установлении ее на новый учебный год по сравнению с учебной нагрузкой в текущем учебном году, оговоренной в трудовом договоре, допускается только по соглашению сторон трудового договора, заключаемого в </w:t>
      </w:r>
      <w:r>
        <w:rPr>
          <w:sz w:val="28"/>
        </w:rPr>
        <w:lastRenderedPageBreak/>
        <w:t>письменной форме, за исключением случаев, предусмотренных пунктом</w:t>
      </w:r>
      <w:r>
        <w:rPr>
          <w:color w:val="000000"/>
          <w:sz w:val="28"/>
        </w:rPr>
        <w:t> </w:t>
      </w:r>
      <w:r>
        <w:rPr>
          <w:sz w:val="28"/>
        </w:rPr>
        <w:t>1.6</w:t>
      </w:r>
      <w:r>
        <w:rPr>
          <w:color w:val="000000"/>
          <w:sz w:val="28"/>
        </w:rPr>
        <w:t> </w:t>
      </w:r>
      <w:r>
        <w:rPr>
          <w:sz w:val="28"/>
        </w:rPr>
        <w:t>приложения 2 к приказу №</w:t>
      </w:r>
      <w:r>
        <w:rPr>
          <w:color w:val="000000"/>
          <w:sz w:val="28"/>
        </w:rPr>
        <w:t> </w:t>
      </w:r>
      <w:r>
        <w:rPr>
          <w:sz w:val="28"/>
        </w:rPr>
        <w:t>1601.</w:t>
      </w:r>
    </w:p>
    <w:p w:rsidR="005E7E3B" w:rsidRDefault="00620907">
      <w:pPr>
        <w:pStyle w:val="3"/>
        <w:ind w:firstLine="709"/>
        <w:contextualSpacing/>
      </w:pPr>
      <w: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Pr>
          <w:color w:val="000000"/>
        </w:rPr>
        <w:t> </w:t>
      </w:r>
      <w:r>
        <w:t>1.7,</w:t>
      </w:r>
      <w:r>
        <w:rPr>
          <w:color w:val="000000"/>
        </w:rPr>
        <w:t> </w:t>
      </w:r>
      <w:r>
        <w:t>5.2 приложения 2 к приказу №</w:t>
      </w:r>
      <w:r>
        <w:rPr>
          <w:color w:val="000000"/>
        </w:rPr>
        <w:t> </w:t>
      </w:r>
      <w:r>
        <w:t>1601, в том числе:</w:t>
      </w:r>
    </w:p>
    <w:p w:rsidR="005E7E3B" w:rsidRDefault="00620907">
      <w:pPr>
        <w:pStyle w:val="3"/>
        <w:ind w:firstLine="709"/>
        <w:contextualSpacing/>
      </w:pPr>
      <w:r>
        <w:t>а)</w:t>
      </w:r>
      <w:r>
        <w:rPr>
          <w:color w:val="000000"/>
        </w:rPr>
        <w:t> </w:t>
      </w:r>
      <w:r>
        <w:t>по взаимному согласию сторон;</w:t>
      </w:r>
    </w:p>
    <w:p w:rsidR="005E7E3B" w:rsidRDefault="00620907">
      <w:pPr>
        <w:pStyle w:val="3"/>
        <w:ind w:firstLine="709"/>
        <w:contextualSpacing/>
      </w:pPr>
      <w:r>
        <w:t>б)</w:t>
      </w:r>
      <w:r>
        <w:rPr>
          <w:color w:val="000000"/>
        </w:rPr>
        <w:t> </w:t>
      </w:r>
      <w:r>
        <w:t>по инициативе работодателя в случаях:</w:t>
      </w:r>
    </w:p>
    <w:p w:rsidR="005E7E3B" w:rsidRDefault="00620907">
      <w:pPr>
        <w:pStyle w:val="3"/>
        <w:ind w:firstLine="709"/>
        <w:contextualSpacing/>
        <w:rPr>
          <w:strike/>
        </w:rPr>
      </w:pPr>
      <w:r>
        <w:t>—</w:t>
      </w:r>
      <w:r>
        <w:rPr>
          <w:color w:val="000000"/>
        </w:rPr>
        <w:t> </w:t>
      </w:r>
      <w:r>
        <w:t>уменьшения количества часов по учебным планам и программам, сокращения количества классов (групп);</w:t>
      </w:r>
    </w:p>
    <w:p w:rsidR="005E7E3B" w:rsidRDefault="00620907">
      <w:pPr>
        <w:pStyle w:val="3"/>
        <w:ind w:firstLine="709"/>
        <w:contextualSpacing/>
      </w:pPr>
      <w:r>
        <w:t>—</w:t>
      </w:r>
      <w:r>
        <w:rPr>
          <w:color w:val="000000"/>
        </w:rPr>
        <w:t> </w:t>
      </w:r>
      <w:r>
        <w:t>восстановления на работе учителя, ранее выполнявшего эту учебную нагрузку;</w:t>
      </w:r>
    </w:p>
    <w:p w:rsidR="005E7E3B" w:rsidRDefault="00620907">
      <w:pPr>
        <w:pStyle w:val="3"/>
        <w:ind w:firstLine="709"/>
        <w:contextualSpacing/>
      </w:pPr>
      <w:r>
        <w:t>—</w:t>
      </w:r>
      <w:r>
        <w:rPr>
          <w:color w:val="000000"/>
        </w:rPr>
        <w:t> </w:t>
      </w:r>
      <w:r>
        <w:t>возвращения на работу женщины, прервавшей отпуск по уходу за ребенком до достижения им возраста трех лет, или после окончания этого отпуска.</w:t>
      </w:r>
    </w:p>
    <w:p w:rsidR="005E7E3B" w:rsidRDefault="00620907">
      <w:pPr>
        <w:ind w:firstLine="709"/>
        <w:contextualSpacing/>
        <w:jc w:val="both"/>
        <w:rPr>
          <w:sz w:val="28"/>
        </w:rPr>
      </w:pPr>
      <w:r>
        <w:rPr>
          <w:sz w:val="28"/>
        </w:rPr>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Pr>
          <w:rStyle w:val="afff"/>
          <w:sz w:val="28"/>
        </w:rPr>
        <w:footnoteReference w:id="29"/>
      </w:r>
      <w:r>
        <w:rPr>
          <w:sz w:val="28"/>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определенное сторонами условие трудового договора об объеме выполняемой учебной нагрузки не может быть сохранено при продолжении работником работы без изменения его трудовой функции (работы по определенной специальности, квалификации или должности).</w:t>
      </w:r>
    </w:p>
    <w:p w:rsidR="005E7E3B" w:rsidRDefault="00620907">
      <w:pPr>
        <w:ind w:firstLine="709"/>
        <w:contextualSpacing/>
        <w:jc w:val="both"/>
        <w:rPr>
          <w:sz w:val="28"/>
        </w:rPr>
      </w:pPr>
      <w:r>
        <w:rPr>
          <w:sz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объеме менее нормы часов за ставку заработной платы.</w:t>
      </w:r>
    </w:p>
    <w:p w:rsidR="005E7E3B" w:rsidRDefault="00620907">
      <w:pPr>
        <w:ind w:firstLine="709"/>
        <w:contextualSpacing/>
        <w:jc w:val="both"/>
        <w:rPr>
          <w:sz w:val="28"/>
        </w:rPr>
      </w:pPr>
      <w:r>
        <w:rPr>
          <w:sz w:val="28"/>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E7E3B" w:rsidRDefault="00620907">
      <w:pPr>
        <w:ind w:firstLine="709"/>
        <w:contextualSpacing/>
        <w:jc w:val="both"/>
        <w:rPr>
          <w:sz w:val="28"/>
        </w:rPr>
      </w:pPr>
      <w:r>
        <w:rPr>
          <w:sz w:val="28"/>
        </w:rPr>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Pr>
          <w:color w:val="000000"/>
          <w:sz w:val="28"/>
        </w:rPr>
        <w:t> </w:t>
      </w:r>
      <w:r>
        <w:rPr>
          <w:sz w:val="28"/>
        </w:rPr>
        <w:t>5.1. приложения</w:t>
      </w:r>
      <w:r>
        <w:rPr>
          <w:color w:val="000000"/>
          <w:sz w:val="28"/>
        </w:rPr>
        <w:t> </w:t>
      </w:r>
      <w:r>
        <w:rPr>
          <w:sz w:val="28"/>
        </w:rPr>
        <w:t>2 к приказу</w:t>
      </w:r>
      <w:r>
        <w:rPr>
          <w:color w:val="000000"/>
          <w:sz w:val="28"/>
        </w:rPr>
        <w:t> </w:t>
      </w:r>
      <w:r>
        <w:rPr>
          <w:sz w:val="28"/>
        </w:rPr>
        <w:t>№ 1601).</w:t>
      </w:r>
    </w:p>
    <w:p w:rsidR="005E7E3B" w:rsidRDefault="00620907">
      <w:pPr>
        <w:pStyle w:val="3"/>
        <w:ind w:firstLine="709"/>
        <w:contextualSpacing/>
      </w:pPr>
      <w:r>
        <w:t xml:space="preserve">3.1.3. Руководитель, заместители руководителя и другие работники образовательной организации помимо работы, определенной трудовым </w:t>
      </w:r>
      <w:r>
        <w:lastRenderedPageBreak/>
        <w:t>договором, вправе на условиях дополнительного соглашения к трудовому договору по основной работе на условиях, определенных пунктами</w:t>
      </w:r>
      <w:r>
        <w:rPr>
          <w:color w:val="000000"/>
        </w:rPr>
        <w:t> </w:t>
      </w:r>
      <w:r>
        <w:t>5.3,</w:t>
      </w:r>
      <w:r>
        <w:rPr>
          <w:color w:val="000000"/>
        </w:rPr>
        <w:t> </w:t>
      </w:r>
      <w:r>
        <w:t>5.4</w:t>
      </w:r>
      <w:r>
        <w:rPr>
          <w:color w:val="000000"/>
        </w:rPr>
        <w:t> </w:t>
      </w:r>
      <w:r>
        <w:t>приложения 2 к приказу №</w:t>
      </w:r>
      <w:r>
        <w:rPr>
          <w:color w:val="000000"/>
        </w:rPr>
        <w:t> </w:t>
      </w:r>
      <w: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5E7E3B" w:rsidRDefault="00620907">
      <w:pPr>
        <w:pStyle w:val="3"/>
        <w:ind w:firstLine="709"/>
        <w:contextualSpacing/>
      </w:pPr>
      <w: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 мотивированного мнения выборного органа первичной профсоюзной организации.</w:t>
      </w:r>
    </w:p>
    <w:p w:rsidR="005E7E3B" w:rsidRDefault="00620907">
      <w:pPr>
        <w:pStyle w:val="3"/>
        <w:ind w:firstLine="709"/>
        <w:contextualSpacing/>
      </w:pPr>
      <w: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5E7E3B" w:rsidRDefault="00620907">
      <w:pPr>
        <w:pStyle w:val="3"/>
        <w:ind w:firstLine="709"/>
        <w:contextualSpacing/>
      </w:pPr>
      <w:r>
        <w:t>3.1.4.</w:t>
      </w:r>
      <w:r>
        <w:rPr>
          <w:color w:val="000000"/>
        </w:rPr>
        <w:t> </w:t>
      </w:r>
      <w: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5E7E3B" w:rsidRDefault="00620907">
      <w:pPr>
        <w:pStyle w:val="3"/>
        <w:ind w:firstLine="709"/>
        <w:contextualSpacing/>
      </w:pPr>
      <w:r>
        <w:t>3.1.5.</w:t>
      </w:r>
    </w:p>
    <w:p w:rsidR="005E7E3B" w:rsidRDefault="00620907">
      <w:pPr>
        <w:pStyle w:val="3"/>
        <w:ind w:firstLine="709"/>
        <w:contextualSpacing/>
        <w:rPr>
          <w:color w:val="000000"/>
        </w:rPr>
      </w:pPr>
      <w:r>
        <w:rPr>
          <w:color w:val="000000"/>
        </w:rPr>
        <w:t>Для работников и руководителей организации, расположенной в сельской местности, из числа женщин в соответствии со статьёй</w:t>
      </w:r>
      <w:r>
        <w:t xml:space="preserve">263.1. ТК РФ </w:t>
      </w:r>
      <w:r>
        <w:rP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t>При этом заработная плата выплачивается в том же размере, что и при полной рабочей неделе</w:t>
      </w:r>
      <w:r>
        <w:rPr>
          <w:color w:val="000000"/>
        </w:rPr>
        <w:t>.</w:t>
      </w:r>
    </w:p>
    <w:p w:rsidR="005E7E3B" w:rsidRDefault="00620907">
      <w:pPr>
        <w:pStyle w:val="3"/>
        <w:ind w:firstLine="709"/>
        <w:contextualSpacing/>
        <w:rPr>
          <w:color w:val="000000"/>
        </w:rPr>
      </w:pPr>
      <w:r>
        <w:rPr>
          <w:color w:val="000000"/>
        </w:rPr>
        <w:t>3.1.6. </w:t>
      </w:r>
      <w: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5E7E3B" w:rsidRDefault="00620907">
      <w:pPr>
        <w:pStyle w:val="3"/>
        <w:ind w:firstLine="709"/>
        <w:contextualSpacing/>
        <w:rPr>
          <w:strike/>
        </w:rPr>
      </w:pPr>
      <w:r>
        <w:t xml:space="preserve">3.1.7.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5E7E3B" w:rsidRDefault="00620907">
      <w:pPr>
        <w:pStyle w:val="2"/>
        <w:spacing w:after="0" w:line="240" w:lineRule="auto"/>
        <w:ind w:left="0" w:firstLine="709"/>
        <w:contextualSpacing/>
        <w:jc w:val="both"/>
        <w:rPr>
          <w:sz w:val="28"/>
        </w:rPr>
      </w:pPr>
      <w:r>
        <w:rPr>
          <w:sz w:val="28"/>
        </w:rPr>
        <w:t>3.1.8.</w:t>
      </w:r>
      <w:r>
        <w:rPr>
          <w:color w:val="000000"/>
          <w:sz w:val="28"/>
        </w:rPr>
        <w:t> </w:t>
      </w:r>
      <w:r>
        <w:rPr>
          <w:sz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w:t>
      </w:r>
      <w:r>
        <w:rPr>
          <w:sz w:val="28"/>
        </w:rPr>
        <w:lastRenderedPageBreak/>
        <w:t>занятия с учетом особенностей, предусмотренных пунктом 2.3 приложения к приказу №</w:t>
      </w:r>
      <w:r>
        <w:rPr>
          <w:color w:val="000000"/>
          <w:sz w:val="28"/>
        </w:rPr>
        <w:t> </w:t>
      </w:r>
      <w:r>
        <w:rPr>
          <w:sz w:val="28"/>
        </w:rPr>
        <w:t>536.</w:t>
      </w:r>
    </w:p>
    <w:p w:rsidR="005E7E3B" w:rsidRDefault="00620907">
      <w:pPr>
        <w:pStyle w:val="2"/>
        <w:spacing w:after="0" w:line="240" w:lineRule="auto"/>
        <w:ind w:left="0" w:firstLine="709"/>
        <w:contextualSpacing/>
        <w:jc w:val="both"/>
        <w:rPr>
          <w:sz w:val="28"/>
        </w:rPr>
      </w:pPr>
      <w:r>
        <w:rPr>
          <w:sz w:val="28"/>
        </w:rPr>
        <w:t>3.1.9.</w:t>
      </w:r>
      <w:r>
        <w:rPr>
          <w:color w:val="000000"/>
          <w:sz w:val="28"/>
        </w:rPr>
        <w:t> </w:t>
      </w:r>
      <w:r>
        <w:rPr>
          <w:sz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5E7E3B" w:rsidRDefault="00620907">
      <w:pPr>
        <w:pStyle w:val="2"/>
        <w:spacing w:after="0" w:line="240" w:lineRule="auto"/>
        <w:ind w:left="0" w:firstLine="709"/>
        <w:contextualSpacing/>
        <w:jc w:val="both"/>
        <w:rPr>
          <w:i/>
        </w:rPr>
      </w:pPr>
      <w:r>
        <w:rPr>
          <w:sz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r>
        <w:rPr>
          <w:rStyle w:val="afff"/>
          <w:sz w:val="28"/>
        </w:rPr>
        <w:footnoteReference w:id="30"/>
      </w:r>
      <w:r>
        <w:rPr>
          <w:sz w:val="28"/>
        </w:rPr>
        <w:t>.</w:t>
      </w:r>
    </w:p>
    <w:p w:rsidR="005E7E3B" w:rsidRDefault="00620907">
      <w:pPr>
        <w:pStyle w:val="2"/>
        <w:spacing w:after="0" w:line="240" w:lineRule="auto"/>
        <w:ind w:left="0" w:firstLine="709"/>
        <w:contextualSpacing/>
        <w:jc w:val="both"/>
        <w:rPr>
          <w:b/>
          <w:color w:val="000000"/>
          <w:sz w:val="28"/>
        </w:rPr>
      </w:pPr>
      <w:r>
        <w:rPr>
          <w:color w:val="000000"/>
          <w:sz w:val="28"/>
        </w:rPr>
        <w:t xml:space="preserve">За педагогическими работниками, привлекаемыми в каникулярный период, не совпадающий с их </w:t>
      </w:r>
      <w:r>
        <w:rPr>
          <w:sz w:val="28"/>
        </w:rPr>
        <w:t>ежегодным оплачиваемым отпуском</w:t>
      </w:r>
      <w:r>
        <w:rPr>
          <w:color w:val="000000"/>
          <w:sz w:val="28"/>
        </w:rPr>
        <w:t xml:space="preserve">, к работе в оздоровительные лагеря </w:t>
      </w:r>
      <w:r>
        <w:rPr>
          <w:sz w:val="28"/>
        </w:rPr>
        <w:t>и другие оздоровительные образовательные организации</w:t>
      </w:r>
      <w:r>
        <w:rPr>
          <w:color w:val="000000"/>
          <w:sz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5E7E3B" w:rsidRDefault="00620907">
      <w:pPr>
        <w:pStyle w:val="3"/>
        <w:ind w:firstLine="709"/>
        <w:contextualSpacing/>
      </w:pPr>
      <w:r>
        <w:t>3.1.10.</w:t>
      </w:r>
      <w:r>
        <w:rPr>
          <w:color w:val="000000"/>
        </w:rPr>
        <w:t> </w:t>
      </w:r>
      <w: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Pr>
          <w:rStyle w:val="afff"/>
        </w:rPr>
        <w:footnoteReference w:id="31"/>
      </w:r>
      <w:r>
        <w:t>.</w:t>
      </w:r>
    </w:p>
    <w:p w:rsidR="005E7E3B" w:rsidRDefault="00620907">
      <w:pPr>
        <w:pStyle w:val="3"/>
        <w:ind w:firstLine="709"/>
        <w:contextualSpacing/>
      </w:pPr>
      <w:r>
        <w:t xml:space="preserve">Режим рабочего времени работников в течение недели </w:t>
      </w:r>
      <w:r>
        <w:rPr>
          <w:i/>
        </w:rPr>
        <w:t>(шестидневная или пятидневная)</w:t>
      </w:r>
      <w:r>
        <w:t xml:space="preserve"> с </w:t>
      </w:r>
      <w:r>
        <w:rPr>
          <w:i/>
        </w:rPr>
        <w:t>(соответственно с одним или двумя)</w:t>
      </w:r>
      <w:r>
        <w:t xml:space="preserve"> выходными днями в неделю, а также распределение объема учебной нагрузки учителей в течение дня (недели),</w:t>
      </w:r>
      <w:r w:rsidR="00576408">
        <w:t xml:space="preserve"> </w:t>
      </w:r>
      <w:r>
        <w:t>устанавливается правилами внутреннего трудового распорядка, расписанием учебных занятий.</w:t>
      </w:r>
    </w:p>
    <w:p w:rsidR="005E7E3B" w:rsidRDefault="00620907">
      <w:pPr>
        <w:pStyle w:val="3"/>
        <w:ind w:firstLine="709"/>
        <w:contextualSpacing/>
      </w:pPr>
      <w:r>
        <w:t>Общим выходным днем является воскресенье.</w:t>
      </w:r>
    </w:p>
    <w:p w:rsidR="005E7E3B" w:rsidRDefault="00620907">
      <w:pPr>
        <w:tabs>
          <w:tab w:val="left" w:pos="7230"/>
        </w:tabs>
        <w:ind w:firstLine="709"/>
        <w:contextualSpacing/>
        <w:jc w:val="both"/>
        <w:rPr>
          <w:sz w:val="28"/>
        </w:rPr>
      </w:pPr>
      <w:r>
        <w:rPr>
          <w:sz w:val="28"/>
        </w:rPr>
        <w:t>3.1.11.</w:t>
      </w:r>
      <w:r>
        <w:rPr>
          <w:color w:val="000000"/>
          <w:sz w:val="28"/>
        </w:rPr>
        <w:t> </w:t>
      </w:r>
      <w:r>
        <w:rPr>
          <w:sz w:val="28"/>
        </w:rPr>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приемом пищи, за исключением перерывов более </w:t>
      </w:r>
      <w:r>
        <w:rPr>
          <w:sz w:val="28"/>
        </w:rPr>
        <w:lastRenderedPageBreak/>
        <w:t>двух часов подряд, предоставляемых по письменному заявлению самих работников.</w:t>
      </w:r>
    </w:p>
    <w:p w:rsidR="005E7E3B" w:rsidRDefault="00620907">
      <w:pPr>
        <w:tabs>
          <w:tab w:val="left" w:pos="7230"/>
        </w:tabs>
        <w:ind w:firstLine="709"/>
        <w:contextualSpacing/>
        <w:jc w:val="both"/>
        <w:rPr>
          <w:sz w:val="28"/>
        </w:rPr>
      </w:pPr>
      <w:r>
        <w:rPr>
          <w:sz w:val="28"/>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5E7E3B" w:rsidRDefault="00620907">
      <w:pPr>
        <w:pStyle w:val="3"/>
        <w:ind w:firstLine="709"/>
        <w:contextualSpacing/>
      </w:pPr>
      <w:r>
        <w:t>3.1.12.</w:t>
      </w:r>
      <w:r>
        <w:rPr>
          <w:color w:val="000000"/>
        </w:rPr>
        <w:t> </w:t>
      </w:r>
      <w:r>
        <w:t>При составлении расписаний учебных занятий при наличии возможности учителям и иным педагогическим работникам, поименованным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 536,предусматривается один свободный день в неделю для дополнительного профессионального образования, самообразования, подготовки к занятиям</w:t>
      </w:r>
      <w:r>
        <w:rPr>
          <w:rStyle w:val="afff"/>
        </w:rPr>
        <w:footnoteReference w:id="32"/>
      </w:r>
      <w:r>
        <w:t>.</w:t>
      </w:r>
    </w:p>
    <w:p w:rsidR="005E7E3B" w:rsidRDefault="00620907">
      <w:pPr>
        <w:tabs>
          <w:tab w:val="left" w:pos="7230"/>
        </w:tabs>
        <w:ind w:firstLine="709"/>
        <w:contextualSpacing/>
        <w:jc w:val="both"/>
        <w:rPr>
          <w:sz w:val="28"/>
        </w:rPr>
      </w:pPr>
      <w:r>
        <w:rPr>
          <w:sz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5E7E3B" w:rsidRDefault="00620907">
      <w:pPr>
        <w:pStyle w:val="3"/>
        <w:ind w:firstLine="709"/>
        <w:contextualSpacing/>
      </w:pPr>
      <w:r>
        <w:t>3.1.13.</w:t>
      </w:r>
      <w:r>
        <w:rPr>
          <w:color w:val="000000"/>
        </w:rPr>
        <w:t> </w:t>
      </w:r>
      <w: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5E7E3B" w:rsidRDefault="00620907">
      <w:pPr>
        <w:pStyle w:val="3"/>
        <w:ind w:firstLine="709"/>
        <w:contextualSpacing/>
      </w:pPr>
      <w:r>
        <w:t>График работы в период каникул утверждается приказом работодателем по согласованию с выборным органом первичной профсоюзной организации.</w:t>
      </w:r>
    </w:p>
    <w:p w:rsidR="005E7E3B" w:rsidRDefault="00620907">
      <w:pPr>
        <w:pStyle w:val="3"/>
        <w:ind w:firstLine="709"/>
        <w:contextualSpacing/>
      </w:pPr>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5E7E3B" w:rsidRDefault="00620907">
      <w:pPr>
        <w:pStyle w:val="3"/>
        <w:ind w:firstLine="709"/>
        <w:contextualSpacing/>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Pr>
          <w:rStyle w:val="afff"/>
        </w:rPr>
        <w:footnoteReference w:id="33"/>
      </w:r>
      <w:r>
        <w:t>.</w:t>
      </w:r>
    </w:p>
    <w:p w:rsidR="005E7E3B" w:rsidRDefault="00620907">
      <w:pPr>
        <w:pStyle w:val="3"/>
        <w:ind w:firstLine="709"/>
        <w:contextualSpacing/>
      </w:pPr>
      <w:r>
        <w:t xml:space="preserve">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w:t>
      </w:r>
      <w:r>
        <w:lastRenderedPageBreak/>
        <w:t>требующих специальных знаний, в пределах установленной им продолжительности рабочего времени.</w:t>
      </w:r>
    </w:p>
    <w:p w:rsidR="005E7E3B" w:rsidRDefault="00620907">
      <w:pPr>
        <w:tabs>
          <w:tab w:val="left" w:pos="7230"/>
        </w:tabs>
        <w:ind w:firstLine="709"/>
        <w:contextualSpacing/>
        <w:jc w:val="both"/>
        <w:rPr>
          <w:sz w:val="28"/>
        </w:rPr>
      </w:pPr>
      <w:r>
        <w:rPr>
          <w:sz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5E7E3B" w:rsidRDefault="00620907">
      <w:pPr>
        <w:pStyle w:val="3"/>
        <w:ind w:firstLine="709"/>
        <w:contextualSpacing/>
      </w:pPr>
      <w:r>
        <w:t>3.1.14.</w:t>
      </w:r>
      <w:r>
        <w:rPr>
          <w:color w:val="000000"/>
        </w:rPr>
        <w:t> </w:t>
      </w:r>
      <w: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5E7E3B" w:rsidRDefault="00620907">
      <w:pPr>
        <w:pStyle w:val="3"/>
        <w:ind w:firstLine="709"/>
        <w:contextualSpacing/>
      </w:pPr>
      <w: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5E7E3B" w:rsidRDefault="00620907">
      <w:pPr>
        <w:pStyle w:val="3"/>
        <w:ind w:firstLine="709"/>
        <w:contextualSpacing/>
      </w:pPr>
      <w: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5E7E3B" w:rsidRDefault="00620907">
      <w:pPr>
        <w:pStyle w:val="3"/>
        <w:ind w:firstLine="709"/>
        <w:contextualSpacing/>
      </w:pPr>
      <w:r>
        <w:t>3.1.15.</w:t>
      </w:r>
      <w:r>
        <w:rPr>
          <w:color w:val="000000"/>
        </w:rPr>
        <w:t> </w:t>
      </w:r>
      <w: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5E7E3B" w:rsidRDefault="00620907">
      <w:pPr>
        <w:pStyle w:val="3"/>
        <w:ind w:firstLine="709"/>
        <w:contextualSpacing/>
      </w:pPr>
      <w:r>
        <w:t>3.1.16.</w:t>
      </w:r>
      <w:r>
        <w:rPr>
          <w:color w:val="000000"/>
        </w:rPr>
        <w:t> </w:t>
      </w:r>
      <w: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Pr>
          <w:rStyle w:val="afff"/>
        </w:rPr>
        <w:footnoteReference w:id="34"/>
      </w:r>
      <w:r>
        <w:t>.</w:t>
      </w:r>
    </w:p>
    <w:p w:rsidR="005E7E3B" w:rsidRDefault="00620907">
      <w:pPr>
        <w:pStyle w:val="3"/>
        <w:ind w:firstLine="709"/>
        <w:contextualSpacing/>
      </w:pPr>
      <w:r>
        <w:t>3.1.17.</w:t>
      </w:r>
      <w:r>
        <w:rPr>
          <w:color w:val="000000"/>
        </w:rPr>
        <w:t> </w:t>
      </w:r>
      <w: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5E7E3B" w:rsidRDefault="00620907">
      <w:pPr>
        <w:pStyle w:val="3"/>
        <w:ind w:firstLine="709"/>
        <w:contextualSpacing/>
      </w:pPr>
      <w: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5E7E3B" w:rsidRDefault="00620907">
      <w:pPr>
        <w:ind w:firstLine="709"/>
        <w:contextualSpacing/>
        <w:jc w:val="both"/>
      </w:pPr>
      <w:r>
        <w:rPr>
          <w:sz w:val="28"/>
        </w:rPr>
        <w:t>3.1.18.</w:t>
      </w:r>
      <w:r>
        <w:rPr>
          <w:color w:val="000000"/>
          <w:sz w:val="28"/>
        </w:rPr>
        <w:t> </w:t>
      </w:r>
      <w:r>
        <w:rPr>
          <w:sz w:val="28"/>
        </w:rPr>
        <w:t xml:space="preserve">Педагогическим работникам предоставляется ежегодный основной удлиненный оплачиваемый отпуск, продолжительностью 56 календарных дня </w:t>
      </w:r>
      <w:r>
        <w:rPr>
          <w:rStyle w:val="afff"/>
          <w:sz w:val="28"/>
        </w:rPr>
        <w:footnoteReference w:id="35"/>
      </w:r>
      <w:r>
        <w:rPr>
          <w:sz w:val="28"/>
        </w:rPr>
        <w:t xml:space="preserve">с сохранением места работы (должности) и среднего заработка. Остальным работникам предоставляется ежегодный основной оплачиваемый отпуск </w:t>
      </w:r>
      <w:r>
        <w:rPr>
          <w:sz w:val="28"/>
        </w:rPr>
        <w:lastRenderedPageBreak/>
        <w:t>продолжительностью не менее 22 календарных дней с сохранением места работы (должности) и среднего заработка.</w:t>
      </w:r>
    </w:p>
    <w:p w:rsidR="005E7E3B" w:rsidRDefault="00620907">
      <w:pPr>
        <w:pStyle w:val="3"/>
        <w:ind w:firstLine="709"/>
        <w:contextualSpacing/>
      </w:pPr>
      <w: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rsidR="005E7E3B" w:rsidRDefault="00620907">
      <w:pPr>
        <w:pStyle w:val="3"/>
        <w:ind w:firstLine="709"/>
        <w:contextualSpacing/>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5E7E3B" w:rsidRDefault="00620907">
      <w:pPr>
        <w:pStyle w:val="3"/>
        <w:ind w:firstLine="709"/>
        <w:contextualSpacing/>
      </w:pPr>
      <w: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5E7E3B" w:rsidRDefault="00620907">
      <w:pPr>
        <w:pStyle w:val="3"/>
        <w:ind w:firstLine="709"/>
        <w:contextualSpacing/>
      </w:pP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5E7E3B" w:rsidRDefault="00620907">
      <w:pPr>
        <w:pStyle w:val="3"/>
        <w:ind w:firstLine="709"/>
        <w:contextualSpacing/>
      </w:pPr>
      <w:r>
        <w:t>О времени начала отпуска работник должен быть письменно извещен не позднее, чем за две недели до его начала.</w:t>
      </w:r>
    </w:p>
    <w:p w:rsidR="005E7E3B" w:rsidRDefault="00620907">
      <w:pPr>
        <w:pStyle w:val="3"/>
        <w:ind w:firstLine="709"/>
        <w:contextualSpacing/>
      </w:pPr>
      <w: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5E7E3B" w:rsidRDefault="00620907">
      <w:pPr>
        <w:pStyle w:val="3"/>
        <w:ind w:firstLine="709"/>
        <w:contextualSpacing/>
      </w:pPr>
      <w: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5E7E3B" w:rsidRDefault="00620907">
      <w:pPr>
        <w:pStyle w:val="3"/>
        <w:ind w:firstLine="709"/>
        <w:contextualSpacing/>
      </w:pPr>
      <w:r>
        <w:t>3.1.19.</w:t>
      </w:r>
      <w:r>
        <w:rPr>
          <w:color w:val="000000"/>
        </w:rPr>
        <w:t> </w:t>
      </w:r>
      <w: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5E7E3B" w:rsidRDefault="00620907">
      <w:pPr>
        <w:pStyle w:val="3"/>
        <w:ind w:firstLine="709"/>
        <w:contextualSpacing/>
      </w:pPr>
      <w:r>
        <w:t>-</w:t>
      </w:r>
      <w:r>
        <w:rPr>
          <w:color w:val="000000"/>
        </w:rPr>
        <w:t> </w:t>
      </w:r>
      <w:r>
        <w:t>за работу с вредными условиями труда 7календарных дней;</w:t>
      </w:r>
    </w:p>
    <w:p w:rsidR="005E7E3B" w:rsidRDefault="00620907">
      <w:pPr>
        <w:pStyle w:val="3"/>
        <w:ind w:firstLine="709"/>
        <w:contextualSpacing/>
      </w:pPr>
      <w:r>
        <w:t>-</w:t>
      </w:r>
      <w:r>
        <w:rPr>
          <w:color w:val="000000"/>
        </w:rPr>
        <w:t> </w:t>
      </w:r>
      <w:r>
        <w:t>за ненормированный рабочий день 7календарных дней;</w:t>
      </w:r>
    </w:p>
    <w:p w:rsidR="005E7E3B" w:rsidRDefault="00620907">
      <w:pPr>
        <w:pStyle w:val="3"/>
        <w:ind w:firstLine="709"/>
        <w:contextualSpacing/>
      </w:pPr>
      <w:r>
        <w:t>-</w:t>
      </w:r>
      <w:r>
        <w:rPr>
          <w:color w:val="000000"/>
        </w:rPr>
        <w:t> </w:t>
      </w:r>
      <w:r>
        <w:t>в иных случаях.</w:t>
      </w:r>
    </w:p>
    <w:p w:rsidR="005E7E3B" w:rsidRDefault="00620907">
      <w:pPr>
        <w:ind w:firstLine="709"/>
        <w:contextualSpacing/>
        <w:jc w:val="both"/>
        <w:rPr>
          <w:sz w:val="28"/>
        </w:rPr>
      </w:pPr>
      <w:r>
        <w:rPr>
          <w:sz w:val="28"/>
        </w:rPr>
        <w:t>Работникам, занятым на работах с вредными условиями труда, обеспечивается право на дополнительный отпуск и сокращенный рабочий день</w:t>
      </w:r>
      <w:r>
        <w:rPr>
          <w:rStyle w:val="afff"/>
          <w:sz w:val="28"/>
        </w:rPr>
        <w:footnoteReference w:id="36"/>
      </w:r>
      <w:r>
        <w:rPr>
          <w:sz w:val="28"/>
        </w:rPr>
        <w:t>.</w:t>
      </w:r>
    </w:p>
    <w:p w:rsidR="005E7E3B" w:rsidRDefault="00620907">
      <w:pPr>
        <w:ind w:firstLine="709"/>
        <w:contextualSpacing/>
        <w:jc w:val="both"/>
        <w:rPr>
          <w:sz w:val="28"/>
        </w:rPr>
      </w:pPr>
      <w:r>
        <w:rPr>
          <w:sz w:val="28"/>
        </w:rPr>
        <w:t xml:space="preserve">Одному из родителей (опекуну, попечителю) для ухода за детьми- инвалидами по его письменному заявлению могут предоставляться 3 дополнительных оплачиваемых выходных дней в месяц, которые могут быть использованы одним из указанных лиц либо разделены ими между собой по их </w:t>
      </w:r>
      <w:r>
        <w:rPr>
          <w:sz w:val="28"/>
        </w:rPr>
        <w:lastRenderedPageBreak/>
        <w:t>усмотрению. Оплата каждого дополнительного выходного дня производится в размере и порядке, установленном федеральным законодательством</w:t>
      </w:r>
      <w:r>
        <w:rPr>
          <w:rStyle w:val="afff"/>
          <w:sz w:val="28"/>
        </w:rPr>
        <w:footnoteReference w:id="37"/>
      </w:r>
      <w:r>
        <w:rPr>
          <w:sz w:val="28"/>
        </w:rPr>
        <w:t>.</w:t>
      </w:r>
    </w:p>
    <w:p w:rsidR="005E7E3B" w:rsidRDefault="00620907">
      <w:pPr>
        <w:ind w:firstLine="709"/>
        <w:contextualSpacing/>
        <w:jc w:val="both"/>
        <w:rPr>
          <w:sz w:val="28"/>
        </w:rPr>
      </w:pPr>
      <w:r>
        <w:rPr>
          <w:sz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5</w:t>
      </w:r>
      <w:r>
        <w:t xml:space="preserve"> </w:t>
      </w:r>
      <w:r>
        <w:rPr>
          <w:sz w:val="28"/>
        </w:rPr>
        <w:t>календарных дней</w:t>
      </w:r>
      <w:r>
        <w:rPr>
          <w:rStyle w:val="afff"/>
          <w:sz w:val="28"/>
        </w:rPr>
        <w:footnoteReference w:id="38"/>
      </w:r>
      <w:r>
        <w:rPr>
          <w:sz w:val="28"/>
        </w:rPr>
        <w:t>.</w:t>
      </w:r>
    </w:p>
    <w:p w:rsidR="005E7E3B" w:rsidRDefault="00620907">
      <w:pPr>
        <w:ind w:firstLine="709"/>
        <w:contextualSpacing/>
        <w:jc w:val="both"/>
        <w:rPr>
          <w:sz w:val="28"/>
        </w:rPr>
      </w:pPr>
      <w:r>
        <w:rPr>
          <w:sz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труда)определяется организацией самостоятельно в коллективном договоре, соглашении или локальном нормативном акте</w:t>
      </w:r>
      <w:r>
        <w:rPr>
          <w:rStyle w:val="afff"/>
          <w:sz w:val="28"/>
        </w:rPr>
        <w:footnoteReference w:id="39"/>
      </w:r>
      <w:r>
        <w:rPr>
          <w:sz w:val="28"/>
        </w:rPr>
        <w:t>,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5E7E3B" w:rsidRDefault="00620907">
      <w:pPr>
        <w:pStyle w:val="3"/>
        <w:ind w:firstLine="709"/>
        <w:contextualSpacing/>
      </w:pPr>
      <w: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3 календарных дней.</w:t>
      </w:r>
    </w:p>
    <w:p w:rsidR="005E7E3B" w:rsidRDefault="00620907">
      <w:pPr>
        <w:pStyle w:val="3"/>
        <w:ind w:firstLine="709"/>
        <w:contextualSpacing/>
      </w:pPr>
      <w:r>
        <w:t>3.1.20.</w:t>
      </w:r>
      <w:r>
        <w:rPr>
          <w:color w:val="000000"/>
        </w:rPr>
        <w:t> </w:t>
      </w: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E7E3B" w:rsidRDefault="00620907">
      <w:pPr>
        <w:pStyle w:val="3"/>
        <w:ind w:firstLine="709"/>
        <w:contextualSpacing/>
      </w:pPr>
      <w:r>
        <w:t>3.1.21.</w:t>
      </w:r>
      <w:r>
        <w:rPr>
          <w:color w:val="000000"/>
        </w:rPr>
        <w:t> </w:t>
      </w:r>
      <w: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5E7E3B" w:rsidRDefault="00620907">
      <w:pPr>
        <w:pStyle w:val="3"/>
        <w:ind w:firstLine="709"/>
        <w:contextualSpacing/>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5E7E3B" w:rsidRDefault="00620907">
      <w:pPr>
        <w:ind w:firstLine="709"/>
        <w:contextualSpacing/>
        <w:jc w:val="both"/>
        <w:rPr>
          <w:sz w:val="28"/>
        </w:rPr>
      </w:pPr>
      <w:r>
        <w:rPr>
          <w:sz w:val="28"/>
        </w:rPr>
        <w:t>3.1.22.</w:t>
      </w:r>
      <w:r>
        <w:rPr>
          <w:color w:val="000000"/>
          <w:sz w:val="28"/>
        </w:rPr>
        <w:t> </w:t>
      </w:r>
      <w:r>
        <w:rPr>
          <w:sz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5E7E3B" w:rsidRDefault="00620907">
      <w:pPr>
        <w:ind w:firstLine="709"/>
        <w:contextualSpacing/>
        <w:jc w:val="both"/>
        <w:rPr>
          <w:sz w:val="28"/>
        </w:rPr>
      </w:pPr>
      <w:r>
        <w:rPr>
          <w:sz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–7 календарных дней.</w:t>
      </w:r>
    </w:p>
    <w:p w:rsidR="005E7E3B" w:rsidRDefault="00620907">
      <w:pPr>
        <w:ind w:firstLine="709"/>
        <w:contextualSpacing/>
        <w:jc w:val="both"/>
        <w:rPr>
          <w:sz w:val="28"/>
        </w:rPr>
      </w:pPr>
      <w:r>
        <w:rPr>
          <w:sz w:val="28"/>
        </w:rPr>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5E7E3B" w:rsidRDefault="00620907">
      <w:pPr>
        <w:ind w:firstLine="709"/>
        <w:contextualSpacing/>
        <w:jc w:val="both"/>
        <w:rPr>
          <w:sz w:val="28"/>
        </w:rPr>
      </w:pPr>
      <w:r>
        <w:rPr>
          <w:sz w:val="28"/>
        </w:rPr>
        <w:t>При исчислении стажа работы при выплате денежной компенсации за неиспользованный отпуск при увольнении необходимо учесть, что:</w:t>
      </w:r>
    </w:p>
    <w:p w:rsidR="005E7E3B" w:rsidRDefault="00620907">
      <w:pPr>
        <w:ind w:firstLine="709"/>
        <w:contextualSpacing/>
        <w:jc w:val="both"/>
        <w:rPr>
          <w:sz w:val="28"/>
        </w:rPr>
      </w:pPr>
      <w:r>
        <w:rPr>
          <w:sz w:val="28"/>
        </w:rPr>
        <w:t>-</w:t>
      </w:r>
      <w:r>
        <w:rPr>
          <w:color w:val="000000"/>
          <w:sz w:val="28"/>
        </w:rPr>
        <w:t> </w:t>
      </w:r>
      <w:r>
        <w:rPr>
          <w:sz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Pr>
          <w:rStyle w:val="afff"/>
          <w:sz w:val="28"/>
        </w:rPr>
        <w:footnoteReference w:id="40"/>
      </w:r>
      <w:r>
        <w:rPr>
          <w:sz w:val="28"/>
        </w:rPr>
        <w:t>;</w:t>
      </w:r>
    </w:p>
    <w:p w:rsidR="005E7E3B" w:rsidRDefault="00620907">
      <w:pPr>
        <w:ind w:firstLine="709"/>
        <w:contextualSpacing/>
        <w:jc w:val="both"/>
        <w:rPr>
          <w:sz w:val="28"/>
        </w:rPr>
      </w:pPr>
      <w:r>
        <w:rPr>
          <w:sz w:val="28"/>
        </w:rPr>
        <w:t>-</w:t>
      </w:r>
      <w:r>
        <w:rPr>
          <w:color w:val="000000"/>
          <w:sz w:val="28"/>
        </w:rPr>
        <w:t> </w:t>
      </w:r>
      <w:r>
        <w:rPr>
          <w:sz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Pr>
          <w:rStyle w:val="afff"/>
          <w:sz w:val="28"/>
        </w:rPr>
        <w:footnoteReference w:id="41"/>
      </w:r>
      <w:r>
        <w:rPr>
          <w:sz w:val="28"/>
        </w:rPr>
        <w:t>.</w:t>
      </w:r>
    </w:p>
    <w:p w:rsidR="005E7E3B" w:rsidRDefault="00620907">
      <w:pPr>
        <w:pStyle w:val="3"/>
        <w:ind w:firstLine="709"/>
        <w:contextualSpacing/>
      </w:pPr>
      <w:r>
        <w:t>3.1.23.</w:t>
      </w:r>
      <w:r>
        <w:rPr>
          <w:color w:val="000000"/>
        </w:rPr>
        <w:t> </w:t>
      </w:r>
      <w:r>
        <w:t>Дополнительный оплачиваемый отпуск предоставляется работнику по его письменному заявлению в следующих случаях:</w:t>
      </w:r>
    </w:p>
    <w:p w:rsidR="005E7E3B" w:rsidRDefault="00620907">
      <w:pPr>
        <w:pStyle w:val="3"/>
        <w:ind w:firstLine="709"/>
        <w:contextualSpacing/>
      </w:pPr>
      <w:r>
        <w:t>-</w:t>
      </w:r>
      <w:r>
        <w:rPr>
          <w:color w:val="000000"/>
        </w:rPr>
        <w:t> </w:t>
      </w:r>
      <w:r>
        <w:t>для сопровождения 1 сентября детей обучающихся по образовательным программам начального общего образования– 1 календарных дней;</w:t>
      </w:r>
    </w:p>
    <w:p w:rsidR="005E7E3B" w:rsidRDefault="00620907">
      <w:pPr>
        <w:pStyle w:val="3"/>
        <w:ind w:firstLine="709"/>
        <w:contextualSpacing/>
      </w:pPr>
      <w:r>
        <w:t>-</w:t>
      </w:r>
      <w:r>
        <w:rPr>
          <w:color w:val="000000"/>
        </w:rPr>
        <w:t> </w:t>
      </w:r>
      <w:r>
        <w:t>рождения ребёнка – 3календарных дней;</w:t>
      </w:r>
    </w:p>
    <w:p w:rsidR="005E7E3B" w:rsidRDefault="00620907">
      <w:pPr>
        <w:pStyle w:val="3"/>
        <w:ind w:firstLine="709"/>
        <w:contextualSpacing/>
      </w:pPr>
      <w:r>
        <w:t>-</w:t>
      </w:r>
      <w:r>
        <w:rPr>
          <w:color w:val="000000"/>
        </w:rPr>
        <w:t> </w:t>
      </w:r>
      <w:r>
        <w:t>бракосочетания детей работников – 5календарных дней;</w:t>
      </w:r>
    </w:p>
    <w:p w:rsidR="005E7E3B" w:rsidRDefault="00620907">
      <w:pPr>
        <w:pStyle w:val="3"/>
        <w:ind w:firstLine="709"/>
        <w:contextualSpacing/>
      </w:pPr>
      <w:r>
        <w:t>-</w:t>
      </w:r>
      <w:r>
        <w:rPr>
          <w:color w:val="000000"/>
        </w:rPr>
        <w:t> </w:t>
      </w:r>
      <w:r>
        <w:t>бракосочетания работника – 5 календарных дней;</w:t>
      </w:r>
    </w:p>
    <w:p w:rsidR="005E7E3B" w:rsidRDefault="00620907">
      <w:pPr>
        <w:pStyle w:val="3"/>
        <w:ind w:firstLine="709"/>
        <w:contextualSpacing/>
      </w:pPr>
      <w:r>
        <w:t>-</w:t>
      </w:r>
      <w:r>
        <w:rPr>
          <w:color w:val="000000"/>
        </w:rPr>
        <w:t> </w:t>
      </w:r>
      <w:r>
        <w:t>похорон близких родственников – 7 календарных дней;</w:t>
      </w:r>
    </w:p>
    <w:p w:rsidR="005E7E3B" w:rsidRDefault="00620907">
      <w:pPr>
        <w:pStyle w:val="3"/>
        <w:ind w:firstLine="709"/>
        <w:contextualSpacing/>
      </w:pPr>
      <w:r>
        <w:t>-</w:t>
      </w:r>
      <w:r>
        <w:rPr>
          <w:color w:val="000000"/>
        </w:rPr>
        <w:t> </w:t>
      </w:r>
      <w:r>
        <w:t>не освобождённой работы в выборном органе первичной профсоюзной организации: председателю – 2календарных дней;</w:t>
      </w:r>
    </w:p>
    <w:p w:rsidR="005E7E3B" w:rsidRDefault="00620907">
      <w:pPr>
        <w:pStyle w:val="3"/>
        <w:ind w:firstLine="709"/>
        <w:contextualSpacing/>
      </w:pPr>
      <w:r>
        <w:t>-</w:t>
      </w:r>
      <w:r>
        <w:rPr>
          <w:color w:val="000000"/>
        </w:rPr>
        <w:t> </w:t>
      </w:r>
      <w:r>
        <w:t>иные случаи.</w:t>
      </w:r>
    </w:p>
    <w:p w:rsidR="005E7E3B" w:rsidRDefault="00620907">
      <w:pPr>
        <w:pStyle w:val="3"/>
        <w:ind w:firstLine="709"/>
        <w:contextualSpacing/>
      </w:pPr>
      <w:r>
        <w:t>3.1.24.</w:t>
      </w:r>
      <w:r>
        <w:rPr>
          <w:color w:val="000000"/>
        </w:rPr>
        <w:t> </w:t>
      </w:r>
      <w:r>
        <w:t>Исчисление среднего заработка для оплаты ежегодного отпуска производится в соответствии со статьёй 139 ТК РФ.</w:t>
      </w:r>
    </w:p>
    <w:p w:rsidR="005E7E3B" w:rsidRDefault="00620907">
      <w:pPr>
        <w:pStyle w:val="3"/>
        <w:ind w:firstLine="709"/>
        <w:contextualSpacing/>
      </w:pPr>
      <w:r>
        <w:t>3.1.25.</w:t>
      </w:r>
      <w:r>
        <w:rPr>
          <w:color w:val="000000"/>
        </w:rPr>
        <w:t> </w:t>
      </w:r>
      <w: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5E7E3B" w:rsidRDefault="00620907">
      <w:pPr>
        <w:pStyle w:val="3"/>
        <w:ind w:firstLine="709"/>
        <w:contextualSpacing/>
      </w:pPr>
      <w:r>
        <w:t>3.1.26.</w:t>
      </w:r>
      <w:r>
        <w:rPr>
          <w:color w:val="000000"/>
        </w:rPr>
        <w:t> </w:t>
      </w:r>
      <w: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Pr>
          <w:rStyle w:val="afff"/>
        </w:rPr>
        <w:footnoteReference w:id="42"/>
      </w:r>
      <w:r>
        <w:t>:</w:t>
      </w:r>
    </w:p>
    <w:p w:rsidR="005E7E3B" w:rsidRDefault="00620907">
      <w:pPr>
        <w:pStyle w:val="3"/>
        <w:ind w:firstLine="709"/>
        <w:contextualSpacing/>
      </w:pPr>
      <w:r>
        <w:t>-</w:t>
      </w:r>
      <w:r>
        <w:rPr>
          <w:color w:val="000000"/>
        </w:rPr>
        <w:t> </w:t>
      </w:r>
      <w:r>
        <w:t>родителям, воспитывающим двух или более детей в возрасте до 14 лет – 14 календарных дней;</w:t>
      </w:r>
    </w:p>
    <w:p w:rsidR="005E7E3B" w:rsidRDefault="00620907">
      <w:pPr>
        <w:pStyle w:val="3"/>
        <w:ind w:firstLine="709"/>
        <w:contextualSpacing/>
      </w:pPr>
      <w:r>
        <w:t>-</w:t>
      </w:r>
      <w:r>
        <w:rPr>
          <w:color w:val="000000"/>
        </w:rPr>
        <w:t> </w:t>
      </w:r>
      <w:r>
        <w:t>в связи с переездом на новое место жительства – 3 календарных дня;</w:t>
      </w:r>
    </w:p>
    <w:p w:rsidR="005E7E3B" w:rsidRDefault="00620907">
      <w:pPr>
        <w:pStyle w:val="3"/>
        <w:ind w:firstLine="709"/>
        <w:contextualSpacing/>
      </w:pPr>
      <w:r>
        <w:t>-</w:t>
      </w:r>
      <w:r>
        <w:rPr>
          <w:color w:val="000000"/>
        </w:rPr>
        <w:t> </w:t>
      </w:r>
      <w:r>
        <w:t>для проводов детей на военную службу – 3календарных дня;</w:t>
      </w:r>
    </w:p>
    <w:p w:rsidR="005E7E3B" w:rsidRDefault="00620907">
      <w:pPr>
        <w:pStyle w:val="3"/>
        <w:ind w:firstLine="709"/>
        <w:contextualSpacing/>
      </w:pPr>
      <w:r>
        <w:t>-</w:t>
      </w:r>
      <w:r>
        <w:rPr>
          <w:color w:val="000000"/>
        </w:rPr>
        <w:t> </w:t>
      </w:r>
      <w:r>
        <w:t>тяжелого заболевания близкого родственника – 7календарных дня;</w:t>
      </w:r>
    </w:p>
    <w:p w:rsidR="005E7E3B" w:rsidRDefault="00620907">
      <w:pPr>
        <w:pStyle w:val="3"/>
        <w:ind w:firstLine="709"/>
        <w:contextualSpacing/>
      </w:pPr>
      <w:r>
        <w:t>-</w:t>
      </w:r>
      <w:r>
        <w:rPr>
          <w:color w:val="000000"/>
        </w:rPr>
        <w:t> </w:t>
      </w:r>
      <w:r>
        <w:t>участникам Великой Отечественной войны – до 35 календарных дней в году;</w:t>
      </w:r>
    </w:p>
    <w:p w:rsidR="005E7E3B" w:rsidRDefault="00620907">
      <w:pPr>
        <w:pStyle w:val="3"/>
        <w:ind w:firstLine="709"/>
        <w:contextualSpacing/>
      </w:pPr>
      <w:r>
        <w:lastRenderedPageBreak/>
        <w:t>-</w:t>
      </w:r>
      <w:r>
        <w:rPr>
          <w:color w:val="000000"/>
        </w:rPr>
        <w:t> </w:t>
      </w:r>
      <w:r>
        <w:t>работающим пенсионерам по старости (по возрасту) – до 14</w:t>
      </w:r>
      <w:r>
        <w:rPr>
          <w:color w:val="000000"/>
        </w:rPr>
        <w:t> </w:t>
      </w:r>
      <w:r>
        <w:t>календарных дней в году;</w:t>
      </w:r>
    </w:p>
    <w:p w:rsidR="005E7E3B" w:rsidRDefault="00620907">
      <w:pPr>
        <w:pStyle w:val="3"/>
        <w:ind w:firstLine="709"/>
        <w:contextualSpacing/>
      </w:pPr>
      <w:r>
        <w:t>-</w:t>
      </w:r>
      <w:r>
        <w:rPr>
          <w:color w:val="000000"/>
        </w:rPr>
        <w:t> </w:t>
      </w:r>
      <w: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5E7E3B" w:rsidRDefault="00620907">
      <w:pPr>
        <w:pStyle w:val="3"/>
        <w:ind w:firstLine="709"/>
        <w:contextualSpacing/>
      </w:pPr>
      <w:r>
        <w:t>-</w:t>
      </w:r>
      <w:r>
        <w:rPr>
          <w:color w:val="000000"/>
        </w:rPr>
        <w:t> </w:t>
      </w:r>
      <w:r>
        <w:t>работающим инвалидам – до 60 календарных дней в году.</w:t>
      </w:r>
    </w:p>
    <w:p w:rsidR="005E7E3B" w:rsidRDefault="00620907">
      <w:pPr>
        <w:ind w:firstLine="709"/>
        <w:contextualSpacing/>
        <w:jc w:val="both"/>
        <w:rPr>
          <w:sz w:val="28"/>
        </w:rPr>
      </w:pPr>
      <w:r>
        <w:rPr>
          <w:sz w:val="28"/>
        </w:rPr>
        <w:t>3.1.27.</w:t>
      </w:r>
      <w:r>
        <w:rPr>
          <w:color w:val="000000"/>
          <w:sz w:val="28"/>
        </w:rPr>
        <w:t> </w:t>
      </w:r>
      <w:r>
        <w:rPr>
          <w:sz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Pr>
          <w:rStyle w:val="afff"/>
          <w:sz w:val="28"/>
        </w:rPr>
        <w:footnoteReference w:id="43"/>
      </w:r>
      <w:r>
        <w:rPr>
          <w:sz w:val="28"/>
        </w:rPr>
        <w:t>.</w:t>
      </w:r>
    </w:p>
    <w:p w:rsidR="005E7E3B" w:rsidRDefault="00620907">
      <w:pPr>
        <w:pStyle w:val="a9"/>
        <w:ind w:firstLine="709"/>
        <w:contextualSpacing/>
        <w:jc w:val="both"/>
        <w:rPr>
          <w:sz w:val="28"/>
        </w:rPr>
      </w:pPr>
      <w:r>
        <w:rPr>
          <w:sz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Pr>
          <w:rStyle w:val="afff"/>
          <w:sz w:val="28"/>
        </w:rPr>
        <w:footnoteReference w:id="44"/>
      </w:r>
      <w:r>
        <w:rPr>
          <w:sz w:val="28"/>
        </w:rPr>
        <w:t xml:space="preserve">. </w:t>
      </w:r>
    </w:p>
    <w:p w:rsidR="005E7E3B" w:rsidRDefault="00620907">
      <w:pPr>
        <w:pStyle w:val="3"/>
        <w:ind w:firstLine="709"/>
        <w:contextualSpacing/>
      </w:pPr>
      <w:r>
        <w:t>3.2.</w:t>
      </w:r>
      <w:r>
        <w:rPr>
          <w:color w:val="000000"/>
        </w:rPr>
        <w:t> </w:t>
      </w:r>
      <w:r>
        <w:t>Выборный орган первичной профсоюзной организации обязуется:</w:t>
      </w:r>
    </w:p>
    <w:p w:rsidR="005E7E3B" w:rsidRDefault="00620907">
      <w:pPr>
        <w:pStyle w:val="3"/>
        <w:ind w:firstLine="709"/>
        <w:contextualSpacing/>
      </w:pPr>
      <w:r>
        <w:t>3.2.1.</w:t>
      </w:r>
      <w:r>
        <w:rPr>
          <w:color w:val="000000"/>
        </w:rPr>
        <w:t> </w:t>
      </w:r>
      <w: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5E7E3B" w:rsidRDefault="00620907">
      <w:pPr>
        <w:pStyle w:val="3"/>
        <w:ind w:firstLine="709"/>
        <w:contextualSpacing/>
      </w:pPr>
      <w:r>
        <w:t>3.2.2.</w:t>
      </w:r>
      <w:r>
        <w:rPr>
          <w:color w:val="000000"/>
        </w:rPr>
        <w:t> </w:t>
      </w:r>
      <w: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5E7E3B" w:rsidRDefault="00620907">
      <w:pPr>
        <w:pStyle w:val="3"/>
        <w:ind w:firstLine="709"/>
        <w:contextualSpacing/>
      </w:pPr>
      <w:r>
        <w:t>3.2.3.</w:t>
      </w:r>
      <w:r>
        <w:rPr>
          <w:color w:val="000000"/>
        </w:rPr>
        <w:t> </w:t>
      </w:r>
      <w: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5E7E3B" w:rsidRDefault="00620907">
      <w:pPr>
        <w:pStyle w:val="3"/>
        <w:ind w:firstLine="709"/>
        <w:contextualSpacing/>
      </w:pPr>
      <w:r>
        <w:t>3.2.4.</w:t>
      </w:r>
      <w:r>
        <w:rPr>
          <w:color w:val="000000"/>
        </w:rPr>
        <w:t> </w:t>
      </w:r>
      <w: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w:t>
      </w:r>
      <w:r>
        <w:lastRenderedPageBreak/>
        <w:t>образовательную деятельность, утверждённых приказом Минобрнауки России от 11 мая 2016 г. № 536</w:t>
      </w:r>
      <w:r>
        <w:rPr>
          <w:rStyle w:val="afff"/>
        </w:rPr>
        <w:footnoteReference w:id="45"/>
      </w:r>
      <w:r>
        <w:t>.</w:t>
      </w:r>
    </w:p>
    <w:p w:rsidR="005E7E3B" w:rsidRDefault="005E7E3B">
      <w:pPr>
        <w:pStyle w:val="3"/>
        <w:ind w:firstLine="709"/>
        <w:contextualSpacing/>
        <w:jc w:val="center"/>
        <w:outlineLvl w:val="0"/>
        <w:rPr>
          <w:b/>
          <w:caps/>
        </w:rPr>
      </w:pPr>
    </w:p>
    <w:p w:rsidR="005E7E3B" w:rsidRDefault="00620907">
      <w:pPr>
        <w:pStyle w:val="3"/>
        <w:ind w:firstLine="709"/>
        <w:contextualSpacing/>
        <w:jc w:val="center"/>
        <w:outlineLvl w:val="0"/>
        <w:rPr>
          <w:b/>
          <w:caps/>
          <w:sz w:val="24"/>
        </w:rPr>
      </w:pPr>
      <w:r>
        <w:rPr>
          <w:b/>
          <w:caps/>
          <w:sz w:val="24"/>
        </w:rPr>
        <w:t>IV. Оплата и нормирование труда</w:t>
      </w:r>
    </w:p>
    <w:p w:rsidR="005E7E3B" w:rsidRDefault="005E7E3B">
      <w:pPr>
        <w:pStyle w:val="af5"/>
        <w:ind w:firstLine="709"/>
        <w:contextualSpacing/>
        <w:jc w:val="center"/>
        <w:rPr>
          <w:rFonts w:ascii="Times New Roman" w:hAnsi="Times New Roman"/>
          <w:sz w:val="28"/>
        </w:rPr>
      </w:pPr>
    </w:p>
    <w:p w:rsidR="005E7E3B" w:rsidRDefault="00620907">
      <w:pPr>
        <w:pStyle w:val="af5"/>
        <w:ind w:firstLine="709"/>
        <w:contextualSpacing/>
        <w:jc w:val="both"/>
        <w:rPr>
          <w:rFonts w:ascii="Times New Roman" w:hAnsi="Times New Roman"/>
          <w:sz w:val="28"/>
        </w:rPr>
      </w:pPr>
      <w:r>
        <w:rPr>
          <w:rFonts w:ascii="Times New Roman" w:hAnsi="Times New Roman"/>
          <w:sz w:val="28"/>
        </w:rPr>
        <w:t>4.1.</w:t>
      </w:r>
      <w:r>
        <w:rPr>
          <w:color w:val="000000"/>
          <w:sz w:val="28"/>
        </w:rPr>
        <w:t> </w:t>
      </w:r>
      <w:r>
        <w:rPr>
          <w:rFonts w:ascii="Times New Roman" w:hAnsi="Times New Roman"/>
          <w:sz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5E7E3B" w:rsidRDefault="00620907">
      <w:pPr>
        <w:pStyle w:val="af5"/>
        <w:ind w:firstLine="709"/>
        <w:contextualSpacing/>
        <w:jc w:val="both"/>
        <w:rPr>
          <w:rFonts w:ascii="Times New Roman" w:hAnsi="Times New Roman"/>
          <w:i/>
          <w:sz w:val="24"/>
        </w:rPr>
      </w:pPr>
      <w:r>
        <w:rPr>
          <w:rFonts w:ascii="Times New Roman" w:hAnsi="Times New Roman"/>
          <w:sz w:val="28"/>
        </w:rPr>
        <w:t>4.1.1.</w:t>
      </w:r>
      <w:r>
        <w:rPr>
          <w:color w:val="000000"/>
          <w:sz w:val="28"/>
        </w:rPr>
        <w:t> </w:t>
      </w:r>
      <w:r>
        <w:rPr>
          <w:rFonts w:ascii="Times New Roman" w:hAnsi="Times New Roman"/>
          <w:sz w:val="28"/>
        </w:rPr>
        <w:t>Днями выплаты заработной платы являются: 15 и 25 числа</w:t>
      </w:r>
      <w:r>
        <w:rPr>
          <w:rFonts w:ascii="Times New Roman" w:hAnsi="Times New Roman"/>
          <w:i/>
          <w:sz w:val="24"/>
        </w:rPr>
        <w:t>(указываются конкретные числа месяца, например, 16 числа текущего месяца и 1 числа следующего месяца за предыдущий месяц)</w:t>
      </w:r>
      <w:r>
        <w:rPr>
          <w:rStyle w:val="afff"/>
          <w:rFonts w:ascii="Times New Roman" w:hAnsi="Times New Roman"/>
          <w:i/>
          <w:sz w:val="24"/>
        </w:rPr>
        <w:footnoteReference w:id="46"/>
      </w:r>
      <w:r>
        <w:rPr>
          <w:rFonts w:ascii="Times New Roman" w:hAnsi="Times New Roman"/>
          <w:i/>
          <w:sz w:val="24"/>
        </w:rPr>
        <w:t>.</w:t>
      </w:r>
    </w:p>
    <w:p w:rsidR="005E7E3B" w:rsidRDefault="00620907">
      <w:pPr>
        <w:pStyle w:val="af5"/>
        <w:ind w:firstLine="709"/>
        <w:contextualSpacing/>
        <w:jc w:val="both"/>
        <w:rPr>
          <w:rFonts w:ascii="Times New Roman" w:hAnsi="Times New Roman"/>
          <w:sz w:val="28"/>
        </w:rPr>
      </w:pPr>
      <w:r>
        <w:rPr>
          <w:rFonts w:ascii="Times New Roman" w:hAnsi="Times New Roman"/>
          <w:sz w:val="28"/>
        </w:rPr>
        <w:t>При совпадении дня выплаты с выходным или нерабочим праздничным днём выплата заработной платы производится накануне этого дня.</w:t>
      </w:r>
    </w:p>
    <w:p w:rsidR="005E7E3B" w:rsidRDefault="00620907">
      <w:pPr>
        <w:pStyle w:val="af5"/>
        <w:ind w:firstLine="709"/>
        <w:contextualSpacing/>
        <w:jc w:val="both"/>
        <w:rPr>
          <w:rFonts w:ascii="Times New Roman" w:hAnsi="Times New Roman"/>
          <w:sz w:val="28"/>
        </w:rPr>
      </w:pPr>
      <w:r>
        <w:rPr>
          <w:rFonts w:ascii="Times New Roman" w:hAnsi="Times New Roman"/>
          <w:sz w:val="28"/>
        </w:rPr>
        <w:t>4.1.2.</w:t>
      </w:r>
      <w:r>
        <w:rPr>
          <w:color w:val="000000"/>
          <w:sz w:val="28"/>
        </w:rPr>
        <w:t> </w:t>
      </w:r>
      <w:r>
        <w:rPr>
          <w:rFonts w:ascii="Times New Roman" w:hAnsi="Times New Roman"/>
          <w:sz w:val="28"/>
        </w:rPr>
        <w:t>При выплате заработной платы работнику вручается расчётный листок, с указанием:</w:t>
      </w:r>
    </w:p>
    <w:p w:rsidR="005E7E3B" w:rsidRDefault="00620907">
      <w:pPr>
        <w:pStyle w:val="af5"/>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составных частей заработной платы, причитающейся ему за соответствующий период;</w:t>
      </w:r>
    </w:p>
    <w:p w:rsidR="005E7E3B" w:rsidRDefault="00620907">
      <w:pPr>
        <w:pStyle w:val="af5"/>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E7E3B" w:rsidRDefault="00620907">
      <w:pPr>
        <w:ind w:firstLine="709"/>
        <w:contextualSpacing/>
        <w:jc w:val="both"/>
        <w:rPr>
          <w:sz w:val="28"/>
        </w:rPr>
      </w:pPr>
      <w:r>
        <w:rPr>
          <w:sz w:val="28"/>
        </w:rPr>
        <w:t>-</w:t>
      </w:r>
      <w:r>
        <w:rPr>
          <w:color w:val="000000"/>
          <w:sz w:val="28"/>
        </w:rPr>
        <w:t> </w:t>
      </w:r>
      <w:r>
        <w:rPr>
          <w:sz w:val="28"/>
        </w:rPr>
        <w:t>размеров и оснований произведенных удержаний;</w:t>
      </w:r>
    </w:p>
    <w:p w:rsidR="005E7E3B" w:rsidRDefault="00620907">
      <w:pPr>
        <w:ind w:firstLine="709"/>
        <w:contextualSpacing/>
        <w:jc w:val="both"/>
        <w:rPr>
          <w:sz w:val="28"/>
        </w:rPr>
      </w:pPr>
      <w:r>
        <w:rPr>
          <w:sz w:val="28"/>
        </w:rPr>
        <w:t>-</w:t>
      </w:r>
      <w:r>
        <w:rPr>
          <w:color w:val="000000"/>
          <w:sz w:val="28"/>
        </w:rPr>
        <w:t> </w:t>
      </w:r>
      <w:r>
        <w:rPr>
          <w:sz w:val="28"/>
        </w:rPr>
        <w:t>общей денежной суммы, подлежащей выплате.</w:t>
      </w:r>
    </w:p>
    <w:p w:rsidR="005E7E3B" w:rsidRDefault="00620907">
      <w:pPr>
        <w:ind w:firstLine="709"/>
        <w:contextualSpacing/>
        <w:jc w:val="both"/>
        <w:rPr>
          <w:sz w:val="28"/>
        </w:rPr>
      </w:pPr>
      <w:r>
        <w:rPr>
          <w:sz w:val="28"/>
        </w:rPr>
        <w:t>Форма расчётного листка утверждается работодателем с учётом мнения выборного органа первичной профсоюзной организации</w:t>
      </w:r>
      <w:r>
        <w:rPr>
          <w:rStyle w:val="afff"/>
          <w:sz w:val="28"/>
        </w:rPr>
        <w:footnoteReference w:id="47"/>
      </w:r>
      <w:r>
        <w:rPr>
          <w:sz w:val="28"/>
        </w:rPr>
        <w:t>.</w:t>
      </w:r>
    </w:p>
    <w:p w:rsidR="005E7E3B" w:rsidRDefault="00620907">
      <w:pPr>
        <w:ind w:firstLine="709"/>
        <w:contextualSpacing/>
        <w:jc w:val="both"/>
        <w:rPr>
          <w:sz w:val="28"/>
        </w:rPr>
      </w:pPr>
      <w:r>
        <w:rPr>
          <w:sz w:val="28"/>
        </w:rPr>
        <w:t xml:space="preserve">4.1. </w:t>
      </w:r>
      <w:r>
        <w:rPr>
          <w:color w:val="000000"/>
          <w:sz w:val="28"/>
        </w:rPr>
        <w:t> </w:t>
      </w:r>
      <w:r>
        <w:rPr>
          <w:sz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5E7E3B" w:rsidRDefault="00620907">
      <w:pPr>
        <w:ind w:firstLine="709"/>
        <w:contextualSpacing/>
        <w:jc w:val="both"/>
        <w:rPr>
          <w:sz w:val="28"/>
        </w:rPr>
      </w:pPr>
      <w:r>
        <w:rPr>
          <w:sz w:val="28"/>
        </w:rPr>
        <w:t>Расходы по перечислению заработной платы в кредитную организацию несет работодатель.</w:t>
      </w:r>
    </w:p>
    <w:p w:rsidR="005E7E3B" w:rsidRDefault="00620907">
      <w:pPr>
        <w:ind w:firstLine="709"/>
        <w:contextualSpacing/>
        <w:jc w:val="both"/>
        <w:rPr>
          <w:sz w:val="28"/>
        </w:rPr>
      </w:pPr>
      <w:r>
        <w:rPr>
          <w:sz w:val="28"/>
        </w:rPr>
        <w:t>4.2.</w:t>
      </w:r>
      <w:r>
        <w:rPr>
          <w:color w:val="000000"/>
          <w:sz w:val="28"/>
        </w:rPr>
        <w:t> </w:t>
      </w:r>
      <w:r>
        <w:rPr>
          <w:sz w:val="28"/>
        </w:rP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Pr>
          <w:rStyle w:val="afff"/>
          <w:sz w:val="28"/>
        </w:rPr>
        <w:footnoteReference w:id="48"/>
      </w:r>
      <w:r>
        <w:rPr>
          <w:sz w:val="28"/>
        </w:rPr>
        <w:t xml:space="preserve">. </w:t>
      </w:r>
    </w:p>
    <w:p w:rsidR="005E7E3B" w:rsidRDefault="00620907">
      <w:pPr>
        <w:ind w:firstLine="709"/>
        <w:contextualSpacing/>
        <w:jc w:val="both"/>
        <w:rPr>
          <w:sz w:val="28"/>
        </w:rPr>
      </w:pPr>
      <w:r>
        <w:rPr>
          <w:sz w:val="28"/>
        </w:rPr>
        <w:lastRenderedPageBreak/>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5E7E3B" w:rsidRDefault="00620907">
      <w:pPr>
        <w:ind w:firstLine="709"/>
        <w:contextualSpacing/>
        <w:jc w:val="both"/>
        <w:rPr>
          <w:sz w:val="28"/>
        </w:rPr>
      </w:pPr>
      <w:r>
        <w:rPr>
          <w:sz w:val="28"/>
        </w:rPr>
        <w:t>-</w:t>
      </w:r>
      <w:r>
        <w:rPr>
          <w:color w:val="000000"/>
          <w:sz w:val="28"/>
        </w:rPr>
        <w:t> </w:t>
      </w:r>
      <w:r>
        <w:rPr>
          <w:sz w:val="28"/>
        </w:rPr>
        <w:t>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w:t>
      </w:r>
      <w:r w:rsidR="00576408">
        <w:rPr>
          <w:sz w:val="28"/>
        </w:rPr>
        <w:t xml:space="preserve"> </w:t>
      </w:r>
      <w:r>
        <w:rPr>
          <w:sz w:val="28"/>
        </w:rPr>
        <w:t>(педагогической работы)</w:t>
      </w:r>
      <w:r w:rsidR="00576408">
        <w:rPr>
          <w:sz w:val="28"/>
        </w:rPr>
        <w:t xml:space="preserve"> </w:t>
      </w:r>
      <w:r>
        <w:rPr>
          <w:sz w:val="28"/>
        </w:rPr>
        <w:t>без учёта компенсационных, стимулирующих и социальных выплат;</w:t>
      </w:r>
    </w:p>
    <w:p w:rsidR="005E7E3B" w:rsidRDefault="00620907">
      <w:pPr>
        <w:ind w:firstLine="709"/>
        <w:contextualSpacing/>
        <w:jc w:val="both"/>
        <w:rPr>
          <w:sz w:val="28"/>
        </w:rPr>
      </w:pPr>
      <w:r>
        <w:rPr>
          <w:sz w:val="28"/>
        </w:rPr>
        <w:t>-</w:t>
      </w:r>
      <w:r>
        <w:rPr>
          <w:color w:val="000000"/>
          <w:sz w:val="28"/>
        </w:rPr>
        <w:t> </w:t>
      </w:r>
      <w:r>
        <w:rPr>
          <w:sz w:val="28"/>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5E7E3B" w:rsidRDefault="00620907">
      <w:pPr>
        <w:ind w:firstLine="709"/>
        <w:contextualSpacing/>
        <w:jc w:val="both"/>
        <w:rPr>
          <w:sz w:val="28"/>
        </w:rPr>
      </w:pPr>
      <w:r>
        <w:rPr>
          <w:sz w:val="28"/>
        </w:rPr>
        <w:t>-</w:t>
      </w:r>
      <w:r>
        <w:rPr>
          <w:color w:val="000000"/>
          <w:sz w:val="28"/>
        </w:rPr>
        <w:t> </w:t>
      </w:r>
      <w:r>
        <w:rPr>
          <w:sz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5E7E3B" w:rsidRDefault="00620907">
      <w:pPr>
        <w:ind w:firstLine="709"/>
        <w:contextualSpacing/>
        <w:jc w:val="both"/>
        <w:rPr>
          <w:sz w:val="28"/>
        </w:rPr>
      </w:pPr>
      <w:r>
        <w:rPr>
          <w:sz w:val="28"/>
        </w:rPr>
        <w:t>-</w:t>
      </w:r>
      <w:r>
        <w:rPr>
          <w:color w:val="000000"/>
          <w:sz w:val="28"/>
        </w:rPr>
        <w:t> </w:t>
      </w:r>
      <w:r>
        <w:rPr>
          <w:sz w:val="28"/>
        </w:rPr>
        <w:t>выплаты стимулирующего характера (надбавки, премии и иные поощрительные выплаты).</w:t>
      </w:r>
    </w:p>
    <w:p w:rsidR="005E7E3B" w:rsidRDefault="00620907">
      <w:pPr>
        <w:pStyle w:val="af5"/>
        <w:ind w:firstLine="709"/>
        <w:contextualSpacing/>
        <w:jc w:val="both"/>
        <w:rPr>
          <w:rFonts w:ascii="Times New Roman" w:hAnsi="Times New Roman"/>
          <w:sz w:val="28"/>
        </w:rPr>
      </w:pPr>
      <w:r>
        <w:rPr>
          <w:rFonts w:ascii="Times New Roman" w:hAnsi="Times New Roman"/>
          <w:sz w:val="28"/>
        </w:rPr>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Pr>
          <w:rStyle w:val="afff"/>
          <w:rFonts w:ascii="Times New Roman" w:hAnsi="Times New Roman"/>
          <w:sz w:val="28"/>
        </w:rPr>
        <w:footnoteReference w:id="49"/>
      </w:r>
      <w:r>
        <w:rPr>
          <w:rFonts w:ascii="Times New Roman" w:hAnsi="Times New Roman"/>
          <w:sz w:val="28"/>
        </w:rPr>
        <w:t xml:space="preserve">. </w:t>
      </w:r>
    </w:p>
    <w:p w:rsidR="005E7E3B" w:rsidRDefault="00620907">
      <w:pPr>
        <w:pStyle w:val="af4"/>
        <w:ind w:left="0" w:firstLine="709"/>
        <w:contextualSpacing/>
        <w:jc w:val="both"/>
        <w:rPr>
          <w:sz w:val="28"/>
        </w:rPr>
      </w:pPr>
      <w:r>
        <w:rPr>
          <w:sz w:val="28"/>
        </w:rPr>
        <w:t>4.4.</w:t>
      </w:r>
      <w:r>
        <w:rPr>
          <w:color w:val="000000"/>
          <w:sz w:val="28"/>
        </w:rPr>
        <w:t> </w:t>
      </w:r>
      <w:r>
        <w:rPr>
          <w:sz w:val="28"/>
        </w:rPr>
        <w:t>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5E7E3B" w:rsidRDefault="00620907">
      <w:pPr>
        <w:pStyle w:val="af4"/>
        <w:ind w:left="0" w:firstLine="709"/>
        <w:contextualSpacing/>
        <w:jc w:val="both"/>
        <w:rPr>
          <w:sz w:val="28"/>
        </w:rPr>
      </w:pPr>
      <w:r>
        <w:rPr>
          <w:sz w:val="28"/>
        </w:rPr>
        <w:t>4.5.</w:t>
      </w:r>
      <w:r>
        <w:rPr>
          <w:color w:val="000000"/>
          <w:sz w:val="28"/>
        </w:rPr>
        <w:t> </w:t>
      </w:r>
      <w:r>
        <w:rPr>
          <w:sz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5E7E3B" w:rsidRDefault="00620907">
      <w:pPr>
        <w:ind w:firstLine="709"/>
        <w:contextualSpacing/>
        <w:jc w:val="both"/>
        <w:rPr>
          <w:sz w:val="20"/>
        </w:rPr>
      </w:pPr>
      <w:r>
        <w:rPr>
          <w:sz w:val="28"/>
        </w:rPr>
        <w:lastRenderedPageBreak/>
        <w:t>4.6.</w:t>
      </w:r>
      <w:r>
        <w:rPr>
          <w:color w:val="000000"/>
          <w:sz w:val="28"/>
        </w:rPr>
        <w:t> </w:t>
      </w:r>
      <w:r>
        <w:rPr>
          <w:sz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(размер выплачиваемой работнику денежной компенсации может быть повышен коллективным договором).</w:t>
      </w:r>
    </w:p>
    <w:p w:rsidR="005E7E3B" w:rsidRDefault="00620907">
      <w:pPr>
        <w:pStyle w:val="af5"/>
        <w:ind w:firstLine="709"/>
        <w:contextualSpacing/>
        <w:jc w:val="both"/>
        <w:rPr>
          <w:rFonts w:ascii="Times New Roman" w:hAnsi="Times New Roman"/>
          <w:sz w:val="28"/>
        </w:rPr>
      </w:pPr>
      <w:r>
        <w:rPr>
          <w:rFonts w:ascii="Times New Roman" w:hAnsi="Times New Roman"/>
          <w:sz w:val="28"/>
        </w:rPr>
        <w:t>4.7.</w:t>
      </w:r>
      <w:r>
        <w:rPr>
          <w:color w:val="000000"/>
          <w:sz w:val="28"/>
        </w:rPr>
        <w:t> </w:t>
      </w:r>
      <w:r>
        <w:rPr>
          <w:rFonts w:ascii="Times New Roman" w:hAnsi="Times New Roman"/>
          <w:sz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5E7E3B" w:rsidRDefault="00620907">
      <w:pPr>
        <w:pStyle w:val="af5"/>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при установлении квалификационной категории – со дня вынесения решения аттестационной комиссией;</w:t>
      </w:r>
    </w:p>
    <w:p w:rsidR="005E7E3B" w:rsidRDefault="00620907">
      <w:pPr>
        <w:pStyle w:val="af5"/>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5E7E3B" w:rsidRDefault="00620907">
      <w:pPr>
        <w:pStyle w:val="af5"/>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при получении образования или восстановлении документов об образовании - со дня представления соответствующего документа;</w:t>
      </w:r>
    </w:p>
    <w:p w:rsidR="005E7E3B" w:rsidRDefault="00620907">
      <w:pPr>
        <w:pStyle w:val="af5"/>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при присвоении почетного звания, награждении ведомственными знаками отличия - со дня награждения (присвоения);</w:t>
      </w:r>
    </w:p>
    <w:p w:rsidR="005E7E3B" w:rsidRDefault="00620907">
      <w:pPr>
        <w:pStyle w:val="af5"/>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r>
        <w:rPr>
          <w:rStyle w:val="afff"/>
          <w:rFonts w:ascii="Times New Roman" w:hAnsi="Times New Roman"/>
          <w:sz w:val="28"/>
        </w:rPr>
        <w:footnoteReference w:id="50"/>
      </w:r>
      <w:r>
        <w:rPr>
          <w:rFonts w:ascii="Times New Roman" w:hAnsi="Times New Roman"/>
          <w:sz w:val="28"/>
        </w:rPr>
        <w:t>;</w:t>
      </w:r>
    </w:p>
    <w:p w:rsidR="005E7E3B" w:rsidRDefault="00620907">
      <w:pPr>
        <w:pStyle w:val="af5"/>
        <w:ind w:firstLine="709"/>
        <w:contextualSpacing/>
        <w:jc w:val="both"/>
        <w:rPr>
          <w:rFonts w:ascii="Times New Roman" w:hAnsi="Times New Roman"/>
          <w:sz w:val="28"/>
        </w:rPr>
      </w:pPr>
      <w:r>
        <w:rPr>
          <w:rFonts w:ascii="Times New Roman" w:hAnsi="Times New Roman"/>
          <w:sz w:val="28"/>
        </w:rPr>
        <w:t>-</w:t>
      </w:r>
      <w:r>
        <w:rPr>
          <w:color w:val="000000"/>
          <w:sz w:val="28"/>
        </w:rPr>
        <w:t> </w:t>
      </w:r>
      <w:r>
        <w:rPr>
          <w:rFonts w:ascii="Times New Roman" w:hAnsi="Times New Roman"/>
          <w:sz w:val="28"/>
        </w:rPr>
        <w:t>при награждении государственными наградами Российской Федерации, субъекта Российской Федерации – со дня принятия решения о награждении</w:t>
      </w:r>
      <w:r>
        <w:rPr>
          <w:rStyle w:val="afff"/>
          <w:rFonts w:ascii="Times New Roman" w:hAnsi="Times New Roman"/>
          <w:sz w:val="28"/>
        </w:rPr>
        <w:footnoteReference w:id="51"/>
      </w:r>
      <w:r>
        <w:rPr>
          <w:rFonts w:ascii="Times New Roman" w:hAnsi="Times New Roman"/>
          <w:sz w:val="28"/>
        </w:rPr>
        <w:t>;</w:t>
      </w:r>
    </w:p>
    <w:p w:rsidR="005E7E3B" w:rsidRDefault="00620907">
      <w:pPr>
        <w:pStyle w:val="af5"/>
        <w:ind w:firstLine="709"/>
        <w:contextualSpacing/>
        <w:jc w:val="both"/>
        <w:rPr>
          <w:rFonts w:ascii="Times New Roman" w:hAnsi="Times New Roman"/>
          <w:sz w:val="28"/>
        </w:rPr>
      </w:pPr>
      <w:r>
        <w:rPr>
          <w:rFonts w:ascii="Times New Roman" w:hAnsi="Times New Roman"/>
          <w:i/>
          <w:sz w:val="28"/>
        </w:rPr>
        <w:t>-</w:t>
      </w:r>
      <w:r>
        <w:rPr>
          <w:i/>
          <w:color w:val="000000"/>
          <w:sz w:val="28"/>
        </w:rPr>
        <w:t> </w:t>
      </w:r>
      <w:r>
        <w:rPr>
          <w:rFonts w:ascii="Times New Roman" w:hAnsi="Times New Roman"/>
          <w:i/>
          <w:sz w:val="28"/>
        </w:rPr>
        <w:t>другие случаи</w:t>
      </w:r>
      <w:r>
        <w:rPr>
          <w:rFonts w:ascii="Times New Roman" w:hAnsi="Times New Roman"/>
          <w:sz w:val="28"/>
        </w:rPr>
        <w:t>.</w:t>
      </w:r>
    </w:p>
    <w:p w:rsidR="005E7E3B" w:rsidRDefault="00620907">
      <w:pPr>
        <w:ind w:firstLine="709"/>
        <w:contextualSpacing/>
        <w:jc w:val="both"/>
        <w:rPr>
          <w:sz w:val="28"/>
        </w:rPr>
      </w:pPr>
      <w:r>
        <w:rPr>
          <w:sz w:val="28"/>
        </w:rPr>
        <w:t>4.8.</w:t>
      </w:r>
      <w:r>
        <w:rPr>
          <w:color w:val="000000"/>
          <w:sz w:val="28"/>
        </w:rPr>
        <w:t> </w:t>
      </w:r>
      <w:r>
        <w:rPr>
          <w:sz w:val="28"/>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______ рублей</w:t>
      </w:r>
      <w:r>
        <w:rPr>
          <w:rStyle w:val="afff"/>
          <w:sz w:val="28"/>
        </w:rPr>
        <w:footnoteReference w:id="52"/>
      </w:r>
      <w:r>
        <w:rPr>
          <w:sz w:val="28"/>
        </w:rPr>
        <w:t>.</w:t>
      </w:r>
    </w:p>
    <w:p w:rsidR="005E7E3B" w:rsidRDefault="00620907">
      <w:pPr>
        <w:ind w:firstLine="709"/>
        <w:contextualSpacing/>
        <w:jc w:val="both"/>
        <w:rPr>
          <w:color w:val="000000"/>
          <w:sz w:val="28"/>
        </w:rPr>
      </w:pPr>
      <w:r>
        <w:rPr>
          <w:sz w:val="28"/>
        </w:rPr>
        <w:t>4.9.</w:t>
      </w:r>
      <w:r>
        <w:rPr>
          <w:color w:val="000000"/>
          <w:sz w:val="28"/>
        </w:rPr>
        <w:t> </w:t>
      </w:r>
      <w:r>
        <w:rPr>
          <w:sz w:val="28"/>
        </w:rPr>
        <w:t>Работникам, награждённым государственными наградами Российской Федерации, наградами субъекта Российской Федерации выплачивается ежемесячная надбавка (доплата) в размере ___ % ставки заработной платы (должностного оклада).</w:t>
      </w:r>
    </w:p>
    <w:p w:rsidR="005E7E3B" w:rsidRDefault="00620907">
      <w:pPr>
        <w:pStyle w:val="5"/>
        <w:ind w:left="0" w:firstLine="709"/>
        <w:contextualSpacing/>
        <w:jc w:val="both"/>
        <w:rPr>
          <w:sz w:val="28"/>
        </w:rPr>
      </w:pPr>
      <w:r>
        <w:rPr>
          <w:sz w:val="28"/>
        </w:rPr>
        <w:lastRenderedPageBreak/>
        <w:t>4.10.</w:t>
      </w:r>
      <w:r>
        <w:rPr>
          <w:color w:val="000000"/>
          <w:sz w:val="28"/>
        </w:rPr>
        <w:t> </w:t>
      </w:r>
      <w:r>
        <w:rPr>
          <w:sz w:val="28"/>
        </w:rPr>
        <w:t>Сверхурочная работа оплачивается в повышенном размере по сравнению с обычными размерами оплаты труда. Оплата за сверхурочную работу может быть повышена за первые два часа работы на ________________</w:t>
      </w:r>
      <w:r>
        <w:rPr>
          <w:i/>
          <w:sz w:val="28"/>
        </w:rPr>
        <w:t>(указать размер)</w:t>
      </w:r>
      <w:r>
        <w:rPr>
          <w:sz w:val="28"/>
        </w:rPr>
        <w:t xml:space="preserve">, за последующие часы - на_______________ </w:t>
      </w:r>
      <w:r>
        <w:rPr>
          <w:i/>
          <w:sz w:val="28"/>
        </w:rPr>
        <w:t>(указать размер</w:t>
      </w:r>
      <w:r>
        <w:rPr>
          <w:sz w:val="28"/>
        </w:rPr>
        <w:t>)</w:t>
      </w:r>
      <w:r>
        <w:rPr>
          <w:rStyle w:val="afff"/>
          <w:sz w:val="28"/>
        </w:rPr>
        <w:footnoteReference w:id="53"/>
      </w:r>
      <w:r>
        <w:rPr>
          <w:sz w:val="28"/>
        </w:rPr>
        <w:t xml:space="preserve">. </w:t>
      </w:r>
    </w:p>
    <w:p w:rsidR="005E7E3B" w:rsidRDefault="00620907">
      <w:pPr>
        <w:pStyle w:val="5"/>
        <w:ind w:left="0" w:firstLine="709"/>
        <w:contextualSpacing/>
        <w:jc w:val="both"/>
        <w:rPr>
          <w:sz w:val="28"/>
        </w:rPr>
      </w:pPr>
      <w:r>
        <w:rPr>
          <w:sz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E7E3B" w:rsidRDefault="00620907">
      <w:pPr>
        <w:pStyle w:val="5"/>
        <w:ind w:left="0" w:firstLine="709"/>
        <w:contextualSpacing/>
        <w:jc w:val="both"/>
        <w:rPr>
          <w:sz w:val="28"/>
        </w:rPr>
      </w:pPr>
      <w:r>
        <w:rPr>
          <w:sz w:val="28"/>
        </w:rPr>
        <w:t>4.11.</w:t>
      </w:r>
      <w:r>
        <w:rPr>
          <w:color w:val="000000"/>
          <w:sz w:val="28"/>
        </w:rPr>
        <w:t> </w:t>
      </w:r>
      <w:r>
        <w:rPr>
          <w:sz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Pr>
          <w:rStyle w:val="afff"/>
          <w:sz w:val="28"/>
        </w:rPr>
        <w:footnoteReference w:id="54"/>
      </w:r>
      <w:r>
        <w:rPr>
          <w:sz w:val="28"/>
        </w:rPr>
        <w:t>,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5E7E3B" w:rsidRDefault="00620907">
      <w:pPr>
        <w:ind w:firstLine="709"/>
        <w:contextualSpacing/>
        <w:jc w:val="both"/>
        <w:rPr>
          <w:sz w:val="28"/>
        </w:rPr>
      </w:pPr>
      <w:r>
        <w:rPr>
          <w:sz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Pr>
          <w:rStyle w:val="afff"/>
          <w:sz w:val="28"/>
        </w:rPr>
        <w:footnoteReference w:id="55"/>
      </w:r>
      <w:r>
        <w:rPr>
          <w:sz w:val="28"/>
        </w:rPr>
        <w:t>,на которых устанавливается доплата до 12% к ставкам заработной платы, работодатель осуществляет оплату труда в повышенном размере.</w:t>
      </w:r>
    </w:p>
    <w:p w:rsidR="005E7E3B" w:rsidRDefault="00620907">
      <w:pPr>
        <w:pStyle w:val="11"/>
        <w:ind w:left="0" w:right="0" w:firstLine="709"/>
        <w:contextualSpacing/>
        <w:jc w:val="both"/>
        <w:rPr>
          <w:b w:val="0"/>
        </w:rPr>
      </w:pPr>
      <w:r>
        <w:rPr>
          <w:b w:val="0"/>
        </w:rPr>
        <w:t>4.12.</w:t>
      </w:r>
      <w:r>
        <w:rPr>
          <w:color w:val="000000"/>
        </w:rPr>
        <w:t> </w:t>
      </w:r>
      <w:r>
        <w:rPr>
          <w:b w:val="0"/>
        </w:rPr>
        <w:t>На установление работникам выплат стимулирующего характера направляется 30% средств фонда заработной платы</w:t>
      </w:r>
      <w:r>
        <w:rPr>
          <w:rStyle w:val="afff"/>
          <w:b w:val="0"/>
        </w:rPr>
        <w:footnoteReference w:id="56"/>
      </w:r>
      <w:r>
        <w:rPr>
          <w:b w:val="0"/>
        </w:rPr>
        <w:t>:</w:t>
      </w:r>
    </w:p>
    <w:p w:rsidR="005E7E3B" w:rsidRDefault="00620907">
      <w:pPr>
        <w:pStyle w:val="11"/>
        <w:ind w:left="0" w:right="0" w:firstLine="709"/>
        <w:contextualSpacing/>
        <w:jc w:val="both"/>
        <w:rPr>
          <w:b w:val="0"/>
          <w:i/>
        </w:rPr>
      </w:pPr>
      <w:r>
        <w:rPr>
          <w:b w:val="0"/>
        </w:rPr>
        <w:t>4.12.1.</w:t>
      </w:r>
      <w:r>
        <w:rPr>
          <w:color w:val="000000"/>
        </w:rPr>
        <w:t> </w:t>
      </w:r>
      <w:r>
        <w:rPr>
          <w:b w:val="0"/>
        </w:rPr>
        <w:t>На выплаты стимулирующего характера руководителю образовательной организации, определить 5% процент(ов) из общего объёма средств, предназначенных в образовательной организации на выплаты стимулирующего характера</w:t>
      </w:r>
      <w:r>
        <w:rPr>
          <w:b w:val="0"/>
          <w:i/>
        </w:rPr>
        <w:t>.</w:t>
      </w:r>
    </w:p>
    <w:p w:rsidR="005E7E3B" w:rsidRDefault="00620907">
      <w:pPr>
        <w:pStyle w:val="11"/>
        <w:ind w:left="0" w:right="0" w:firstLine="709"/>
        <w:contextualSpacing/>
        <w:jc w:val="both"/>
        <w:rPr>
          <w:b w:val="0"/>
        </w:rPr>
      </w:pPr>
      <w:r>
        <w:rPr>
          <w:b w:val="0"/>
        </w:rPr>
        <w:t>4.12.2.</w:t>
      </w:r>
      <w:r>
        <w:rPr>
          <w:color w:val="000000"/>
        </w:rPr>
        <w:t> </w:t>
      </w:r>
      <w:r>
        <w:rPr>
          <w:b w:val="0"/>
        </w:rPr>
        <w:t>На выплаты стимулирующего характера заместителям руководителя определить 3% процент(ов) из общего объёма средств, предназначенных на выплаты стимулирующего характера.</w:t>
      </w:r>
    </w:p>
    <w:p w:rsidR="005E7E3B" w:rsidRDefault="00620907">
      <w:pPr>
        <w:pStyle w:val="3"/>
        <w:ind w:firstLine="709"/>
        <w:contextualSpacing/>
      </w:pPr>
      <w:r>
        <w:t>4.12.3.</w:t>
      </w:r>
      <w:r>
        <w:rPr>
          <w:color w:val="000000"/>
        </w:rPr>
        <w:t> </w:t>
      </w:r>
      <w:r>
        <w:t xml:space="preserve">Учителям, другим педагогическим работникам, осуществляющим преподавательскую работу без занятия штатной должности помимо работы в </w:t>
      </w:r>
      <w:r>
        <w:lastRenderedPageBreak/>
        <w:t>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5E7E3B" w:rsidRDefault="00620907">
      <w:pPr>
        <w:pStyle w:val="37"/>
        <w:ind w:left="0" w:firstLine="709"/>
        <w:contextualSpacing/>
        <w:jc w:val="both"/>
        <w:rPr>
          <w:sz w:val="28"/>
        </w:rPr>
      </w:pPr>
      <w:r>
        <w:rPr>
          <w:sz w:val="28"/>
        </w:rPr>
        <w:t>4.13.</w:t>
      </w:r>
      <w:r>
        <w:rPr>
          <w:color w:val="000000"/>
          <w:sz w:val="28"/>
        </w:rPr>
        <w:t> </w:t>
      </w:r>
      <w:r>
        <w:rPr>
          <w:sz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5E7E3B" w:rsidRDefault="00620907">
      <w:pPr>
        <w:pStyle w:val="37"/>
        <w:ind w:left="0" w:firstLine="709"/>
        <w:contextualSpacing/>
        <w:jc w:val="both"/>
        <w:rPr>
          <w:sz w:val="28"/>
        </w:rPr>
      </w:pPr>
      <w:r>
        <w:rPr>
          <w:sz w:val="28"/>
        </w:rPr>
        <w:t>4.14.</w:t>
      </w:r>
      <w:r>
        <w:rPr>
          <w:color w:val="000000"/>
          <w:sz w:val="28"/>
        </w:rPr>
        <w:t> </w:t>
      </w:r>
      <w:r>
        <w:rPr>
          <w:sz w:val="28"/>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r>
        <w:rPr>
          <w:rStyle w:val="afff"/>
          <w:sz w:val="28"/>
        </w:rPr>
        <w:footnoteReference w:id="57"/>
      </w:r>
      <w:r>
        <w:rPr>
          <w:sz w:val="28"/>
        </w:rPr>
        <w:t>, в том числе с учётом:</w:t>
      </w:r>
    </w:p>
    <w:p w:rsidR="005E7E3B" w:rsidRDefault="00620907">
      <w:pPr>
        <w:pStyle w:val="37"/>
        <w:ind w:left="0" w:firstLine="709"/>
        <w:contextualSpacing/>
        <w:jc w:val="both"/>
        <w:rPr>
          <w:sz w:val="28"/>
        </w:rPr>
      </w:pPr>
      <w:r>
        <w:rPr>
          <w:sz w:val="28"/>
        </w:rPr>
        <w:t>–</w:t>
      </w:r>
      <w:r>
        <w:rPr>
          <w:color w:val="000000"/>
          <w:sz w:val="28"/>
        </w:rPr>
        <w:t> </w:t>
      </w:r>
      <w:r>
        <w:rPr>
          <w:sz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5E7E3B" w:rsidRDefault="00620907">
      <w:pPr>
        <w:pStyle w:val="a9"/>
        <w:ind w:firstLine="709"/>
        <w:contextualSpacing/>
        <w:jc w:val="both"/>
        <w:rPr>
          <w:sz w:val="28"/>
        </w:rPr>
      </w:pPr>
      <w:r>
        <w:rPr>
          <w:sz w:val="28"/>
        </w:rPr>
        <w:t>–</w:t>
      </w:r>
      <w:r>
        <w:rPr>
          <w:color w:val="000000"/>
          <w:sz w:val="28"/>
        </w:rPr>
        <w:t> </w:t>
      </w:r>
      <w:r>
        <w:rPr>
          <w:sz w:val="28"/>
        </w:rPr>
        <w:t>не менее 2,5 м² на 1 обучающегося при фронтальных формах занятий;</w:t>
      </w:r>
    </w:p>
    <w:p w:rsidR="005E7E3B" w:rsidRDefault="00620907">
      <w:pPr>
        <w:pStyle w:val="a9"/>
        <w:ind w:firstLine="709"/>
        <w:contextualSpacing/>
        <w:jc w:val="both"/>
        <w:rPr>
          <w:sz w:val="28"/>
        </w:rPr>
      </w:pPr>
      <w:r>
        <w:rPr>
          <w:sz w:val="28"/>
        </w:rPr>
        <w:t>–</w:t>
      </w:r>
      <w:r>
        <w:rPr>
          <w:color w:val="000000"/>
          <w:sz w:val="28"/>
        </w:rPr>
        <w:t> </w:t>
      </w:r>
      <w:r>
        <w:rPr>
          <w:sz w:val="28"/>
        </w:rPr>
        <w:t>не менее 3,5 м² на 1 обучающегося при организации групповых форм работы и индивидуальных занятий;</w:t>
      </w:r>
    </w:p>
    <w:p w:rsidR="005E7E3B" w:rsidRDefault="00620907">
      <w:pPr>
        <w:pStyle w:val="37"/>
        <w:ind w:left="0" w:firstLine="709"/>
        <w:contextualSpacing/>
        <w:jc w:val="both"/>
        <w:rPr>
          <w:sz w:val="28"/>
        </w:rPr>
      </w:pPr>
      <w:r>
        <w:rPr>
          <w:sz w:val="28"/>
        </w:rPr>
        <w:t>-</w:t>
      </w:r>
      <w:r>
        <w:rPr>
          <w:color w:val="000000"/>
          <w:sz w:val="28"/>
        </w:rPr>
        <w:t> </w:t>
      </w:r>
      <w:r>
        <w:rPr>
          <w:sz w:val="28"/>
        </w:rPr>
        <w:t>удалённости мест для занятий от светонесушей стены;</w:t>
      </w:r>
    </w:p>
    <w:p w:rsidR="005E7E3B" w:rsidRDefault="00620907">
      <w:pPr>
        <w:pStyle w:val="37"/>
        <w:ind w:left="0" w:firstLine="709"/>
        <w:contextualSpacing/>
        <w:jc w:val="both"/>
        <w:rPr>
          <w:sz w:val="28"/>
        </w:rPr>
      </w:pPr>
      <w:r>
        <w:rPr>
          <w:sz w:val="28"/>
        </w:rPr>
        <w:t>-</w:t>
      </w:r>
      <w:r>
        <w:rPr>
          <w:color w:val="000000"/>
          <w:sz w:val="28"/>
        </w:rPr>
        <w:t> </w:t>
      </w:r>
      <w:r>
        <w:rPr>
          <w:sz w:val="28"/>
        </w:rPr>
        <w:t xml:space="preserve">требований к естественному и искусственному освещению. </w:t>
      </w:r>
    </w:p>
    <w:p w:rsidR="005E7E3B" w:rsidRDefault="00620907">
      <w:pPr>
        <w:pStyle w:val="a9"/>
        <w:ind w:firstLine="709"/>
        <w:contextualSpacing/>
        <w:jc w:val="both"/>
        <w:rPr>
          <w:sz w:val="28"/>
        </w:rPr>
      </w:pPr>
      <w:r>
        <w:rPr>
          <w:sz w:val="28"/>
        </w:rPr>
        <w:t>-</w:t>
      </w:r>
      <w:r>
        <w:rPr>
          <w:color w:val="000000"/>
          <w:sz w:val="28"/>
        </w:rPr>
        <w:t> </w:t>
      </w:r>
      <w:r>
        <w:rPr>
          <w:sz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5E7E3B" w:rsidRDefault="00620907">
      <w:pPr>
        <w:pStyle w:val="37"/>
        <w:ind w:left="0" w:firstLine="709"/>
        <w:contextualSpacing/>
        <w:jc w:val="both"/>
        <w:rPr>
          <w:sz w:val="28"/>
        </w:rPr>
      </w:pPr>
      <w:r>
        <w:rPr>
          <w:sz w:val="28"/>
        </w:rPr>
        <w:t>При несоблюдении указанных требований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объёма выполняемой работы (статья 151 ТК</w:t>
      </w:r>
      <w:r>
        <w:rPr>
          <w:color w:val="000000"/>
          <w:sz w:val="28"/>
        </w:rPr>
        <w:t> </w:t>
      </w:r>
      <w:r>
        <w:rPr>
          <w:sz w:val="28"/>
        </w:rPr>
        <w:t>РФ) в размере 5% от ставки</w:t>
      </w:r>
      <w:r>
        <w:rPr>
          <w:rStyle w:val="afff"/>
          <w:sz w:val="28"/>
        </w:rPr>
        <w:footnoteReference w:id="58"/>
      </w:r>
      <w:r>
        <w:rPr>
          <w:sz w:val="28"/>
        </w:rPr>
        <w:t>.</w:t>
      </w:r>
    </w:p>
    <w:p w:rsidR="005E7E3B" w:rsidRDefault="00620907">
      <w:pPr>
        <w:pStyle w:val="37"/>
        <w:ind w:left="0" w:firstLine="709"/>
        <w:contextualSpacing/>
        <w:jc w:val="both"/>
        <w:rPr>
          <w:rStyle w:val="A00"/>
          <w:sz w:val="28"/>
        </w:rPr>
      </w:pPr>
      <w:r>
        <w:rPr>
          <w:sz w:val="28"/>
        </w:rPr>
        <w:t>4.15.</w:t>
      </w:r>
      <w:r>
        <w:rPr>
          <w:color w:val="000000"/>
          <w:sz w:val="28"/>
        </w:rPr>
        <w:t> </w:t>
      </w:r>
      <w:r>
        <w:rPr>
          <w:rStyle w:val="A00"/>
          <w:sz w:val="28"/>
        </w:rPr>
        <w:t>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50 % ставки заработной платы в случаях проведения учебных занятий с обучающимися класса в целом.</w:t>
      </w:r>
    </w:p>
    <w:p w:rsidR="005E7E3B" w:rsidRDefault="00620907">
      <w:pPr>
        <w:pStyle w:val="37"/>
        <w:ind w:left="0" w:firstLine="709"/>
        <w:contextualSpacing/>
        <w:jc w:val="both"/>
        <w:rPr>
          <w:sz w:val="28"/>
        </w:rPr>
      </w:pPr>
      <w:r>
        <w:rPr>
          <w:color w:val="000000"/>
          <w:sz w:val="28"/>
        </w:rPr>
        <w:lastRenderedPageBreak/>
        <w:t>4.16. 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I-IV классов в классы-комплекты, их наполняемость не должна превышать наполняемость, предусмотренную СанПиН 2.4.2.2821-10. Создание классов-комплектов при проведении занятий с обучающимися 5 - 11 (12) классов не допускается.</w:t>
      </w:r>
    </w:p>
    <w:p w:rsidR="005E7E3B" w:rsidRDefault="00620907">
      <w:pPr>
        <w:pStyle w:val="37"/>
        <w:ind w:left="0" w:firstLine="709"/>
        <w:contextualSpacing/>
        <w:jc w:val="both"/>
        <w:rPr>
          <w:sz w:val="28"/>
        </w:rPr>
      </w:pPr>
      <w:r>
        <w:rPr>
          <w:sz w:val="28"/>
        </w:rPr>
        <w:t>4.17.</w:t>
      </w:r>
      <w:r>
        <w:rPr>
          <w:color w:val="000000"/>
          <w:sz w:val="28"/>
        </w:rPr>
        <w:t> </w:t>
      </w:r>
      <w:r>
        <w:rPr>
          <w:sz w:val="28"/>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5E7E3B" w:rsidRDefault="00620907">
      <w:pPr>
        <w:pStyle w:val="37"/>
        <w:ind w:left="0" w:firstLine="709"/>
        <w:contextualSpacing/>
        <w:jc w:val="both"/>
        <w:rPr>
          <w:sz w:val="28"/>
        </w:rPr>
      </w:pPr>
      <w:r>
        <w:rPr>
          <w:sz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Pr>
          <w:rStyle w:val="afff"/>
          <w:sz w:val="28"/>
        </w:rPr>
        <w:footnoteReference w:id="59"/>
      </w:r>
      <w:r>
        <w:rPr>
          <w:sz w:val="28"/>
        </w:rPr>
        <w:t>.</w:t>
      </w:r>
    </w:p>
    <w:p w:rsidR="005E7E3B" w:rsidRDefault="00620907">
      <w:pPr>
        <w:pStyle w:val="a9"/>
        <w:ind w:firstLine="709"/>
        <w:contextualSpacing/>
        <w:jc w:val="both"/>
        <w:rPr>
          <w:sz w:val="28"/>
        </w:rPr>
      </w:pPr>
      <w:r>
        <w:rPr>
          <w:sz w:val="28"/>
        </w:rPr>
        <w:t>За педагогическими работниками сохраняются условия оплаты труда с учётом</w:t>
      </w:r>
      <w:r w:rsidR="00E06F92">
        <w:rPr>
          <w:sz w:val="28"/>
        </w:rPr>
        <w:t>,</w:t>
      </w:r>
      <w:r>
        <w:rPr>
          <w:sz w:val="28"/>
        </w:rPr>
        <w:t xml:space="preserve">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______, но не менее чем на один год; до наступления права для назначения страховой пенсии по старости на ________, но не менее чем за один год; по окончании длительной болезни на _________, но не менее чем на 6 месяцев;  по окончании длительного отпуска, предоставляемого до одного года на _______,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5E7E3B" w:rsidRDefault="00620907">
      <w:pPr>
        <w:pStyle w:val="37"/>
        <w:ind w:left="0" w:firstLine="709"/>
        <w:contextualSpacing/>
        <w:jc w:val="both"/>
        <w:rPr>
          <w:sz w:val="28"/>
        </w:rPr>
      </w:pPr>
      <w:r>
        <w:rPr>
          <w:sz w:val="28"/>
        </w:rPr>
        <w:t xml:space="preserve">4.18.Выплата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5E7E3B" w:rsidRDefault="00620907">
      <w:pPr>
        <w:pStyle w:val="37"/>
        <w:ind w:left="0" w:firstLine="709"/>
        <w:contextualSpacing/>
        <w:jc w:val="both"/>
        <w:rPr>
          <w:sz w:val="28"/>
        </w:rPr>
      </w:pPr>
      <w:r>
        <w:rPr>
          <w:sz w:val="28"/>
        </w:rPr>
        <w:t xml:space="preserve">Выплата за работу, не входящую в должностные обязанности, но непосредственно связанную с образовательной деятельностью, выполняемая </w:t>
      </w:r>
      <w:r>
        <w:rPr>
          <w:sz w:val="28"/>
        </w:rPr>
        <w:lastRenderedPageBreak/>
        <w:t>педагогическими работниками с их письменного согласия за дополнительную оплату</w:t>
      </w:r>
      <w:r>
        <w:rPr>
          <w:rStyle w:val="afff"/>
          <w:sz w:val="28"/>
        </w:rPr>
        <w:footnoteReference w:id="60"/>
      </w:r>
      <w:r>
        <w:rPr>
          <w:sz w:val="28"/>
        </w:rPr>
        <w:t xml:space="preserve">производится также и в каникулярный период, не совпадающий с их отпуском. </w:t>
      </w:r>
    </w:p>
    <w:p w:rsidR="005E7E3B" w:rsidRDefault="005E7E3B">
      <w:pPr>
        <w:pStyle w:val="3"/>
        <w:ind w:firstLine="709"/>
        <w:contextualSpacing/>
        <w:jc w:val="center"/>
        <w:outlineLvl w:val="0"/>
        <w:rPr>
          <w:b/>
          <w:caps/>
        </w:rPr>
      </w:pPr>
    </w:p>
    <w:p w:rsidR="005E7E3B" w:rsidRDefault="00620907">
      <w:pPr>
        <w:pStyle w:val="3"/>
        <w:ind w:firstLine="709"/>
        <w:contextualSpacing/>
        <w:jc w:val="center"/>
        <w:outlineLvl w:val="0"/>
        <w:rPr>
          <w:b/>
          <w:caps/>
          <w:sz w:val="24"/>
        </w:rPr>
      </w:pPr>
      <w:r>
        <w:rPr>
          <w:b/>
          <w:caps/>
          <w:sz w:val="24"/>
        </w:rPr>
        <w:t xml:space="preserve">V. Социальные гарантии и меры социальной поддержки </w:t>
      </w:r>
    </w:p>
    <w:p w:rsidR="005E7E3B" w:rsidRDefault="005E7E3B">
      <w:pPr>
        <w:pStyle w:val="3"/>
        <w:ind w:firstLine="709"/>
        <w:contextualSpacing/>
        <w:jc w:val="center"/>
        <w:rPr>
          <w:b/>
        </w:rPr>
      </w:pPr>
    </w:p>
    <w:p w:rsidR="005E7E3B" w:rsidRDefault="00620907">
      <w:pPr>
        <w:pStyle w:val="3"/>
        <w:ind w:firstLine="709"/>
        <w:contextualSpacing/>
      </w:pPr>
      <w:r>
        <w:t>5.</w:t>
      </w:r>
      <w:r>
        <w:rPr>
          <w:color w:val="000000"/>
        </w:rPr>
        <w:t> </w:t>
      </w:r>
      <w:r>
        <w:t>Стороны договорились о том, что:</w:t>
      </w:r>
    </w:p>
    <w:p w:rsidR="005E7E3B" w:rsidRDefault="00620907">
      <w:pPr>
        <w:pStyle w:val="Default"/>
        <w:ind w:firstLine="709"/>
        <w:contextualSpacing/>
        <w:jc w:val="both"/>
        <w:rPr>
          <w:color w:val="auto"/>
          <w:sz w:val="28"/>
        </w:rPr>
      </w:pPr>
      <w:r>
        <w:rPr>
          <w:color w:val="auto"/>
          <w:sz w:val="28"/>
        </w:rPr>
        <w:t>5.1.1.</w:t>
      </w:r>
      <w:r>
        <w:rPr>
          <w:sz w:val="28"/>
        </w:rPr>
        <w:t> </w:t>
      </w:r>
      <w:r>
        <w:rPr>
          <w:color w:val="auto"/>
          <w:sz w:val="28"/>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5E7E3B" w:rsidRDefault="00620907">
      <w:pPr>
        <w:pStyle w:val="Default"/>
        <w:ind w:firstLine="709"/>
        <w:contextualSpacing/>
        <w:jc w:val="both"/>
        <w:rPr>
          <w:color w:val="auto"/>
          <w:sz w:val="28"/>
        </w:rPr>
      </w:pPr>
      <w:r>
        <w:rPr>
          <w:color w:val="auto"/>
          <w:sz w:val="28"/>
        </w:rPr>
        <w:t>5.1.2.</w:t>
      </w:r>
      <w:r>
        <w:rPr>
          <w:sz w:val="28"/>
        </w:rPr>
        <w:t> </w:t>
      </w:r>
      <w:r>
        <w:rPr>
          <w:color w:val="auto"/>
          <w:sz w:val="28"/>
        </w:rPr>
        <w:t xml:space="preserve">Ежегодно, не позднее 1 декабря текущего года, обсуждать на заседаниях управляющего совета </w:t>
      </w:r>
      <w:r>
        <w:rPr>
          <w:sz w:val="28"/>
        </w:rPr>
        <w:t>образовательной организации</w:t>
      </w:r>
      <w:r>
        <w:rPr>
          <w:color w:val="auto"/>
          <w:sz w:val="28"/>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5E7E3B" w:rsidRDefault="00620907">
      <w:pPr>
        <w:pStyle w:val="Default"/>
        <w:ind w:firstLine="709"/>
        <w:contextualSpacing/>
        <w:jc w:val="both"/>
        <w:rPr>
          <w:color w:val="auto"/>
          <w:sz w:val="28"/>
        </w:rPr>
      </w:pPr>
      <w:r>
        <w:rPr>
          <w:color w:val="auto"/>
          <w:sz w:val="28"/>
        </w:rPr>
        <w:t>5.1.3.</w:t>
      </w:r>
      <w:r>
        <w:rPr>
          <w:sz w:val="28"/>
        </w:rPr>
        <w:t> </w:t>
      </w:r>
      <w:r>
        <w:rPr>
          <w:color w:val="auto"/>
          <w:sz w:val="28"/>
        </w:rPr>
        <w:t xml:space="preserve">В целях обеспечения повышения уровня социальной защищённости работников </w:t>
      </w:r>
      <w:r>
        <w:rPr>
          <w:sz w:val="28"/>
        </w:rPr>
        <w:t>образовательной организации</w:t>
      </w:r>
      <w:r>
        <w:rPr>
          <w:color w:val="auto"/>
          <w:sz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sz w:val="28"/>
        </w:rPr>
        <w:t>образовательной организации</w:t>
      </w:r>
      <w:r>
        <w:rPr>
          <w:color w:val="auto"/>
          <w:sz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Pr>
          <w:sz w:val="28"/>
        </w:rPr>
        <w:t xml:space="preserve">образовательной организации </w:t>
      </w:r>
      <w:r>
        <w:rPr>
          <w:color w:val="auto"/>
          <w:sz w:val="28"/>
        </w:rPr>
        <w:t xml:space="preserve">санаторно-курортным лечением, санаториями-профилакториями и спортивно-оздоровительными лагерями и т.д. </w:t>
      </w:r>
    </w:p>
    <w:p w:rsidR="005E7E3B" w:rsidRDefault="00620907">
      <w:pPr>
        <w:pStyle w:val="3"/>
        <w:ind w:firstLine="709"/>
        <w:contextualSpacing/>
      </w:pPr>
      <w:r>
        <w:t>5.2.</w:t>
      </w:r>
      <w:r>
        <w:rPr>
          <w:color w:val="000000"/>
        </w:rPr>
        <w:t> </w:t>
      </w:r>
      <w:r>
        <w:t>Работодатель обязуется:</w:t>
      </w:r>
    </w:p>
    <w:p w:rsidR="005E7E3B" w:rsidRDefault="00620907">
      <w:pPr>
        <w:pStyle w:val="3"/>
        <w:ind w:firstLine="709"/>
        <w:contextualSpacing/>
      </w:pPr>
      <w:r>
        <w:t>5.2.1.</w:t>
      </w:r>
      <w:r>
        <w:rPr>
          <w:color w:val="000000"/>
        </w:rPr>
        <w:t> </w:t>
      </w:r>
      <w: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5E7E3B" w:rsidRDefault="00620907">
      <w:pPr>
        <w:pStyle w:val="3"/>
        <w:ind w:firstLine="709"/>
        <w:contextualSpacing/>
        <w:rPr>
          <w:i/>
        </w:rPr>
      </w:pPr>
      <w:r>
        <w:t>5.2.2.</w:t>
      </w:r>
      <w:r>
        <w:rPr>
          <w:color w:val="000000"/>
        </w:rPr>
        <w:t> </w:t>
      </w:r>
      <w: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rPr>
        <w:t>.</w:t>
      </w:r>
    </w:p>
    <w:p w:rsidR="005E7E3B" w:rsidRDefault="00620907">
      <w:pPr>
        <w:pStyle w:val="3"/>
        <w:ind w:firstLine="709"/>
        <w:contextualSpacing/>
      </w:pPr>
      <w:r>
        <w:lastRenderedPageBreak/>
        <w:t>5.2.3.</w:t>
      </w:r>
      <w:r>
        <w:rPr>
          <w:color w:val="000000"/>
        </w:rPr>
        <w:t> </w:t>
      </w:r>
      <w:r>
        <w:t>Предоставлять выборному органу первичной профсоюзной организации в установленном по согласованию с ним порядке бесплатно во в 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5E7E3B" w:rsidRDefault="00620907">
      <w:pPr>
        <w:pStyle w:val="3"/>
        <w:ind w:firstLine="709"/>
        <w:contextualSpacing/>
      </w:pPr>
      <w:r>
        <w:t>5.2.4.</w:t>
      </w:r>
      <w:r>
        <w:rPr>
          <w:color w:val="000000"/>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5E7E3B" w:rsidRDefault="00620907">
      <w:pPr>
        <w:pStyle w:val="3"/>
        <w:ind w:firstLine="709"/>
        <w:contextualSpacing/>
      </w:pPr>
      <w:r>
        <w:t>5.2.5.</w:t>
      </w:r>
      <w:r>
        <w:rPr>
          <w:color w:val="000000"/>
        </w:rPr>
        <w:t> </w:t>
      </w:r>
      <w: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5E7E3B" w:rsidRDefault="00620907">
      <w:pPr>
        <w:pStyle w:val="3"/>
        <w:tabs>
          <w:tab w:val="left" w:pos="1620"/>
        </w:tabs>
        <w:ind w:firstLine="709"/>
        <w:contextualSpacing/>
      </w:pPr>
      <w:r>
        <w:t>5.2.6.</w:t>
      </w:r>
      <w:r>
        <w:rPr>
          <w:color w:val="000000"/>
        </w:rPr>
        <w:t> </w:t>
      </w:r>
      <w:r>
        <w:t>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ставки за счет средств работодателя.</w:t>
      </w:r>
    </w:p>
    <w:p w:rsidR="005E7E3B" w:rsidRDefault="00620907">
      <w:pPr>
        <w:pStyle w:val="3"/>
        <w:ind w:firstLine="709"/>
        <w:contextualSpacing/>
      </w:pPr>
      <w:r>
        <w:t>5.2.7.</w:t>
      </w:r>
      <w:r>
        <w:rPr>
          <w:color w:val="000000"/>
        </w:rPr>
        <w:t> </w:t>
      </w:r>
      <w: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5E7E3B" w:rsidRDefault="00620907">
      <w:pPr>
        <w:pStyle w:val="3"/>
        <w:ind w:firstLine="709"/>
        <w:contextualSpacing/>
      </w:pPr>
      <w:r>
        <w:t>5.2.8.</w:t>
      </w:r>
      <w:r>
        <w:rPr>
          <w:color w:val="000000"/>
        </w:rPr>
        <w:t> </w:t>
      </w:r>
      <w:r>
        <w:t>Ежегодно отчислять в первичную профсоюзную организацию денежные средства в размере 10000  рублей на проведение культурно-массовой и физкультурно-оздоровительной работы.</w:t>
      </w:r>
    </w:p>
    <w:p w:rsidR="005E7E3B" w:rsidRDefault="00620907">
      <w:pPr>
        <w:pStyle w:val="3"/>
        <w:ind w:firstLine="709"/>
        <w:contextualSpacing/>
      </w:pPr>
      <w:r>
        <w:t>5.2.10.</w:t>
      </w:r>
      <w:r>
        <w:rPr>
          <w:color w:val="000000"/>
        </w:rPr>
        <w:t> </w:t>
      </w:r>
      <w:r>
        <w:t>Оказывать работникам материальную помощь при рождении ребёнка</w:t>
      </w:r>
      <w:r>
        <w:rPr>
          <w:rStyle w:val="afff"/>
        </w:rPr>
        <w:footnoteReference w:id="61"/>
      </w:r>
      <w:r>
        <w:t>.</w:t>
      </w:r>
    </w:p>
    <w:p w:rsidR="005E7E3B" w:rsidRDefault="00620907">
      <w:pPr>
        <w:pStyle w:val="HTML"/>
        <w:ind w:firstLine="709"/>
        <w:contextualSpacing/>
        <w:jc w:val="both"/>
        <w:rPr>
          <w:rFonts w:ascii="Times New Roman" w:hAnsi="Times New Roman"/>
          <w:sz w:val="28"/>
        </w:rPr>
      </w:pPr>
      <w:r>
        <w:rPr>
          <w:rFonts w:ascii="Times New Roman" w:hAnsi="Times New Roman"/>
          <w:sz w:val="28"/>
        </w:rPr>
        <w:t>5.2.11.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Pr>
          <w:color w:val="000000"/>
          <w:sz w:val="28"/>
        </w:rPr>
        <w:t> </w:t>
      </w:r>
      <w:r>
        <w:rPr>
          <w:rFonts w:ascii="Times New Roman" w:hAnsi="Times New Roman"/>
          <w:sz w:val="28"/>
        </w:rPr>
        <w:t>ТК РФ).</w:t>
      </w:r>
    </w:p>
    <w:p w:rsidR="005E7E3B" w:rsidRDefault="0062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rPr>
      </w:pPr>
      <w:r>
        <w:rPr>
          <w:sz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5E7E3B" w:rsidRDefault="00620907">
      <w:pPr>
        <w:pStyle w:val="Default"/>
        <w:ind w:firstLine="709"/>
        <w:contextualSpacing/>
        <w:jc w:val="both"/>
        <w:rPr>
          <w:color w:val="auto"/>
          <w:sz w:val="28"/>
        </w:rPr>
      </w:pPr>
      <w:r>
        <w:rPr>
          <w:color w:val="auto"/>
          <w:sz w:val="28"/>
        </w:rPr>
        <w:t>5.3.</w:t>
      </w:r>
      <w:r>
        <w:rPr>
          <w:sz w:val="28"/>
        </w:rPr>
        <w:t> </w:t>
      </w:r>
      <w:r>
        <w:rPr>
          <w:color w:val="auto"/>
          <w:sz w:val="28"/>
        </w:rPr>
        <w:t xml:space="preserve">Выборный орган первичной профсоюзной организации обязуется: </w:t>
      </w:r>
    </w:p>
    <w:p w:rsidR="005E7E3B" w:rsidRDefault="00620907">
      <w:pPr>
        <w:pStyle w:val="Default"/>
        <w:ind w:firstLine="709"/>
        <w:contextualSpacing/>
        <w:jc w:val="both"/>
        <w:rPr>
          <w:color w:val="auto"/>
          <w:sz w:val="28"/>
        </w:rPr>
      </w:pPr>
      <w:r>
        <w:rPr>
          <w:color w:val="auto"/>
          <w:sz w:val="28"/>
        </w:rPr>
        <w:t>5.3.1.</w:t>
      </w:r>
      <w:r>
        <w:rPr>
          <w:sz w:val="28"/>
        </w:rPr>
        <w:t> </w:t>
      </w:r>
      <w:r>
        <w:rPr>
          <w:color w:val="auto"/>
          <w:sz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5E7E3B" w:rsidRDefault="00620907">
      <w:pPr>
        <w:pStyle w:val="3"/>
        <w:ind w:firstLine="709"/>
        <w:contextualSpacing/>
      </w:pPr>
      <w:r>
        <w:lastRenderedPageBreak/>
        <w:t>5.3.2.</w:t>
      </w:r>
      <w:r>
        <w:rPr>
          <w:color w:val="000000"/>
        </w:rPr>
        <w:t> </w:t>
      </w:r>
      <w:r>
        <w:t>Ежегодно выделять для членов Профсоюза денежные средства согласно смете профсоюзных расходов по направлениям:</w:t>
      </w:r>
    </w:p>
    <w:p w:rsidR="005E7E3B" w:rsidRDefault="00620907">
      <w:pPr>
        <w:pStyle w:val="Default"/>
        <w:ind w:firstLine="709"/>
        <w:contextualSpacing/>
        <w:rPr>
          <w:color w:val="auto"/>
          <w:sz w:val="28"/>
        </w:rPr>
      </w:pPr>
      <w:r>
        <w:rPr>
          <w:color w:val="auto"/>
          <w:sz w:val="28"/>
        </w:rPr>
        <w:t>-</w:t>
      </w:r>
      <w:r>
        <w:rPr>
          <w:sz w:val="28"/>
        </w:rPr>
        <w:t> </w:t>
      </w:r>
      <w:r>
        <w:rPr>
          <w:color w:val="auto"/>
          <w:sz w:val="28"/>
        </w:rPr>
        <w:t xml:space="preserve">оказание материальной помощи; </w:t>
      </w:r>
    </w:p>
    <w:p w:rsidR="005E7E3B" w:rsidRDefault="00620907">
      <w:pPr>
        <w:pStyle w:val="Default"/>
        <w:ind w:firstLine="709"/>
        <w:contextualSpacing/>
        <w:rPr>
          <w:color w:val="auto"/>
          <w:sz w:val="28"/>
        </w:rPr>
      </w:pPr>
      <w:r>
        <w:rPr>
          <w:color w:val="auto"/>
          <w:sz w:val="28"/>
        </w:rPr>
        <w:t>-</w:t>
      </w:r>
      <w:r>
        <w:rPr>
          <w:sz w:val="28"/>
        </w:rPr>
        <w:t> </w:t>
      </w:r>
      <w:r>
        <w:rPr>
          <w:color w:val="auto"/>
          <w:sz w:val="28"/>
        </w:rPr>
        <w:t xml:space="preserve">организация оздоровления; </w:t>
      </w:r>
    </w:p>
    <w:p w:rsidR="005E7E3B" w:rsidRDefault="00620907">
      <w:pPr>
        <w:pStyle w:val="Default"/>
        <w:ind w:firstLine="709"/>
        <w:contextualSpacing/>
        <w:rPr>
          <w:color w:val="auto"/>
          <w:sz w:val="28"/>
        </w:rPr>
      </w:pPr>
      <w:r>
        <w:rPr>
          <w:color w:val="auto"/>
          <w:sz w:val="28"/>
        </w:rPr>
        <w:t>-</w:t>
      </w:r>
      <w:r>
        <w:rPr>
          <w:sz w:val="28"/>
        </w:rPr>
        <w:t> </w:t>
      </w:r>
      <w:r>
        <w:rPr>
          <w:color w:val="auto"/>
          <w:sz w:val="28"/>
        </w:rPr>
        <w:t xml:space="preserve">организация работы с детьми работников; </w:t>
      </w:r>
    </w:p>
    <w:p w:rsidR="005E7E3B" w:rsidRDefault="00620907">
      <w:pPr>
        <w:pStyle w:val="Default"/>
        <w:ind w:firstLine="709"/>
        <w:contextualSpacing/>
        <w:rPr>
          <w:color w:val="auto"/>
          <w:sz w:val="28"/>
        </w:rPr>
      </w:pPr>
      <w:r>
        <w:rPr>
          <w:color w:val="auto"/>
          <w:sz w:val="28"/>
        </w:rPr>
        <w:t>-</w:t>
      </w:r>
      <w:r>
        <w:rPr>
          <w:sz w:val="28"/>
        </w:rPr>
        <w:t> </w:t>
      </w:r>
      <w:r>
        <w:rPr>
          <w:color w:val="auto"/>
          <w:sz w:val="28"/>
        </w:rPr>
        <w:t xml:space="preserve">организация спортивной работы; </w:t>
      </w:r>
    </w:p>
    <w:p w:rsidR="005E7E3B" w:rsidRDefault="00620907">
      <w:pPr>
        <w:pStyle w:val="Default"/>
        <w:ind w:firstLine="709"/>
        <w:contextualSpacing/>
        <w:rPr>
          <w:color w:val="auto"/>
          <w:sz w:val="28"/>
        </w:rPr>
      </w:pPr>
      <w:r>
        <w:rPr>
          <w:color w:val="auto"/>
          <w:sz w:val="28"/>
        </w:rPr>
        <w:t>-</w:t>
      </w:r>
      <w:r>
        <w:rPr>
          <w:sz w:val="28"/>
        </w:rPr>
        <w:t> </w:t>
      </w:r>
      <w:r>
        <w:rPr>
          <w:color w:val="auto"/>
          <w:sz w:val="28"/>
        </w:rPr>
        <w:t>поддержка мероприятий для различных категорий ветеранов</w:t>
      </w:r>
      <w:r>
        <w:rPr>
          <w:rStyle w:val="afff"/>
          <w:color w:val="auto"/>
          <w:sz w:val="28"/>
        </w:rPr>
        <w:footnoteReference w:id="62"/>
      </w:r>
      <w:r>
        <w:rPr>
          <w:color w:val="auto"/>
          <w:sz w:val="28"/>
        </w:rPr>
        <w:t xml:space="preserve">, в том числе ветеранов труда; </w:t>
      </w:r>
    </w:p>
    <w:p w:rsidR="005E7E3B" w:rsidRDefault="00620907">
      <w:pPr>
        <w:pStyle w:val="Default"/>
        <w:ind w:firstLine="709"/>
        <w:contextualSpacing/>
        <w:rPr>
          <w:color w:val="auto"/>
          <w:sz w:val="28"/>
        </w:rPr>
      </w:pPr>
      <w:r>
        <w:rPr>
          <w:color w:val="auto"/>
          <w:sz w:val="28"/>
        </w:rPr>
        <w:t>-</w:t>
      </w:r>
      <w:r>
        <w:rPr>
          <w:sz w:val="28"/>
        </w:rPr>
        <w:t> </w:t>
      </w:r>
      <w:r>
        <w:rPr>
          <w:color w:val="auto"/>
          <w:sz w:val="28"/>
        </w:rPr>
        <w:t xml:space="preserve">организация культурно-массовых и спортивных мероприятий; </w:t>
      </w:r>
    </w:p>
    <w:p w:rsidR="005E7E3B" w:rsidRDefault="00620907">
      <w:pPr>
        <w:pStyle w:val="Default"/>
        <w:ind w:firstLine="709"/>
        <w:contextualSpacing/>
        <w:rPr>
          <w:color w:val="auto"/>
          <w:sz w:val="28"/>
        </w:rPr>
      </w:pPr>
      <w:r>
        <w:rPr>
          <w:color w:val="auto"/>
          <w:sz w:val="28"/>
        </w:rPr>
        <w:t>-</w:t>
      </w:r>
      <w:r>
        <w:rPr>
          <w:sz w:val="28"/>
        </w:rPr>
        <w:t> </w:t>
      </w:r>
      <w:r>
        <w:rPr>
          <w:color w:val="auto"/>
          <w:sz w:val="28"/>
        </w:rPr>
        <w:t xml:space="preserve">социальные программы для членов Профсоюза. </w:t>
      </w:r>
    </w:p>
    <w:p w:rsidR="005E7E3B" w:rsidRDefault="00620907">
      <w:pPr>
        <w:pStyle w:val="Default"/>
        <w:ind w:firstLine="709"/>
        <w:contextualSpacing/>
        <w:jc w:val="both"/>
        <w:rPr>
          <w:color w:val="auto"/>
          <w:sz w:val="28"/>
        </w:rPr>
      </w:pPr>
      <w:r>
        <w:rPr>
          <w:color w:val="auto"/>
          <w:sz w:val="28"/>
        </w:rPr>
        <w:t>5.3.3.</w:t>
      </w:r>
      <w:r>
        <w:rPr>
          <w:sz w:val="28"/>
        </w:rPr>
        <w:t> </w:t>
      </w:r>
      <w:r>
        <w:rPr>
          <w:color w:val="auto"/>
          <w:sz w:val="28"/>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5E7E3B" w:rsidRDefault="00620907">
      <w:pPr>
        <w:pStyle w:val="Default"/>
        <w:ind w:firstLine="709"/>
        <w:contextualSpacing/>
        <w:jc w:val="both"/>
        <w:rPr>
          <w:color w:val="auto"/>
          <w:sz w:val="28"/>
        </w:rPr>
      </w:pPr>
      <w:r>
        <w:rPr>
          <w:color w:val="auto"/>
          <w:sz w:val="28"/>
        </w:rPr>
        <w:t>5.4.</w:t>
      </w:r>
      <w:r>
        <w:rPr>
          <w:sz w:val="28"/>
        </w:rPr>
        <w:t> </w:t>
      </w:r>
      <w:r>
        <w:rPr>
          <w:color w:val="auto"/>
          <w:sz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5E7E3B" w:rsidRDefault="00620907">
      <w:pPr>
        <w:pStyle w:val="Default"/>
        <w:ind w:firstLine="709"/>
        <w:contextualSpacing/>
        <w:jc w:val="both"/>
        <w:rPr>
          <w:color w:val="auto"/>
          <w:sz w:val="28"/>
        </w:rPr>
      </w:pPr>
      <w:r>
        <w:rPr>
          <w:color w:val="auto"/>
          <w:sz w:val="28"/>
        </w:rPr>
        <w:t xml:space="preserve">Материальные виды поощрений: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премирование победителей </w:t>
      </w:r>
      <w:r>
        <w:rPr>
          <w:sz w:val="28"/>
        </w:rPr>
        <w:t>конкурсных мероприятиях муниципального, регионального, всероссийского и международного уровней;</w:t>
      </w:r>
    </w:p>
    <w:p w:rsidR="005E7E3B" w:rsidRDefault="00620907">
      <w:pPr>
        <w:pStyle w:val="Default"/>
        <w:ind w:firstLine="709"/>
        <w:contextualSpacing/>
        <w:jc w:val="both"/>
        <w:rPr>
          <w:color w:val="auto"/>
          <w:sz w:val="28"/>
        </w:rPr>
      </w:pPr>
      <w:r>
        <w:rPr>
          <w:color w:val="auto"/>
          <w:sz w:val="28"/>
        </w:rPr>
        <w:t>-</w:t>
      </w:r>
      <w:r>
        <w:rPr>
          <w:sz w:val="28"/>
        </w:rPr>
        <w:t xml:space="preserve"> муниципального 500р, регионального -2000р, всероссийского 5000р </w:t>
      </w:r>
      <w:r>
        <w:rPr>
          <w:i/>
          <w:color w:val="auto"/>
          <w:sz w:val="28"/>
        </w:rPr>
        <w:t>(иные виды поощрений)</w:t>
      </w:r>
      <w:r>
        <w:rPr>
          <w:color w:val="auto"/>
          <w:sz w:val="28"/>
        </w:rPr>
        <w:t>.</w:t>
      </w:r>
    </w:p>
    <w:p w:rsidR="005E7E3B" w:rsidRDefault="00620907">
      <w:pPr>
        <w:pStyle w:val="Default"/>
        <w:ind w:firstLine="709"/>
        <w:contextualSpacing/>
        <w:jc w:val="both"/>
        <w:rPr>
          <w:color w:val="auto"/>
          <w:sz w:val="28"/>
        </w:rPr>
      </w:pPr>
      <w:r>
        <w:rPr>
          <w:color w:val="auto"/>
          <w:sz w:val="28"/>
        </w:rPr>
        <w:t xml:space="preserve">Нематериальные виды поощрения: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грамоты за достижения обучающихся в олимпиадном движении, в социально-значимой деятельности,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5E7E3B" w:rsidRDefault="005E7E3B">
      <w:pPr>
        <w:pStyle w:val="Default"/>
        <w:ind w:firstLine="709"/>
        <w:contextualSpacing/>
        <w:jc w:val="both"/>
        <w:rPr>
          <w:i/>
          <w:color w:val="auto"/>
          <w:sz w:val="28"/>
        </w:rPr>
      </w:pPr>
    </w:p>
    <w:p w:rsidR="005E7E3B" w:rsidRDefault="005E7E3B">
      <w:pPr>
        <w:pStyle w:val="Default"/>
        <w:ind w:firstLine="709"/>
        <w:contextualSpacing/>
        <w:jc w:val="both"/>
        <w:rPr>
          <w:color w:val="auto"/>
          <w:sz w:val="28"/>
        </w:rPr>
      </w:pPr>
    </w:p>
    <w:p w:rsidR="005E7E3B" w:rsidRDefault="00620907">
      <w:pPr>
        <w:pStyle w:val="3"/>
        <w:ind w:firstLine="709"/>
        <w:contextualSpacing/>
        <w:jc w:val="center"/>
        <w:outlineLvl w:val="0"/>
        <w:rPr>
          <w:b/>
          <w:caps/>
          <w:sz w:val="24"/>
        </w:rPr>
      </w:pPr>
      <w:r>
        <w:rPr>
          <w:b/>
          <w:caps/>
          <w:sz w:val="24"/>
        </w:rPr>
        <w:t>VI. Охрана труда и здоровья</w:t>
      </w:r>
    </w:p>
    <w:p w:rsidR="005E7E3B" w:rsidRDefault="005E7E3B">
      <w:pPr>
        <w:pStyle w:val="3"/>
        <w:ind w:firstLine="709"/>
        <w:contextualSpacing/>
        <w:outlineLvl w:val="0"/>
        <w:rPr>
          <w:b/>
          <w:caps/>
        </w:rPr>
      </w:pPr>
    </w:p>
    <w:p w:rsidR="005E7E3B" w:rsidRDefault="00620907">
      <w:pPr>
        <w:ind w:firstLine="709"/>
        <w:contextualSpacing/>
        <w:jc w:val="both"/>
        <w:rPr>
          <w:sz w:val="28"/>
        </w:rPr>
      </w:pPr>
      <w:r>
        <w:rPr>
          <w:sz w:val="28"/>
        </w:rPr>
        <w:lastRenderedPageBreak/>
        <w:t xml:space="preserve">Стороны рассматривают охрану труда и здоровья работников </w:t>
      </w:r>
      <w:r>
        <w:rPr>
          <w:color w:val="000000"/>
          <w:sz w:val="28"/>
        </w:rPr>
        <w:t>образовательной организации</w:t>
      </w:r>
      <w:r>
        <w:rPr>
          <w:sz w:val="28"/>
        </w:rPr>
        <w:t xml:space="preserve"> в качестве одного из приоритетных направлений деятельности.</w:t>
      </w:r>
    </w:p>
    <w:p w:rsidR="005E7E3B" w:rsidRDefault="00620907">
      <w:pPr>
        <w:pStyle w:val="31"/>
        <w:spacing w:after="0"/>
        <w:ind w:left="0" w:firstLine="709"/>
        <w:contextualSpacing/>
        <w:rPr>
          <w:sz w:val="28"/>
        </w:rPr>
      </w:pPr>
      <w:r>
        <w:rPr>
          <w:sz w:val="28"/>
        </w:rPr>
        <w:t>6.1.</w:t>
      </w:r>
      <w:r>
        <w:rPr>
          <w:color w:val="000000"/>
          <w:sz w:val="28"/>
        </w:rPr>
        <w:t> </w:t>
      </w:r>
      <w:r>
        <w:rPr>
          <w:sz w:val="28"/>
        </w:rPr>
        <w:t>Стороны совместно обязуются:</w:t>
      </w:r>
    </w:p>
    <w:p w:rsidR="005E7E3B" w:rsidRDefault="00620907">
      <w:pPr>
        <w:ind w:firstLine="709"/>
        <w:contextualSpacing/>
        <w:jc w:val="both"/>
        <w:rPr>
          <w:i/>
          <w:sz w:val="28"/>
        </w:rPr>
      </w:pPr>
      <w:r>
        <w:rPr>
          <w:sz w:val="28"/>
        </w:rPr>
        <w:t>6.1.1.</w:t>
      </w:r>
      <w:r>
        <w:rPr>
          <w:color w:val="000000"/>
          <w:sz w:val="28"/>
        </w:rPr>
        <w:t> </w:t>
      </w:r>
      <w:r>
        <w:rPr>
          <w:sz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rStyle w:val="afff"/>
          <w:sz w:val="28"/>
        </w:rPr>
        <w:footnoteReference w:id="63"/>
      </w:r>
      <w:r>
        <w:rPr>
          <w:sz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sz w:val="28"/>
        </w:rPr>
        <w:t>.</w:t>
      </w:r>
    </w:p>
    <w:p w:rsidR="005E7E3B" w:rsidRDefault="00620907">
      <w:pPr>
        <w:pStyle w:val="31"/>
        <w:spacing w:after="0"/>
        <w:ind w:left="0" w:firstLine="709"/>
        <w:contextualSpacing/>
        <w:jc w:val="both"/>
        <w:rPr>
          <w:sz w:val="28"/>
        </w:rPr>
      </w:pPr>
      <w:r>
        <w:rPr>
          <w:sz w:val="28"/>
        </w:rPr>
        <w:t>6.1.2.</w:t>
      </w:r>
      <w:r>
        <w:rPr>
          <w:color w:val="000000"/>
          <w:sz w:val="28"/>
        </w:rPr>
        <w:t> </w:t>
      </w:r>
      <w:r>
        <w:rPr>
          <w:sz w:val="28"/>
        </w:rPr>
        <w:t>Участвовать в разработке, рассмотрении и анализе мероприятий по улучшению условий и охраны труда в рамках соглашения по охране труда.</w:t>
      </w:r>
    </w:p>
    <w:p w:rsidR="005E7E3B" w:rsidRDefault="00620907">
      <w:pPr>
        <w:pStyle w:val="31"/>
        <w:spacing w:after="0"/>
        <w:ind w:left="0" w:firstLine="709"/>
        <w:contextualSpacing/>
        <w:jc w:val="both"/>
        <w:rPr>
          <w:sz w:val="28"/>
        </w:rPr>
      </w:pPr>
      <w:r>
        <w:rPr>
          <w:sz w:val="28"/>
        </w:rPr>
        <w:t>6.1.3.</w:t>
      </w:r>
      <w:r>
        <w:rPr>
          <w:color w:val="000000"/>
          <w:sz w:val="28"/>
        </w:rPr>
        <w:t> </w:t>
      </w:r>
      <w:r>
        <w:rPr>
          <w:sz w:val="28"/>
        </w:rPr>
        <w:t>Способствовать формированию и организации деятельности совместных комиссий по охране труда.</w:t>
      </w:r>
    </w:p>
    <w:p w:rsidR="005E7E3B" w:rsidRDefault="00620907">
      <w:pPr>
        <w:pStyle w:val="31"/>
        <w:spacing w:after="0"/>
        <w:ind w:left="0" w:firstLine="709"/>
        <w:contextualSpacing/>
        <w:rPr>
          <w:sz w:val="28"/>
        </w:rPr>
      </w:pPr>
      <w:r>
        <w:rPr>
          <w:sz w:val="28"/>
        </w:rPr>
        <w:t>6.1.4.</w:t>
      </w:r>
      <w:r>
        <w:rPr>
          <w:color w:val="000000"/>
          <w:sz w:val="28"/>
        </w:rPr>
        <w:t> </w:t>
      </w:r>
      <w:r>
        <w:rPr>
          <w:sz w:val="28"/>
        </w:rPr>
        <w:t>Обеспечивать:</w:t>
      </w:r>
    </w:p>
    <w:p w:rsidR="005E7E3B" w:rsidRDefault="00620907">
      <w:pPr>
        <w:pStyle w:val="31"/>
        <w:spacing w:after="0"/>
        <w:ind w:left="0" w:firstLine="709"/>
        <w:contextualSpacing/>
        <w:jc w:val="both"/>
        <w:rPr>
          <w:sz w:val="28"/>
        </w:rPr>
      </w:pPr>
      <w:r>
        <w:rPr>
          <w:sz w:val="28"/>
        </w:rPr>
        <w:t>выборы представителей в формируемую на паритетной основе комиссию по охране труда;</w:t>
      </w:r>
    </w:p>
    <w:p w:rsidR="005E7E3B" w:rsidRDefault="00620907">
      <w:pPr>
        <w:pStyle w:val="31"/>
        <w:spacing w:after="0"/>
        <w:ind w:left="0" w:firstLine="709"/>
        <w:contextualSpacing/>
        <w:jc w:val="both"/>
        <w:rPr>
          <w:sz w:val="28"/>
        </w:rPr>
      </w:pPr>
      <w:r>
        <w:rPr>
          <w:sz w:val="28"/>
        </w:rPr>
        <w:t>работу комиссий: по охране труда, по проведению специальной оценки условий труда, по проверке знаний и навыков в области охраны труда</w:t>
      </w:r>
      <w:r>
        <w:rPr>
          <w:rStyle w:val="afff"/>
          <w:sz w:val="28"/>
        </w:rPr>
        <w:footnoteReference w:id="64"/>
      </w:r>
      <w:r>
        <w:rPr>
          <w:sz w:val="28"/>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5E7E3B" w:rsidRDefault="00620907">
      <w:pPr>
        <w:pStyle w:val="31"/>
        <w:spacing w:after="0"/>
        <w:ind w:left="0" w:firstLine="709"/>
        <w:contextualSpacing/>
        <w:rPr>
          <w:sz w:val="28"/>
        </w:rPr>
      </w:pPr>
      <w:r>
        <w:rPr>
          <w:sz w:val="28"/>
        </w:rPr>
        <w:t>своевременное расследование несчастных случаев;</w:t>
      </w:r>
    </w:p>
    <w:p w:rsidR="005E7E3B" w:rsidRDefault="00620907">
      <w:pPr>
        <w:pStyle w:val="31"/>
        <w:spacing w:after="0"/>
        <w:ind w:left="0" w:firstLine="709"/>
        <w:contextualSpacing/>
        <w:rPr>
          <w:sz w:val="28"/>
        </w:rPr>
      </w:pPr>
      <w:r>
        <w:rPr>
          <w:sz w:val="28"/>
        </w:rPr>
        <w:t>оказание материальной помощи пострадавшим на производстве.</w:t>
      </w:r>
    </w:p>
    <w:p w:rsidR="005E7E3B" w:rsidRDefault="00620907">
      <w:pPr>
        <w:pStyle w:val="31"/>
        <w:spacing w:after="0"/>
        <w:ind w:left="0" w:firstLine="709"/>
        <w:contextualSpacing/>
        <w:jc w:val="both"/>
        <w:rPr>
          <w:sz w:val="28"/>
        </w:rPr>
      </w:pPr>
      <w:r>
        <w:rPr>
          <w:sz w:val="28"/>
        </w:rPr>
        <w:t>6.1.4.</w:t>
      </w:r>
      <w:r>
        <w:rPr>
          <w:color w:val="000000"/>
          <w:sz w:val="28"/>
        </w:rPr>
        <w:t> </w:t>
      </w:r>
      <w:r>
        <w:rPr>
          <w:sz w:val="28"/>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5E7E3B" w:rsidRDefault="00620907">
      <w:pPr>
        <w:pStyle w:val="31"/>
        <w:spacing w:after="0"/>
        <w:ind w:left="0" w:firstLine="709"/>
        <w:contextualSpacing/>
        <w:jc w:val="both"/>
        <w:rPr>
          <w:sz w:val="28"/>
        </w:rPr>
      </w:pPr>
      <w:r>
        <w:rPr>
          <w:sz w:val="28"/>
        </w:rPr>
        <w:t>6.1.5.</w:t>
      </w:r>
      <w:r>
        <w:rPr>
          <w:color w:val="000000"/>
          <w:sz w:val="28"/>
        </w:rPr>
        <w:t> </w:t>
      </w:r>
      <w:r>
        <w:rPr>
          <w:sz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5E7E3B" w:rsidRDefault="00620907">
      <w:pPr>
        <w:pStyle w:val="31"/>
        <w:spacing w:after="0"/>
        <w:ind w:left="0" w:firstLine="709"/>
        <w:contextualSpacing/>
        <w:jc w:val="both"/>
        <w:rPr>
          <w:sz w:val="28"/>
        </w:rPr>
      </w:pPr>
      <w:r>
        <w:rPr>
          <w:sz w:val="28"/>
        </w:rPr>
        <w:t>6.1.6.</w:t>
      </w:r>
      <w:r>
        <w:rPr>
          <w:color w:val="000000"/>
          <w:sz w:val="28"/>
        </w:rPr>
        <w:t> </w:t>
      </w:r>
      <w:r>
        <w:rPr>
          <w:sz w:val="28"/>
        </w:rPr>
        <w:t xml:space="preserve">Организовывать проведение комплексных, тематических и целевых проверок в образовательной организации по вопросам охраны труда с </w:t>
      </w:r>
      <w:r>
        <w:rPr>
          <w:sz w:val="28"/>
        </w:rPr>
        <w:lastRenderedPageBreak/>
        <w:t>последующим обсуждением на совместных заседаниях представителей работодателя и выборного органа первичной профсоюзной организации.</w:t>
      </w:r>
    </w:p>
    <w:p w:rsidR="005E7E3B" w:rsidRDefault="00620907">
      <w:pPr>
        <w:pStyle w:val="31"/>
        <w:spacing w:after="0"/>
        <w:ind w:left="0" w:firstLine="709"/>
        <w:contextualSpacing/>
        <w:jc w:val="both"/>
        <w:rPr>
          <w:sz w:val="28"/>
        </w:rPr>
      </w:pPr>
      <w:r>
        <w:rPr>
          <w:sz w:val="28"/>
        </w:rPr>
        <w:t>6.1.7.</w:t>
      </w:r>
      <w:r>
        <w:rPr>
          <w:color w:val="000000"/>
          <w:sz w:val="28"/>
        </w:rPr>
        <w:t> </w:t>
      </w:r>
      <w:r>
        <w:rPr>
          <w:sz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5E7E3B" w:rsidRDefault="00620907">
      <w:pPr>
        <w:ind w:firstLine="709"/>
        <w:contextualSpacing/>
        <w:jc w:val="both"/>
        <w:rPr>
          <w:sz w:val="28"/>
        </w:rPr>
      </w:pPr>
      <w:r>
        <w:rPr>
          <w:sz w:val="28"/>
        </w:rPr>
        <w:t>6.2.</w:t>
      </w:r>
      <w:r>
        <w:rPr>
          <w:color w:val="000000"/>
          <w:sz w:val="28"/>
        </w:rPr>
        <w:t> </w:t>
      </w:r>
      <w:r>
        <w:rPr>
          <w:sz w:val="28"/>
        </w:rPr>
        <w:t>Работодатель обязуется:</w:t>
      </w:r>
    </w:p>
    <w:p w:rsidR="005E7E3B" w:rsidRDefault="00620907">
      <w:pPr>
        <w:ind w:firstLine="709"/>
        <w:contextualSpacing/>
        <w:jc w:val="both"/>
        <w:rPr>
          <w:sz w:val="28"/>
        </w:rPr>
      </w:pPr>
      <w:r>
        <w:rPr>
          <w:sz w:val="28"/>
        </w:rPr>
        <w:t>6.2.1.</w:t>
      </w:r>
      <w:r>
        <w:rPr>
          <w:color w:val="000000"/>
          <w:sz w:val="28"/>
        </w:rPr>
        <w:t> </w:t>
      </w:r>
      <w:r>
        <w:rPr>
          <w:sz w:val="28"/>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5E7E3B" w:rsidRDefault="00620907">
      <w:pPr>
        <w:pStyle w:val="31"/>
        <w:spacing w:after="0"/>
        <w:ind w:left="0" w:firstLine="709"/>
        <w:contextualSpacing/>
        <w:jc w:val="both"/>
        <w:rPr>
          <w:sz w:val="28"/>
        </w:rPr>
      </w:pPr>
      <w:r>
        <w:rPr>
          <w:sz w:val="28"/>
        </w:rPr>
        <w:t>6.2.2.</w:t>
      </w:r>
      <w:r>
        <w:rPr>
          <w:color w:val="000000"/>
          <w:sz w:val="28"/>
        </w:rPr>
        <w:t> </w:t>
      </w:r>
      <w:r>
        <w:rPr>
          <w:sz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Pr>
          <w:rStyle w:val="afff"/>
          <w:sz w:val="28"/>
        </w:rPr>
        <w:footnoteReference w:id="65"/>
      </w:r>
      <w:r>
        <w:rPr>
          <w:sz w:val="28"/>
        </w:rPr>
        <w:t>.</w:t>
      </w:r>
    </w:p>
    <w:p w:rsidR="005E7E3B" w:rsidRDefault="00620907">
      <w:pPr>
        <w:pStyle w:val="31"/>
        <w:spacing w:after="0"/>
        <w:ind w:left="0" w:firstLine="709"/>
        <w:contextualSpacing/>
        <w:jc w:val="both"/>
        <w:rPr>
          <w:sz w:val="28"/>
        </w:rPr>
      </w:pPr>
      <w:r>
        <w:rPr>
          <w:sz w:val="28"/>
        </w:rPr>
        <w:t>6.2.3.</w:t>
      </w:r>
      <w:r>
        <w:rPr>
          <w:color w:val="000000"/>
          <w:sz w:val="28"/>
        </w:rPr>
        <w:t> </w:t>
      </w:r>
      <w:r>
        <w:rPr>
          <w:sz w:val="28"/>
        </w:rPr>
        <w:t>Обеспечивать создание и функционирование системы управления охраной труда в образовательной организации</w:t>
      </w:r>
      <w:r>
        <w:rPr>
          <w:rStyle w:val="afff"/>
          <w:sz w:val="28"/>
        </w:rPr>
        <w:footnoteReference w:id="66"/>
      </w:r>
      <w:r>
        <w:rPr>
          <w:sz w:val="28"/>
        </w:rPr>
        <w:t>, осуществлять управление профессиональными рисками.</w:t>
      </w:r>
    </w:p>
    <w:p w:rsidR="005E7E3B" w:rsidRDefault="00620907">
      <w:pPr>
        <w:pStyle w:val="31"/>
        <w:spacing w:after="0"/>
        <w:ind w:left="0" w:firstLine="709"/>
        <w:contextualSpacing/>
        <w:jc w:val="both"/>
        <w:rPr>
          <w:sz w:val="28"/>
        </w:rPr>
      </w:pPr>
      <w:r>
        <w:rPr>
          <w:sz w:val="28"/>
        </w:rPr>
        <w:t>6.2.4.</w:t>
      </w:r>
      <w:r>
        <w:rPr>
          <w:color w:val="000000"/>
          <w:sz w:val="28"/>
        </w:rPr>
        <w:t> </w:t>
      </w:r>
      <w:r>
        <w:rPr>
          <w:sz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5E7E3B" w:rsidRDefault="00620907">
      <w:pPr>
        <w:ind w:firstLine="709"/>
        <w:contextualSpacing/>
        <w:jc w:val="both"/>
        <w:rPr>
          <w:i/>
          <w:sz w:val="28"/>
        </w:rPr>
      </w:pPr>
      <w:r>
        <w:rPr>
          <w:sz w:val="28"/>
        </w:rPr>
        <w:t>6.2.5.</w:t>
      </w:r>
      <w:r>
        <w:rPr>
          <w:color w:val="000000"/>
          <w:sz w:val="28"/>
        </w:rPr>
        <w:t> </w:t>
      </w:r>
      <w:r>
        <w:rPr>
          <w:sz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 9600 р </w:t>
      </w:r>
    </w:p>
    <w:p w:rsidR="005E7E3B" w:rsidRDefault="00620907">
      <w:pPr>
        <w:pStyle w:val="a9"/>
        <w:ind w:firstLine="709"/>
        <w:contextualSpacing/>
        <w:jc w:val="both"/>
        <w:rPr>
          <w:sz w:val="28"/>
        </w:rPr>
      </w:pPr>
      <w:r>
        <w:rPr>
          <w:sz w:val="28"/>
        </w:rPr>
        <w:t>6.2.6.</w:t>
      </w:r>
      <w:r>
        <w:rPr>
          <w:color w:val="000000"/>
          <w:sz w:val="28"/>
        </w:rPr>
        <w:t> </w:t>
      </w:r>
      <w:r>
        <w:rPr>
          <w:sz w:val="28"/>
        </w:rPr>
        <w:t>Проводить в установленном законодательством Российской Федерации</w:t>
      </w:r>
      <w:r>
        <w:rPr>
          <w:rStyle w:val="afff"/>
          <w:sz w:val="28"/>
        </w:rPr>
        <w:footnoteReference w:id="67"/>
      </w:r>
      <w:r>
        <w:rPr>
          <w:sz w:val="28"/>
        </w:rPr>
        <w:t xml:space="preserve"> порядке специальную оценку условий труда на рабочих местах образовательных организаций</w:t>
      </w:r>
      <w:r>
        <w:rPr>
          <w:rStyle w:val="afff"/>
          <w:sz w:val="28"/>
        </w:rPr>
        <w:footnoteReference w:id="68"/>
      </w:r>
      <w:r>
        <w:rPr>
          <w:sz w:val="28"/>
        </w:rPr>
        <w:t>.</w:t>
      </w:r>
    </w:p>
    <w:p w:rsidR="005E7E3B" w:rsidRDefault="00620907">
      <w:pPr>
        <w:ind w:firstLine="709"/>
        <w:contextualSpacing/>
        <w:jc w:val="both"/>
        <w:rPr>
          <w:sz w:val="28"/>
        </w:rPr>
      </w:pPr>
      <w:r>
        <w:rPr>
          <w:sz w:val="28"/>
        </w:rPr>
        <w:lastRenderedPageBreak/>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5E7E3B" w:rsidRDefault="00620907">
      <w:pPr>
        <w:pStyle w:val="a9"/>
        <w:ind w:firstLine="709"/>
        <w:contextualSpacing/>
        <w:jc w:val="both"/>
        <w:rPr>
          <w:sz w:val="28"/>
        </w:rPr>
      </w:pPr>
      <w:r>
        <w:rPr>
          <w:sz w:val="28"/>
        </w:rPr>
        <w:t>6.2.7.</w:t>
      </w:r>
      <w:r>
        <w:rPr>
          <w:color w:val="000000"/>
          <w:sz w:val="28"/>
        </w:rPr>
        <w:t> </w:t>
      </w:r>
      <w:r>
        <w:rPr>
          <w:sz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5E7E3B" w:rsidRDefault="00620907">
      <w:pPr>
        <w:pStyle w:val="a9"/>
        <w:ind w:firstLine="709"/>
        <w:contextualSpacing/>
        <w:jc w:val="both"/>
        <w:rPr>
          <w:sz w:val="28"/>
        </w:rPr>
      </w:pPr>
      <w:r>
        <w:rPr>
          <w:sz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5E7E3B" w:rsidRDefault="00620907">
      <w:pPr>
        <w:pStyle w:val="31"/>
        <w:spacing w:after="0"/>
        <w:ind w:left="0" w:firstLine="709"/>
        <w:contextualSpacing/>
        <w:jc w:val="both"/>
        <w:rPr>
          <w:sz w:val="28"/>
        </w:rPr>
      </w:pPr>
      <w:r>
        <w:rPr>
          <w:sz w:val="28"/>
        </w:rPr>
        <w:t>6.2.8.</w:t>
      </w:r>
      <w:r>
        <w:rPr>
          <w:color w:val="000000"/>
          <w:sz w:val="28"/>
        </w:rPr>
        <w:t> </w:t>
      </w:r>
      <w:r>
        <w:rPr>
          <w:sz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5E7E3B" w:rsidRDefault="00620907">
      <w:pPr>
        <w:pStyle w:val="31"/>
        <w:spacing w:after="0"/>
        <w:ind w:left="0" w:firstLine="709"/>
        <w:contextualSpacing/>
        <w:jc w:val="both"/>
        <w:rPr>
          <w:sz w:val="28"/>
        </w:rPr>
      </w:pPr>
      <w:r>
        <w:rPr>
          <w:sz w:val="28"/>
        </w:rPr>
        <w:t>6.2.9.</w:t>
      </w:r>
      <w:r>
        <w:rPr>
          <w:color w:val="000000"/>
          <w:sz w:val="28"/>
        </w:rPr>
        <w:t> </w:t>
      </w:r>
      <w:r>
        <w:rPr>
          <w:sz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5E7E3B" w:rsidRDefault="00620907">
      <w:pPr>
        <w:pStyle w:val="31"/>
        <w:spacing w:after="0"/>
        <w:ind w:left="0" w:firstLine="709"/>
        <w:contextualSpacing/>
        <w:jc w:val="both"/>
        <w:rPr>
          <w:sz w:val="28"/>
        </w:rPr>
      </w:pPr>
      <w:r>
        <w:rPr>
          <w:sz w:val="28"/>
        </w:rPr>
        <w:t>6.2.10.</w:t>
      </w:r>
      <w:r>
        <w:rPr>
          <w:color w:val="000000"/>
          <w:sz w:val="28"/>
        </w:rPr>
        <w:t> </w:t>
      </w:r>
      <w:r>
        <w:rPr>
          <w:sz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3% процентов.</w:t>
      </w:r>
    </w:p>
    <w:p w:rsidR="005E7E3B" w:rsidRDefault="00620907">
      <w:pPr>
        <w:ind w:firstLine="709"/>
        <w:contextualSpacing/>
        <w:jc w:val="both"/>
        <w:rPr>
          <w:sz w:val="28"/>
        </w:rPr>
      </w:pPr>
      <w:r>
        <w:rPr>
          <w:sz w:val="28"/>
        </w:rPr>
        <w:t>6.2.11.</w:t>
      </w:r>
      <w:r>
        <w:rPr>
          <w:color w:val="000000"/>
          <w:sz w:val="28"/>
        </w:rPr>
        <w:t> </w:t>
      </w:r>
      <w:r>
        <w:rPr>
          <w:sz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Pr>
          <w:color w:val="000000"/>
          <w:sz w:val="28"/>
        </w:rPr>
        <w:t> </w:t>
      </w:r>
      <w:r>
        <w:rPr>
          <w:sz w:val="28"/>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5E7E3B" w:rsidRDefault="00620907">
      <w:pPr>
        <w:pStyle w:val="31"/>
        <w:spacing w:after="0"/>
        <w:ind w:left="0" w:firstLine="709"/>
        <w:contextualSpacing/>
        <w:jc w:val="both"/>
        <w:rPr>
          <w:sz w:val="28"/>
        </w:rPr>
      </w:pPr>
      <w:r>
        <w:rPr>
          <w:sz w:val="28"/>
        </w:rPr>
        <w:t>6.2.12.</w:t>
      </w:r>
      <w:r>
        <w:rPr>
          <w:color w:val="000000"/>
          <w:sz w:val="28"/>
        </w:rPr>
        <w:t> </w:t>
      </w:r>
      <w:r>
        <w:rPr>
          <w:sz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Pr>
          <w:sz w:val="28"/>
          <w:shd w:val="clear" w:color="auto" w:fill="FFFFFF"/>
        </w:rPr>
        <w:t xml:space="preserve">внеочередных медицинских осмотров </w:t>
      </w:r>
      <w:r>
        <w:rPr>
          <w:sz w:val="28"/>
        </w:rPr>
        <w:t xml:space="preserve">с сохранением за ними места работы (должности) и среднего заработка. </w:t>
      </w:r>
      <w:r>
        <w:rPr>
          <w:color w:val="000000"/>
          <w:sz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 185.1 ТК РФ.</w:t>
      </w:r>
    </w:p>
    <w:p w:rsidR="005E7E3B" w:rsidRDefault="00620907">
      <w:pPr>
        <w:ind w:firstLine="709"/>
        <w:contextualSpacing/>
        <w:jc w:val="both"/>
        <w:rPr>
          <w:sz w:val="28"/>
        </w:rPr>
      </w:pPr>
      <w:r>
        <w:rPr>
          <w:sz w:val="28"/>
        </w:rPr>
        <w:t xml:space="preserve">6.2.13. Осуществлять контроль за содержанием и техническим состоянием зданий, сооружений, санитарно-бытовых помещений, а также </w:t>
      </w:r>
      <w:r>
        <w:rPr>
          <w:sz w:val="28"/>
        </w:rPr>
        <w:lastRenderedPageBreak/>
        <w:t>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5E7E3B" w:rsidRDefault="00620907">
      <w:pPr>
        <w:ind w:firstLine="709"/>
        <w:contextualSpacing/>
        <w:jc w:val="both"/>
        <w:rPr>
          <w:sz w:val="28"/>
        </w:rPr>
      </w:pPr>
      <w:r>
        <w:rPr>
          <w:sz w:val="28"/>
        </w:rPr>
        <w:t>6.2.14.</w:t>
      </w:r>
      <w:r>
        <w:rPr>
          <w:color w:val="000000"/>
          <w:sz w:val="28"/>
        </w:rPr>
        <w:t> </w:t>
      </w:r>
      <w:r>
        <w:rPr>
          <w:sz w:val="28"/>
        </w:rPr>
        <w:t xml:space="preserve">С учетом специфики трудовой деятельности и в целях обеспечения условий и охраны труда учителей физической культуры: </w:t>
      </w:r>
    </w:p>
    <w:p w:rsidR="005E7E3B" w:rsidRDefault="00620907">
      <w:pPr>
        <w:ind w:firstLine="709"/>
        <w:contextualSpacing/>
        <w:jc w:val="both"/>
        <w:rPr>
          <w:strike/>
          <w:sz w:val="28"/>
        </w:rPr>
      </w:pPr>
      <w:r>
        <w:rPr>
          <w:sz w:val="28"/>
        </w:rPr>
        <w:t>-</w:t>
      </w:r>
      <w:r>
        <w:rPr>
          <w:color w:val="000000"/>
          <w:sz w:val="28"/>
        </w:rPr>
        <w:t> </w:t>
      </w:r>
      <w:r>
        <w:rPr>
          <w:sz w:val="28"/>
        </w:rPr>
        <w:t>обеспечивать учителей физической культуры информацией о группе здоровья обучающихся по итогам профилактических медицинских осмотров;</w:t>
      </w:r>
    </w:p>
    <w:p w:rsidR="005E7E3B" w:rsidRDefault="00620907">
      <w:pPr>
        <w:ind w:firstLine="709"/>
        <w:contextualSpacing/>
        <w:jc w:val="both"/>
        <w:rPr>
          <w:sz w:val="28"/>
        </w:rPr>
      </w:pPr>
      <w:r>
        <w:rPr>
          <w:sz w:val="28"/>
        </w:rPr>
        <w:t>-</w:t>
      </w:r>
      <w:r>
        <w:rPr>
          <w:color w:val="000000"/>
          <w:sz w:val="28"/>
        </w:rPr>
        <w:t> </w:t>
      </w:r>
      <w:r>
        <w:rPr>
          <w:sz w:val="28"/>
        </w:rPr>
        <w:t>регулярно проводить испытания спортивного оборудования с составлением соответствующих актов.</w:t>
      </w:r>
    </w:p>
    <w:p w:rsidR="005E7E3B" w:rsidRDefault="00620907">
      <w:pPr>
        <w:tabs>
          <w:tab w:val="left" w:pos="1620"/>
        </w:tabs>
        <w:ind w:firstLine="709"/>
        <w:contextualSpacing/>
        <w:jc w:val="both"/>
        <w:rPr>
          <w:sz w:val="28"/>
        </w:rPr>
      </w:pPr>
      <w:r>
        <w:rPr>
          <w:sz w:val="28"/>
        </w:rPr>
        <w:t>6.2.15.</w:t>
      </w:r>
      <w:r>
        <w:rPr>
          <w:color w:val="000000"/>
          <w:sz w:val="28"/>
        </w:rPr>
        <w:t> </w:t>
      </w:r>
      <w:r>
        <w:rPr>
          <w:sz w:val="28"/>
        </w:rPr>
        <w:t>Обеспечить наличие аптечек первой помощи работникам, питьевой воды.</w:t>
      </w:r>
    </w:p>
    <w:p w:rsidR="005E7E3B" w:rsidRDefault="00620907">
      <w:pPr>
        <w:ind w:firstLine="709"/>
        <w:contextualSpacing/>
        <w:jc w:val="both"/>
        <w:rPr>
          <w:sz w:val="28"/>
        </w:rPr>
      </w:pPr>
      <w:r>
        <w:rPr>
          <w:sz w:val="28"/>
        </w:rPr>
        <w:t>6.2.16.</w:t>
      </w:r>
      <w:r>
        <w:rPr>
          <w:color w:val="000000"/>
          <w:sz w:val="28"/>
        </w:rPr>
        <w:t> </w:t>
      </w:r>
      <w:r>
        <w:rPr>
          <w:sz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5E7E3B" w:rsidRDefault="00620907">
      <w:pPr>
        <w:tabs>
          <w:tab w:val="left" w:pos="1620"/>
        </w:tabs>
        <w:ind w:firstLine="709"/>
        <w:contextualSpacing/>
        <w:jc w:val="both"/>
        <w:rPr>
          <w:sz w:val="28"/>
        </w:rPr>
      </w:pPr>
      <w:r>
        <w:rPr>
          <w:sz w:val="28"/>
        </w:rPr>
        <w:t>Предусмотреть выплату денежной компенсации семье работника, погибшего в результате несчастного случая на производств</w:t>
      </w:r>
      <w:r w:rsidR="00D2281A">
        <w:rPr>
          <w:sz w:val="28"/>
        </w:rPr>
        <w:t xml:space="preserve">е, в размере оплаты ставки педагогического </w:t>
      </w:r>
      <w:r>
        <w:rPr>
          <w:sz w:val="28"/>
        </w:rPr>
        <w:t>работника(11200</w:t>
      </w:r>
      <w:r w:rsidR="00D2281A">
        <w:rPr>
          <w:sz w:val="28"/>
        </w:rPr>
        <w:t xml:space="preserve"> </w:t>
      </w:r>
      <w:r>
        <w:rPr>
          <w:sz w:val="28"/>
        </w:rPr>
        <w:t>р)  рублей, если несчастный случай на производстве произошел не по вине работника.</w:t>
      </w:r>
    </w:p>
    <w:p w:rsidR="005E7E3B" w:rsidRDefault="00620907">
      <w:pPr>
        <w:tabs>
          <w:tab w:val="left" w:pos="1620"/>
        </w:tabs>
        <w:ind w:firstLine="709"/>
        <w:contextualSpacing/>
        <w:jc w:val="both"/>
        <w:rPr>
          <w:sz w:val="28"/>
        </w:rPr>
      </w:pPr>
      <w:r>
        <w:rPr>
          <w:sz w:val="28"/>
        </w:rPr>
        <w:t>6.2.17.</w:t>
      </w:r>
      <w:r>
        <w:rPr>
          <w:color w:val="000000"/>
          <w:sz w:val="28"/>
        </w:rPr>
        <w:t> </w:t>
      </w:r>
      <w:r>
        <w:rPr>
          <w:sz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5E7E3B" w:rsidRDefault="00620907">
      <w:pPr>
        <w:tabs>
          <w:tab w:val="left" w:pos="1620"/>
        </w:tabs>
        <w:ind w:firstLine="709"/>
        <w:contextualSpacing/>
        <w:jc w:val="both"/>
        <w:rPr>
          <w:sz w:val="28"/>
        </w:rPr>
      </w:pPr>
      <w:r>
        <w:rPr>
          <w:sz w:val="28"/>
        </w:rPr>
        <w:t>6.2.18.</w:t>
      </w:r>
      <w:r>
        <w:rPr>
          <w:color w:val="000000"/>
          <w:sz w:val="28"/>
        </w:rPr>
        <w:t> </w:t>
      </w:r>
      <w:r>
        <w:rPr>
          <w:sz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5E7E3B" w:rsidRDefault="00620907">
      <w:pPr>
        <w:tabs>
          <w:tab w:val="left" w:pos="1620"/>
        </w:tabs>
        <w:ind w:firstLine="709"/>
        <w:contextualSpacing/>
        <w:jc w:val="both"/>
        <w:rPr>
          <w:sz w:val="28"/>
        </w:rPr>
      </w:pPr>
      <w:r>
        <w:rPr>
          <w:sz w:val="28"/>
        </w:rPr>
        <w:t>6.3.</w:t>
      </w:r>
      <w:r>
        <w:rPr>
          <w:color w:val="000000"/>
          <w:sz w:val="28"/>
        </w:rPr>
        <w:t> </w:t>
      </w:r>
      <w:r>
        <w:rPr>
          <w:sz w:val="28"/>
        </w:rPr>
        <w:t>Работодатель гарантирует наличие оборудованного помещения для отдыха работников образовательной организации и приёма пищи.</w:t>
      </w:r>
    </w:p>
    <w:p w:rsidR="005E7E3B" w:rsidRDefault="00620907">
      <w:pPr>
        <w:tabs>
          <w:tab w:val="left" w:pos="1620"/>
        </w:tabs>
        <w:ind w:firstLine="709"/>
        <w:contextualSpacing/>
        <w:jc w:val="both"/>
        <w:rPr>
          <w:sz w:val="28"/>
        </w:rPr>
      </w:pPr>
      <w:r>
        <w:rPr>
          <w:sz w:val="28"/>
        </w:rPr>
        <w:t>6.4.</w:t>
      </w:r>
      <w:r>
        <w:rPr>
          <w:color w:val="000000"/>
          <w:sz w:val="28"/>
        </w:rPr>
        <w:t> </w:t>
      </w:r>
      <w:r>
        <w:rPr>
          <w:sz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5E7E3B" w:rsidRDefault="00620907">
      <w:pPr>
        <w:ind w:firstLine="709"/>
        <w:contextualSpacing/>
        <w:jc w:val="both"/>
        <w:rPr>
          <w:sz w:val="28"/>
        </w:rPr>
      </w:pPr>
      <w:r>
        <w:rPr>
          <w:sz w:val="28"/>
        </w:rPr>
        <w:t>6.5.</w:t>
      </w:r>
      <w:r>
        <w:rPr>
          <w:color w:val="000000"/>
          <w:sz w:val="28"/>
        </w:rPr>
        <w:t> </w:t>
      </w:r>
      <w:r>
        <w:rPr>
          <w:sz w:val="28"/>
        </w:rPr>
        <w:t>Работники обязуются:</w:t>
      </w:r>
    </w:p>
    <w:p w:rsidR="005E7E3B" w:rsidRDefault="00620907">
      <w:pPr>
        <w:ind w:firstLine="709"/>
        <w:contextualSpacing/>
        <w:jc w:val="both"/>
        <w:rPr>
          <w:sz w:val="28"/>
        </w:rPr>
      </w:pPr>
      <w:r>
        <w:rPr>
          <w:sz w:val="28"/>
        </w:rPr>
        <w:t>6.5.1.</w:t>
      </w:r>
      <w:r>
        <w:rPr>
          <w:color w:val="000000"/>
          <w:sz w:val="28"/>
        </w:rPr>
        <w:t> </w:t>
      </w:r>
      <w:r>
        <w:rPr>
          <w:sz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E7E3B" w:rsidRDefault="00620907">
      <w:pPr>
        <w:ind w:firstLine="709"/>
        <w:contextualSpacing/>
        <w:jc w:val="both"/>
        <w:rPr>
          <w:sz w:val="28"/>
        </w:rPr>
      </w:pPr>
      <w:r>
        <w:rPr>
          <w:sz w:val="28"/>
        </w:rPr>
        <w:lastRenderedPageBreak/>
        <w:t>6.5.2.</w:t>
      </w:r>
      <w:r>
        <w:rPr>
          <w:color w:val="000000"/>
          <w:sz w:val="28"/>
        </w:rPr>
        <w:t> </w:t>
      </w:r>
      <w:r>
        <w:rPr>
          <w:sz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5E7E3B" w:rsidRDefault="00620907">
      <w:pPr>
        <w:ind w:firstLine="709"/>
        <w:contextualSpacing/>
        <w:jc w:val="both"/>
        <w:rPr>
          <w:sz w:val="28"/>
        </w:rPr>
      </w:pPr>
      <w:r>
        <w:rPr>
          <w:sz w:val="28"/>
        </w:rPr>
        <w:t>Проходить профессиональную гигиеническую подготовку и аттестацию в установленном законодательством порядке.</w:t>
      </w:r>
    </w:p>
    <w:p w:rsidR="005E7E3B" w:rsidRDefault="00620907">
      <w:pPr>
        <w:ind w:firstLine="709"/>
        <w:contextualSpacing/>
        <w:jc w:val="both"/>
        <w:rPr>
          <w:sz w:val="28"/>
        </w:rPr>
      </w:pPr>
      <w:r>
        <w:rPr>
          <w:sz w:val="28"/>
        </w:rPr>
        <w:t>6.5.3.</w:t>
      </w:r>
      <w:r>
        <w:rPr>
          <w:color w:val="000000"/>
          <w:sz w:val="28"/>
        </w:rPr>
        <w:t> </w:t>
      </w:r>
      <w:r>
        <w:rPr>
          <w:sz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5E7E3B" w:rsidRDefault="00620907">
      <w:pPr>
        <w:ind w:firstLine="709"/>
        <w:contextualSpacing/>
        <w:jc w:val="both"/>
        <w:rPr>
          <w:sz w:val="28"/>
        </w:rPr>
      </w:pPr>
      <w:r>
        <w:rPr>
          <w:sz w:val="28"/>
        </w:rPr>
        <w:t>6.5.4.</w:t>
      </w:r>
      <w:r>
        <w:rPr>
          <w:color w:val="000000"/>
          <w:sz w:val="28"/>
        </w:rPr>
        <w:t> </w:t>
      </w:r>
      <w:r>
        <w:rPr>
          <w:sz w:val="28"/>
        </w:rPr>
        <w:t>Правильно применять средства индивидуальной и коллективной защиты.</w:t>
      </w:r>
    </w:p>
    <w:p w:rsidR="005E7E3B" w:rsidRDefault="00620907">
      <w:pPr>
        <w:ind w:firstLine="709"/>
        <w:contextualSpacing/>
        <w:jc w:val="both"/>
        <w:rPr>
          <w:sz w:val="28"/>
        </w:rPr>
      </w:pPr>
      <w:r>
        <w:rPr>
          <w:sz w:val="28"/>
        </w:rPr>
        <w:t>6.5.5.</w:t>
      </w:r>
      <w:r>
        <w:rPr>
          <w:color w:val="000000"/>
          <w:sz w:val="28"/>
        </w:rPr>
        <w:t> </w:t>
      </w:r>
      <w:r>
        <w:rPr>
          <w:sz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5E7E3B" w:rsidRDefault="00620907">
      <w:pPr>
        <w:ind w:firstLine="709"/>
        <w:contextualSpacing/>
        <w:jc w:val="both"/>
        <w:rPr>
          <w:sz w:val="28"/>
        </w:rPr>
      </w:pPr>
      <w:r>
        <w:rPr>
          <w:sz w:val="28"/>
        </w:rPr>
        <w:t>6.6.</w:t>
      </w:r>
      <w:r>
        <w:rPr>
          <w:color w:val="000000"/>
          <w:sz w:val="28"/>
        </w:rPr>
        <w:t> </w:t>
      </w:r>
      <w:r>
        <w:rPr>
          <w:sz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5E7E3B" w:rsidRDefault="00620907">
      <w:pPr>
        <w:ind w:firstLine="709"/>
        <w:contextualSpacing/>
        <w:jc w:val="both"/>
        <w:rPr>
          <w:sz w:val="28"/>
        </w:rPr>
      </w:pPr>
      <w:r>
        <w:rPr>
          <w:sz w:val="28"/>
        </w:rPr>
        <w:t>6.7. Выборный орган первичной профсоюзной организации обязуется:</w:t>
      </w:r>
    </w:p>
    <w:p w:rsidR="005E7E3B" w:rsidRDefault="00620907">
      <w:pPr>
        <w:ind w:firstLine="709"/>
        <w:contextualSpacing/>
        <w:jc w:val="both"/>
        <w:rPr>
          <w:sz w:val="28"/>
        </w:rPr>
      </w:pPr>
      <w:r>
        <w:rPr>
          <w:sz w:val="28"/>
        </w:rPr>
        <w:t>6.7.1.</w:t>
      </w:r>
      <w:r>
        <w:rPr>
          <w:color w:val="000000"/>
          <w:sz w:val="28"/>
        </w:rPr>
        <w:t> </w:t>
      </w:r>
      <w:r>
        <w:rPr>
          <w:sz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5E7E3B" w:rsidRDefault="00620907">
      <w:pPr>
        <w:ind w:firstLine="709"/>
        <w:contextualSpacing/>
        <w:jc w:val="both"/>
        <w:rPr>
          <w:sz w:val="28"/>
        </w:rPr>
      </w:pPr>
      <w:r>
        <w:rPr>
          <w:sz w:val="28"/>
        </w:rPr>
        <w:t>6.7.2.</w:t>
      </w:r>
      <w:r>
        <w:rPr>
          <w:color w:val="000000"/>
          <w:sz w:val="28"/>
        </w:rPr>
        <w:t> </w:t>
      </w:r>
      <w:r>
        <w:rPr>
          <w:sz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5E7E3B" w:rsidRDefault="00620907">
      <w:pPr>
        <w:ind w:firstLine="709"/>
        <w:contextualSpacing/>
        <w:jc w:val="both"/>
        <w:rPr>
          <w:sz w:val="28"/>
        </w:rPr>
      </w:pPr>
      <w:r>
        <w:rPr>
          <w:sz w:val="28"/>
        </w:rPr>
        <w:t>6.7.3.</w:t>
      </w:r>
      <w:r>
        <w:rPr>
          <w:color w:val="000000"/>
          <w:sz w:val="28"/>
        </w:rPr>
        <w:t> </w:t>
      </w:r>
      <w:r>
        <w:rPr>
          <w:sz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5E7E3B" w:rsidRDefault="00620907">
      <w:pPr>
        <w:ind w:firstLine="709"/>
        <w:contextualSpacing/>
        <w:jc w:val="both"/>
        <w:rPr>
          <w:sz w:val="28"/>
        </w:rPr>
      </w:pPr>
      <w:r>
        <w:rPr>
          <w:sz w:val="28"/>
        </w:rPr>
        <w:t>6.7.4.</w:t>
      </w:r>
      <w:r>
        <w:rPr>
          <w:color w:val="000000"/>
          <w:sz w:val="28"/>
        </w:rPr>
        <w:t> </w:t>
      </w:r>
      <w:r>
        <w:rPr>
          <w:sz w:val="28"/>
        </w:rPr>
        <w:t>Обеспечивать участие представителей выборного органа первичной профсоюзной организации в комиссиях:</w:t>
      </w:r>
    </w:p>
    <w:p w:rsidR="005E7E3B" w:rsidRDefault="00620907">
      <w:pPr>
        <w:ind w:firstLine="709"/>
        <w:contextualSpacing/>
        <w:jc w:val="both"/>
        <w:rPr>
          <w:sz w:val="28"/>
        </w:rPr>
      </w:pPr>
      <w:r>
        <w:rPr>
          <w:sz w:val="28"/>
        </w:rPr>
        <w:t>-</w:t>
      </w:r>
      <w:r>
        <w:rPr>
          <w:color w:val="000000"/>
          <w:sz w:val="28"/>
        </w:rPr>
        <w:t> </w:t>
      </w:r>
      <w:r>
        <w:rPr>
          <w:sz w:val="28"/>
        </w:rPr>
        <w:t xml:space="preserve">по охране труда; </w:t>
      </w:r>
    </w:p>
    <w:p w:rsidR="005E7E3B" w:rsidRDefault="00620907">
      <w:pPr>
        <w:ind w:firstLine="709"/>
        <w:contextualSpacing/>
        <w:jc w:val="both"/>
        <w:rPr>
          <w:sz w:val="28"/>
        </w:rPr>
      </w:pPr>
      <w:r>
        <w:rPr>
          <w:sz w:val="28"/>
        </w:rPr>
        <w:t>-</w:t>
      </w:r>
      <w:r>
        <w:rPr>
          <w:color w:val="000000"/>
          <w:sz w:val="28"/>
        </w:rPr>
        <w:t> </w:t>
      </w:r>
      <w:r>
        <w:rPr>
          <w:sz w:val="28"/>
        </w:rPr>
        <w:t>по проведению специальной оценки условий труда;</w:t>
      </w:r>
    </w:p>
    <w:p w:rsidR="005E7E3B" w:rsidRDefault="00620907">
      <w:pPr>
        <w:ind w:firstLine="709"/>
        <w:contextualSpacing/>
        <w:jc w:val="both"/>
        <w:rPr>
          <w:sz w:val="28"/>
        </w:rPr>
      </w:pPr>
      <w:r>
        <w:rPr>
          <w:sz w:val="28"/>
        </w:rPr>
        <w:t>-</w:t>
      </w:r>
      <w:r>
        <w:rPr>
          <w:color w:val="000000"/>
          <w:sz w:val="28"/>
        </w:rPr>
        <w:t> </w:t>
      </w:r>
      <w:r>
        <w:rPr>
          <w:sz w:val="28"/>
        </w:rPr>
        <w:t>по организации и проведению обязательных медицинских осмотров;</w:t>
      </w:r>
    </w:p>
    <w:p w:rsidR="005E7E3B" w:rsidRDefault="00620907">
      <w:pPr>
        <w:ind w:firstLine="709"/>
        <w:contextualSpacing/>
        <w:jc w:val="both"/>
        <w:rPr>
          <w:sz w:val="28"/>
        </w:rPr>
      </w:pPr>
      <w:r>
        <w:rPr>
          <w:sz w:val="28"/>
        </w:rPr>
        <w:t>-</w:t>
      </w:r>
      <w:r>
        <w:rPr>
          <w:color w:val="000000"/>
          <w:sz w:val="28"/>
        </w:rPr>
        <w:t> </w:t>
      </w:r>
      <w:r>
        <w:rPr>
          <w:sz w:val="28"/>
        </w:rPr>
        <w:t xml:space="preserve">по расследованию несчастных случаев на производстве; </w:t>
      </w:r>
    </w:p>
    <w:p w:rsidR="005E7E3B" w:rsidRDefault="00620907">
      <w:pPr>
        <w:ind w:firstLine="709"/>
        <w:contextualSpacing/>
        <w:jc w:val="both"/>
        <w:rPr>
          <w:sz w:val="28"/>
        </w:rPr>
      </w:pPr>
      <w:r>
        <w:rPr>
          <w:sz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5E7E3B" w:rsidRDefault="00620907">
      <w:pPr>
        <w:ind w:firstLine="709"/>
        <w:contextualSpacing/>
        <w:jc w:val="both"/>
        <w:rPr>
          <w:sz w:val="28"/>
        </w:rPr>
      </w:pPr>
      <w:r>
        <w:rPr>
          <w:sz w:val="28"/>
        </w:rPr>
        <w:lastRenderedPageBreak/>
        <w:t>6.7.5.</w:t>
      </w:r>
      <w:r>
        <w:rPr>
          <w:color w:val="000000"/>
          <w:sz w:val="28"/>
        </w:rPr>
        <w:t> </w:t>
      </w:r>
      <w:r>
        <w:rPr>
          <w:sz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5E7E3B" w:rsidRDefault="00620907">
      <w:pPr>
        <w:ind w:firstLine="709"/>
        <w:contextualSpacing/>
        <w:jc w:val="both"/>
        <w:rPr>
          <w:sz w:val="28"/>
        </w:rPr>
      </w:pPr>
      <w:r>
        <w:rPr>
          <w:sz w:val="28"/>
        </w:rPr>
        <w:t>6.7.6.</w:t>
      </w:r>
      <w:r>
        <w:rPr>
          <w:color w:val="000000"/>
          <w:sz w:val="28"/>
        </w:rPr>
        <w:t> </w:t>
      </w:r>
      <w:r>
        <w:rPr>
          <w:sz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5E7E3B" w:rsidRDefault="00620907">
      <w:pPr>
        <w:ind w:firstLine="709"/>
        <w:contextualSpacing/>
        <w:jc w:val="both"/>
        <w:rPr>
          <w:sz w:val="28"/>
        </w:rPr>
      </w:pPr>
      <w:r>
        <w:rPr>
          <w:sz w:val="28"/>
        </w:rPr>
        <w:t>6.7.7.</w:t>
      </w:r>
      <w:r>
        <w:rPr>
          <w:color w:val="000000"/>
          <w:sz w:val="28"/>
        </w:rPr>
        <w:t> </w:t>
      </w:r>
      <w:r>
        <w:rPr>
          <w:sz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5E7E3B" w:rsidRDefault="00620907">
      <w:pPr>
        <w:ind w:firstLine="709"/>
        <w:contextualSpacing/>
        <w:jc w:val="both"/>
        <w:rPr>
          <w:sz w:val="28"/>
        </w:rPr>
      </w:pPr>
      <w:r>
        <w:rPr>
          <w:sz w:val="28"/>
        </w:rPr>
        <w:t>Обращаться к работодателю с предложением о привлечении к ответственности лиц, допустивших нарушения требований охраны труда.</w:t>
      </w:r>
    </w:p>
    <w:p w:rsidR="005E7E3B" w:rsidRDefault="00620907">
      <w:pPr>
        <w:ind w:firstLine="709"/>
        <w:contextualSpacing/>
        <w:jc w:val="both"/>
        <w:rPr>
          <w:sz w:val="28"/>
        </w:rPr>
      </w:pPr>
      <w:r>
        <w:rPr>
          <w:sz w:val="28"/>
        </w:rPr>
        <w:t>6.7.8.</w:t>
      </w:r>
      <w:r>
        <w:rPr>
          <w:color w:val="000000"/>
          <w:sz w:val="28"/>
        </w:rPr>
        <w:t> </w:t>
      </w:r>
      <w:r>
        <w:rPr>
          <w:sz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5E7E3B" w:rsidRDefault="005E7E3B">
      <w:pPr>
        <w:ind w:firstLine="709"/>
        <w:contextualSpacing/>
        <w:jc w:val="both"/>
        <w:rPr>
          <w:sz w:val="28"/>
        </w:rPr>
      </w:pPr>
    </w:p>
    <w:p w:rsidR="005E7E3B" w:rsidRDefault="00620907">
      <w:pPr>
        <w:pStyle w:val="Default"/>
        <w:ind w:firstLine="709"/>
        <w:contextualSpacing/>
        <w:jc w:val="center"/>
        <w:rPr>
          <w:b/>
          <w:color w:val="auto"/>
        </w:rPr>
      </w:pPr>
      <w:r>
        <w:rPr>
          <w:b/>
          <w:color w:val="auto"/>
        </w:rPr>
        <w:t>VII. ПОДДЕРЖКА МОЛОДЫХ ПЕДАГОГОВ</w:t>
      </w:r>
    </w:p>
    <w:p w:rsidR="005E7E3B" w:rsidRDefault="005E7E3B">
      <w:pPr>
        <w:pStyle w:val="Default"/>
        <w:ind w:firstLine="709"/>
        <w:contextualSpacing/>
        <w:jc w:val="center"/>
        <w:rPr>
          <w:color w:val="auto"/>
          <w:sz w:val="28"/>
        </w:rPr>
      </w:pPr>
    </w:p>
    <w:p w:rsidR="005E7E3B" w:rsidRDefault="00620907">
      <w:pPr>
        <w:pStyle w:val="Default"/>
        <w:ind w:firstLine="709"/>
        <w:contextualSpacing/>
        <w:jc w:val="both"/>
        <w:rPr>
          <w:color w:val="auto"/>
          <w:sz w:val="28"/>
        </w:rPr>
      </w:pPr>
      <w:r>
        <w:rPr>
          <w:color w:val="auto"/>
          <w:sz w:val="28"/>
        </w:rPr>
        <w:t>7.1.</w:t>
      </w:r>
      <w:r>
        <w:rPr>
          <w:sz w:val="28"/>
        </w:rPr>
        <w:t> </w:t>
      </w:r>
      <w:r>
        <w:rPr>
          <w:color w:val="auto"/>
          <w:sz w:val="28"/>
        </w:rPr>
        <w:t>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w:t>
      </w:r>
      <w:r w:rsidR="00D2281A">
        <w:rPr>
          <w:color w:val="auto"/>
          <w:sz w:val="28"/>
        </w:rPr>
        <w:t xml:space="preserve"> </w:t>
      </w:r>
      <w:r>
        <w:rPr>
          <w:color w:val="auto"/>
          <w:sz w:val="28"/>
        </w:rPr>
        <w:t xml:space="preserve">и их закреплению в образовательной организации: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Pr>
          <w:rStyle w:val="afff"/>
          <w:color w:val="auto"/>
          <w:sz w:val="28"/>
        </w:rPr>
        <w:footnoteReference w:id="69"/>
      </w:r>
      <w:r>
        <w:rPr>
          <w:color w:val="auto"/>
          <w:sz w:val="28"/>
        </w:rPr>
        <w:t xml:space="preserve">;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привлечение молодежи к профсоюзной деятельности и членству в Профсоюзе; </w:t>
      </w:r>
    </w:p>
    <w:p w:rsidR="005E7E3B" w:rsidRDefault="00620907">
      <w:pPr>
        <w:pStyle w:val="Default"/>
        <w:ind w:firstLine="709"/>
        <w:contextualSpacing/>
        <w:jc w:val="both"/>
        <w:rPr>
          <w:strike/>
          <w:color w:val="auto"/>
          <w:sz w:val="28"/>
        </w:rPr>
      </w:pPr>
      <w:r>
        <w:rPr>
          <w:color w:val="auto"/>
          <w:sz w:val="28"/>
        </w:rPr>
        <w:t>-</w:t>
      </w:r>
      <w:r>
        <w:rPr>
          <w:sz w:val="28"/>
        </w:rPr>
        <w:t> </w:t>
      </w:r>
      <w:r>
        <w:rPr>
          <w:color w:val="auto"/>
          <w:sz w:val="28"/>
        </w:rPr>
        <w:t>материальное и моральное поощрение молодых педагогов;</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проведение культурно-массовой, физкультурно-оздоровительной и спортивной работы; </w:t>
      </w:r>
    </w:p>
    <w:p w:rsidR="005E7E3B" w:rsidRDefault="00620907">
      <w:pPr>
        <w:pStyle w:val="Default"/>
        <w:ind w:firstLine="709"/>
        <w:contextualSpacing/>
        <w:jc w:val="both"/>
        <w:rPr>
          <w:color w:val="auto"/>
          <w:sz w:val="28"/>
        </w:rPr>
      </w:pPr>
      <w:r>
        <w:rPr>
          <w:color w:val="auto"/>
          <w:sz w:val="28"/>
        </w:rPr>
        <w:lastRenderedPageBreak/>
        <w:t>-</w:t>
      </w:r>
      <w:r>
        <w:rPr>
          <w:sz w:val="28"/>
        </w:rPr>
        <w:t> </w:t>
      </w:r>
      <w:r>
        <w:rPr>
          <w:color w:val="auto"/>
          <w:sz w:val="28"/>
        </w:rPr>
        <w:t>активное обучение и молодежного профсоюзного актива;</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создание Совета молодых педагогов. </w:t>
      </w:r>
    </w:p>
    <w:p w:rsidR="005E7E3B" w:rsidRDefault="00620907">
      <w:pPr>
        <w:pStyle w:val="Default"/>
        <w:ind w:firstLine="709"/>
        <w:contextualSpacing/>
        <w:jc w:val="both"/>
        <w:rPr>
          <w:color w:val="auto"/>
          <w:sz w:val="28"/>
        </w:rPr>
      </w:pPr>
      <w:r>
        <w:rPr>
          <w:color w:val="auto"/>
          <w:sz w:val="28"/>
        </w:rPr>
        <w:t>7.2.</w:t>
      </w:r>
      <w:r>
        <w:rPr>
          <w:sz w:val="28"/>
        </w:rPr>
        <w:t> </w:t>
      </w:r>
      <w:r>
        <w:rPr>
          <w:color w:val="auto"/>
          <w:sz w:val="28"/>
        </w:rPr>
        <w:t xml:space="preserve">Выборный орган первичной профсоюзной организации совместно с работодателем осуществляет: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5E7E3B" w:rsidRDefault="00620907">
      <w:pPr>
        <w:pStyle w:val="Default"/>
        <w:ind w:firstLine="709"/>
        <w:contextualSpacing/>
        <w:jc w:val="both"/>
        <w:rPr>
          <w:strike/>
          <w:color w:val="auto"/>
          <w:sz w:val="28"/>
        </w:rPr>
      </w:pPr>
      <w:r>
        <w:rPr>
          <w:color w:val="auto"/>
          <w:sz w:val="28"/>
        </w:rPr>
        <w:t>-</w:t>
      </w:r>
      <w:r>
        <w:rPr>
          <w:sz w:val="28"/>
        </w:rPr>
        <w:t> </w:t>
      </w:r>
      <w:r>
        <w:rPr>
          <w:color w:val="auto"/>
          <w:sz w:val="28"/>
        </w:rPr>
        <w:t>моральное поощрение молодых педагогов, в том числе награждение их в торжественной обстановке наградами образовательной организации.</w:t>
      </w:r>
    </w:p>
    <w:p w:rsidR="005E7E3B" w:rsidRDefault="00620907">
      <w:pPr>
        <w:pStyle w:val="Default"/>
        <w:ind w:firstLine="709"/>
        <w:contextualSpacing/>
        <w:jc w:val="both"/>
        <w:rPr>
          <w:color w:val="auto"/>
          <w:sz w:val="28"/>
        </w:rPr>
      </w:pPr>
      <w:r>
        <w:rPr>
          <w:color w:val="auto"/>
          <w:sz w:val="28"/>
        </w:rPr>
        <w:t>7.4.</w:t>
      </w:r>
      <w:r>
        <w:rPr>
          <w:sz w:val="28"/>
        </w:rPr>
        <w:t> </w:t>
      </w:r>
      <w:r>
        <w:rPr>
          <w:color w:val="auto"/>
          <w:sz w:val="28"/>
        </w:rPr>
        <w:t xml:space="preserve">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5E7E3B" w:rsidRDefault="00620907">
      <w:pPr>
        <w:pStyle w:val="Default"/>
        <w:ind w:firstLine="709"/>
        <w:contextualSpacing/>
        <w:jc w:val="both"/>
        <w:rPr>
          <w:color w:val="auto"/>
          <w:sz w:val="28"/>
        </w:rPr>
      </w:pPr>
      <w:r>
        <w:rPr>
          <w:color w:val="auto"/>
          <w:sz w:val="28"/>
        </w:rPr>
        <w:t>7.5.</w:t>
      </w:r>
      <w:r>
        <w:rPr>
          <w:sz w:val="28"/>
        </w:rPr>
        <w:t> </w:t>
      </w:r>
      <w:r>
        <w:rPr>
          <w:color w:val="auto"/>
          <w:sz w:val="28"/>
        </w:rPr>
        <w:t xml:space="preserve">Работодатель обязуется: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предоставлять Совету молодых педагогов помещение для проведения заседаний и мероприятий.</w:t>
      </w:r>
    </w:p>
    <w:p w:rsidR="005E7E3B" w:rsidRDefault="00620907">
      <w:pPr>
        <w:pStyle w:val="Default"/>
        <w:ind w:firstLine="709"/>
        <w:contextualSpacing/>
        <w:jc w:val="both"/>
        <w:rPr>
          <w:color w:val="auto"/>
          <w:sz w:val="28"/>
        </w:rPr>
      </w:pPr>
      <w:r>
        <w:rPr>
          <w:color w:val="auto"/>
          <w:sz w:val="28"/>
        </w:rPr>
        <w:t>7.6.</w:t>
      </w:r>
      <w:r>
        <w:rPr>
          <w:sz w:val="28"/>
        </w:rPr>
        <w:t> </w:t>
      </w:r>
      <w:r>
        <w:rPr>
          <w:color w:val="auto"/>
          <w:sz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комиссии по тарификации;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комиссии по распределению стимулирующей части фонда оплаты труда;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комиссии по охране труда;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 xml:space="preserve">комиссии по социальному страхованию; </w:t>
      </w:r>
    </w:p>
    <w:p w:rsidR="005E7E3B" w:rsidRDefault="00620907">
      <w:pPr>
        <w:pStyle w:val="Default"/>
        <w:ind w:firstLine="709"/>
        <w:contextualSpacing/>
        <w:jc w:val="both"/>
        <w:rPr>
          <w:color w:val="auto"/>
          <w:sz w:val="28"/>
        </w:rPr>
      </w:pPr>
      <w:r>
        <w:rPr>
          <w:color w:val="auto"/>
          <w:sz w:val="28"/>
        </w:rPr>
        <w:t>-</w:t>
      </w:r>
      <w:r>
        <w:rPr>
          <w:sz w:val="28"/>
        </w:rPr>
        <w:t> </w:t>
      </w:r>
      <w:r>
        <w:rPr>
          <w:color w:val="auto"/>
          <w:sz w:val="28"/>
        </w:rPr>
        <w:t>комиссии по урегулированию споров между участниками образовательных отношений.</w:t>
      </w:r>
    </w:p>
    <w:p w:rsidR="005E7E3B" w:rsidRDefault="005E7E3B">
      <w:pPr>
        <w:pStyle w:val="Default"/>
        <w:ind w:firstLine="709"/>
        <w:contextualSpacing/>
        <w:jc w:val="center"/>
        <w:rPr>
          <w:color w:val="auto"/>
          <w:sz w:val="28"/>
        </w:rPr>
      </w:pPr>
    </w:p>
    <w:p w:rsidR="005E7E3B" w:rsidRDefault="00620907">
      <w:pPr>
        <w:pStyle w:val="Default"/>
        <w:ind w:firstLine="709"/>
        <w:contextualSpacing/>
        <w:jc w:val="center"/>
        <w:rPr>
          <w:b/>
          <w:color w:val="auto"/>
        </w:rPr>
      </w:pPr>
      <w:r>
        <w:rPr>
          <w:rStyle w:val="A10"/>
          <w:color w:val="auto"/>
          <w:sz w:val="24"/>
        </w:rPr>
        <w:t>VIII.</w:t>
      </w:r>
      <w:r>
        <w:rPr>
          <w:b/>
          <w:color w:val="auto"/>
        </w:rPr>
        <w:t>ДОПОЛНИТЕЛЬНОЕ ПРОФЕССИОНАЛЬНОЕОБРАЗОВАНИЕ РАБОТНИКОВ</w:t>
      </w:r>
    </w:p>
    <w:p w:rsidR="005E7E3B" w:rsidRDefault="005E7E3B">
      <w:pPr>
        <w:pStyle w:val="Default"/>
        <w:ind w:firstLine="709"/>
        <w:contextualSpacing/>
        <w:jc w:val="center"/>
        <w:rPr>
          <w:color w:val="auto"/>
          <w:sz w:val="28"/>
        </w:rPr>
      </w:pPr>
    </w:p>
    <w:p w:rsidR="005E7E3B" w:rsidRDefault="00620907">
      <w:pPr>
        <w:pStyle w:val="Default"/>
        <w:ind w:firstLine="709"/>
        <w:contextualSpacing/>
        <w:jc w:val="both"/>
        <w:rPr>
          <w:color w:val="auto"/>
          <w:sz w:val="28"/>
        </w:rPr>
      </w:pPr>
      <w:r>
        <w:rPr>
          <w:color w:val="auto"/>
          <w:sz w:val="28"/>
        </w:rPr>
        <w:t>8.1. Стороны договорились о том, что:</w:t>
      </w:r>
    </w:p>
    <w:p w:rsidR="005E7E3B" w:rsidRDefault="00620907">
      <w:pPr>
        <w:ind w:firstLine="709"/>
        <w:contextualSpacing/>
        <w:jc w:val="both"/>
        <w:rPr>
          <w:sz w:val="28"/>
        </w:rPr>
      </w:pPr>
      <w:r>
        <w:rPr>
          <w:sz w:val="28"/>
        </w:rPr>
        <w:t xml:space="preserve">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w:t>
      </w:r>
      <w:r>
        <w:rPr>
          <w:sz w:val="28"/>
        </w:rPr>
        <w:lastRenderedPageBreak/>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Pr>
          <w:rStyle w:val="afff"/>
          <w:sz w:val="28"/>
        </w:rPr>
        <w:footnoteReference w:id="70"/>
      </w:r>
      <w:r>
        <w:rPr>
          <w:sz w:val="28"/>
        </w:rPr>
        <w:t>.</w:t>
      </w:r>
    </w:p>
    <w:p w:rsidR="005E7E3B" w:rsidRDefault="00620907">
      <w:pPr>
        <w:ind w:firstLine="709"/>
        <w:contextualSpacing/>
        <w:jc w:val="both"/>
        <w:rPr>
          <w:sz w:val="28"/>
        </w:rPr>
      </w:pPr>
      <w:r>
        <w:rPr>
          <w:sz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Pr>
          <w:rStyle w:val="afff"/>
          <w:sz w:val="28"/>
        </w:rPr>
        <w:footnoteReference w:id="71"/>
      </w:r>
      <w:r>
        <w:rPr>
          <w:sz w:val="28"/>
        </w:rPr>
        <w:t>.</w:t>
      </w:r>
    </w:p>
    <w:p w:rsidR="005E7E3B" w:rsidRDefault="00620907">
      <w:pPr>
        <w:ind w:firstLine="709"/>
        <w:contextualSpacing/>
        <w:jc w:val="both"/>
        <w:rPr>
          <w:sz w:val="28"/>
        </w:rPr>
      </w:pPr>
      <w:r>
        <w:rPr>
          <w:sz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D2281A">
        <w:rPr>
          <w:sz w:val="28"/>
        </w:rPr>
        <w:t xml:space="preserve"> </w:t>
      </w:r>
      <w:r>
        <w:rPr>
          <w:sz w:val="28"/>
        </w:rPr>
        <w:t>за счет средств работодателя</w:t>
      </w:r>
      <w:r>
        <w:rPr>
          <w:rStyle w:val="afff"/>
          <w:sz w:val="28"/>
        </w:rPr>
        <w:footnoteReference w:id="72"/>
      </w:r>
      <w:r>
        <w:rPr>
          <w:sz w:val="28"/>
        </w:rPr>
        <w:t>.</w:t>
      </w:r>
    </w:p>
    <w:p w:rsidR="005E7E3B" w:rsidRDefault="00620907">
      <w:pPr>
        <w:pStyle w:val="Default"/>
        <w:ind w:firstLine="709"/>
        <w:contextualSpacing/>
        <w:jc w:val="both"/>
        <w:rPr>
          <w:color w:val="auto"/>
          <w:sz w:val="28"/>
        </w:rPr>
      </w:pPr>
      <w:r>
        <w:rPr>
          <w:color w:val="auto"/>
          <w:sz w:val="28"/>
        </w:rPr>
        <w:t xml:space="preserve">8.1.3. Работодатель не </w:t>
      </w:r>
      <w:r>
        <w:rPr>
          <w:sz w:val="28"/>
        </w:rPr>
        <w:t xml:space="preserve">вправе обязывать работников осуществлять </w:t>
      </w:r>
      <w:r>
        <w:rPr>
          <w:color w:val="auto"/>
          <w:sz w:val="28"/>
        </w:rPr>
        <w:t>дополнительное профессиональное образование за счет их собственных средств</w:t>
      </w:r>
      <w:r>
        <w:rPr>
          <w:sz w:val="28"/>
        </w:rPr>
        <w:t>, в том числе такие условия не могут быть включены в трудовые договоры</w:t>
      </w:r>
      <w:r>
        <w:rPr>
          <w:color w:val="auto"/>
          <w:sz w:val="28"/>
        </w:rPr>
        <w:t>.</w:t>
      </w:r>
    </w:p>
    <w:p w:rsidR="005E7E3B" w:rsidRDefault="00620907">
      <w:pPr>
        <w:pStyle w:val="Default"/>
        <w:ind w:firstLine="709"/>
        <w:contextualSpacing/>
        <w:jc w:val="both"/>
        <w:rPr>
          <w:color w:val="auto"/>
          <w:sz w:val="28"/>
        </w:rPr>
      </w:pPr>
      <w:r>
        <w:rPr>
          <w:color w:val="auto"/>
          <w:sz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5E7E3B" w:rsidRDefault="00620907">
      <w:pPr>
        <w:pStyle w:val="Default"/>
        <w:ind w:firstLine="709"/>
        <w:contextualSpacing/>
        <w:jc w:val="both"/>
        <w:rPr>
          <w:sz w:val="28"/>
        </w:rPr>
      </w:pPr>
      <w:r>
        <w:rPr>
          <w:color w:val="auto"/>
          <w:sz w:val="28"/>
        </w:rPr>
        <w:t xml:space="preserve">Содержание, объем и сроки дополнительного профессионального образования, рекомендуемого работнику, должны обеспечивать </w:t>
      </w:r>
      <w:r>
        <w:rPr>
          <w:sz w:val="28"/>
        </w:rPr>
        <w:t>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w:t>
      </w:r>
      <w:r>
        <w:rPr>
          <w:rStyle w:val="afff"/>
          <w:sz w:val="28"/>
        </w:rPr>
        <w:footnoteReference w:id="73"/>
      </w:r>
      <w:r>
        <w:rPr>
          <w:sz w:val="28"/>
        </w:rPr>
        <w:t>.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w:t>
      </w:r>
      <w:r>
        <w:rPr>
          <w:color w:val="auto"/>
          <w:sz w:val="28"/>
        </w:rPr>
        <w:t>, а объём освоения программ профессиональной переподготовки – не менее 250  часов</w:t>
      </w:r>
      <w:r>
        <w:rPr>
          <w:sz w:val="28"/>
        </w:rPr>
        <w:t>.</w:t>
      </w:r>
    </w:p>
    <w:p w:rsidR="005E7E3B" w:rsidRDefault="00620907">
      <w:pPr>
        <w:pStyle w:val="Default"/>
        <w:ind w:firstLine="709"/>
        <w:contextualSpacing/>
        <w:jc w:val="both"/>
        <w:rPr>
          <w:sz w:val="28"/>
        </w:rPr>
      </w:pPr>
      <w:r>
        <w:rPr>
          <w:color w:val="auto"/>
          <w:sz w:val="28"/>
        </w:rPr>
        <w:t>8.1.5. </w:t>
      </w:r>
      <w:r>
        <w:rPr>
          <w:sz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5E7E3B" w:rsidRDefault="00620907">
      <w:pPr>
        <w:pStyle w:val="Default"/>
        <w:ind w:firstLine="709"/>
        <w:contextualSpacing/>
        <w:jc w:val="both"/>
        <w:rPr>
          <w:color w:val="auto"/>
          <w:sz w:val="28"/>
        </w:rPr>
      </w:pPr>
      <w:r>
        <w:rPr>
          <w:color w:val="auto"/>
          <w:sz w:val="28"/>
        </w:rPr>
        <w:t xml:space="preserve">8.1.6. При направлении работника на дополнительное профессиональное образование </w:t>
      </w:r>
      <w:r>
        <w:rPr>
          <w:sz w:val="28"/>
        </w:rPr>
        <w:t xml:space="preserve">с отрывом от работы </w:t>
      </w:r>
      <w:r>
        <w:rPr>
          <w:color w:val="auto"/>
          <w:sz w:val="28"/>
        </w:rPr>
        <w:t xml:space="preserve">работодатель сохраняет за ним место работы </w:t>
      </w:r>
      <w:r>
        <w:rPr>
          <w:color w:val="auto"/>
          <w:sz w:val="28"/>
        </w:rPr>
        <w:lastRenderedPageBreak/>
        <w:t xml:space="preserve">(должность), среднюю заработную плату по основному месту работы и, если работник направляется в другую местность, оплачивает ему </w:t>
      </w:r>
      <w:r>
        <w:rPr>
          <w:sz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Pr>
          <w:rStyle w:val="afff"/>
          <w:sz w:val="28"/>
        </w:rPr>
        <w:footnoteReference w:id="74"/>
      </w:r>
      <w:r>
        <w:rPr>
          <w:color w:val="auto"/>
          <w:sz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5E7E3B" w:rsidRDefault="00620907">
      <w:pPr>
        <w:pStyle w:val="Default"/>
        <w:ind w:firstLine="709"/>
        <w:contextualSpacing/>
        <w:jc w:val="both"/>
        <w:rPr>
          <w:color w:val="auto"/>
          <w:sz w:val="28"/>
        </w:rPr>
      </w:pPr>
      <w:r>
        <w:rPr>
          <w:color w:val="auto"/>
          <w:sz w:val="28"/>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color w:val="auto"/>
          <w:sz w:val="28"/>
        </w:rPr>
        <w:br/>
        <w:t>173-177 ТК РФ.</w:t>
      </w:r>
    </w:p>
    <w:p w:rsidR="005E7E3B" w:rsidRDefault="00620907">
      <w:pPr>
        <w:pStyle w:val="Default"/>
        <w:ind w:firstLine="709"/>
        <w:contextualSpacing/>
        <w:jc w:val="both"/>
        <w:rPr>
          <w:color w:val="auto"/>
          <w:sz w:val="28"/>
        </w:rPr>
      </w:pPr>
      <w:r>
        <w:rPr>
          <w:color w:val="auto"/>
          <w:sz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5E7E3B" w:rsidRDefault="00620907">
      <w:pPr>
        <w:pStyle w:val="Default"/>
        <w:ind w:firstLine="709"/>
        <w:contextualSpacing/>
        <w:jc w:val="both"/>
        <w:rPr>
          <w:color w:val="auto"/>
          <w:sz w:val="28"/>
        </w:rPr>
      </w:pPr>
      <w:r>
        <w:rPr>
          <w:color w:val="auto"/>
          <w:sz w:val="28"/>
        </w:rPr>
        <w:t xml:space="preserve">8.1.9. Гарантии и компенсации, предусмотренные статьями </w:t>
      </w:r>
      <w:r>
        <w:rPr>
          <w:color w:val="auto"/>
          <w:sz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5E7E3B" w:rsidRDefault="00620907">
      <w:pPr>
        <w:pStyle w:val="Default"/>
        <w:ind w:firstLine="709"/>
        <w:contextualSpacing/>
        <w:jc w:val="both"/>
        <w:rPr>
          <w:color w:val="auto"/>
          <w:sz w:val="28"/>
        </w:rPr>
      </w:pPr>
      <w:r>
        <w:rPr>
          <w:color w:val="auto"/>
          <w:sz w:val="28"/>
        </w:rPr>
        <w:t>Финансовое обеспечение данных гарантий осуществляется работодателем за счет бюджетных и/или внебюджетных средств организации.</w:t>
      </w:r>
    </w:p>
    <w:p w:rsidR="005E7E3B" w:rsidRDefault="00620907">
      <w:pPr>
        <w:pStyle w:val="Default"/>
        <w:ind w:firstLine="709"/>
        <w:contextualSpacing/>
        <w:jc w:val="both"/>
        <w:rPr>
          <w:color w:val="auto"/>
          <w:sz w:val="28"/>
        </w:rPr>
      </w:pPr>
      <w:r>
        <w:rPr>
          <w:color w:val="auto"/>
          <w:sz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rStyle w:val="afff"/>
          <w:color w:val="auto"/>
          <w:sz w:val="28"/>
        </w:rPr>
        <w:footnoteReference w:id="75"/>
      </w:r>
      <w:r>
        <w:rPr>
          <w:color w:val="auto"/>
          <w:sz w:val="28"/>
        </w:rPr>
        <w:t>.</w:t>
      </w:r>
    </w:p>
    <w:p w:rsidR="005E7E3B" w:rsidRDefault="005E7E3B">
      <w:pPr>
        <w:pStyle w:val="Pa15"/>
        <w:spacing w:line="240" w:lineRule="auto"/>
        <w:ind w:firstLine="709"/>
        <w:contextualSpacing/>
        <w:jc w:val="center"/>
        <w:rPr>
          <w:rStyle w:val="A10"/>
          <w:sz w:val="28"/>
        </w:rPr>
      </w:pPr>
    </w:p>
    <w:p w:rsidR="005E7E3B" w:rsidRDefault="00620907">
      <w:pPr>
        <w:pStyle w:val="Pa15"/>
        <w:spacing w:line="240" w:lineRule="auto"/>
        <w:ind w:firstLine="709"/>
        <w:contextualSpacing/>
        <w:jc w:val="center"/>
        <w:rPr>
          <w:rStyle w:val="A10"/>
          <w:sz w:val="24"/>
        </w:rPr>
      </w:pPr>
      <w:r>
        <w:rPr>
          <w:b/>
        </w:rPr>
        <w:t>IХ</w:t>
      </w:r>
      <w:r>
        <w:rPr>
          <w:rStyle w:val="A10"/>
          <w:sz w:val="24"/>
        </w:rPr>
        <w:t>. СОЦИАЛЬНОЕ ПАРТНЁРСТВО</w:t>
      </w:r>
    </w:p>
    <w:p w:rsidR="005E7E3B" w:rsidRDefault="005E7E3B">
      <w:pPr>
        <w:pStyle w:val="Default"/>
        <w:ind w:firstLine="709"/>
        <w:contextualSpacing/>
        <w:jc w:val="center"/>
        <w:rPr>
          <w:sz w:val="28"/>
        </w:rPr>
      </w:pPr>
    </w:p>
    <w:p w:rsidR="005E7E3B" w:rsidRDefault="00620907">
      <w:pPr>
        <w:pStyle w:val="Pa9"/>
        <w:spacing w:line="240" w:lineRule="auto"/>
        <w:ind w:firstLine="709"/>
        <w:contextualSpacing/>
        <w:jc w:val="both"/>
        <w:rPr>
          <w:color w:val="000000"/>
          <w:sz w:val="28"/>
          <w:u w:val="single"/>
        </w:rPr>
      </w:pPr>
      <w:r>
        <w:rPr>
          <w:rStyle w:val="A10"/>
          <w:b w:val="0"/>
          <w:sz w:val="28"/>
        </w:rPr>
        <w:lastRenderedPageBreak/>
        <w:t>9.1. В целях развития социального партнёрства стороны обязуются:</w:t>
      </w:r>
    </w:p>
    <w:p w:rsidR="005E7E3B" w:rsidRDefault="00620907">
      <w:pPr>
        <w:pStyle w:val="Default"/>
        <w:ind w:firstLine="709"/>
        <w:contextualSpacing/>
        <w:jc w:val="both"/>
        <w:rPr>
          <w:rStyle w:val="A10"/>
          <w:b w:val="0"/>
          <w:sz w:val="28"/>
        </w:rPr>
      </w:pPr>
      <w:r>
        <w:rPr>
          <w:rStyle w:val="A10"/>
          <w:b w:val="0"/>
          <w:sz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5E7E3B" w:rsidRDefault="00620907">
      <w:pPr>
        <w:pStyle w:val="Default"/>
        <w:ind w:firstLine="709"/>
        <w:contextualSpacing/>
        <w:jc w:val="both"/>
        <w:rPr>
          <w:rStyle w:val="A10"/>
          <w:b w:val="0"/>
          <w:sz w:val="28"/>
        </w:rPr>
      </w:pPr>
      <w:r>
        <w:rPr>
          <w:rStyle w:val="A10"/>
          <w:b w:val="0"/>
          <w:sz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5E7E3B" w:rsidRDefault="00620907">
      <w:pPr>
        <w:pStyle w:val="Default"/>
        <w:ind w:firstLine="709"/>
        <w:contextualSpacing/>
        <w:jc w:val="both"/>
        <w:rPr>
          <w:rStyle w:val="A10"/>
          <w:b w:val="0"/>
          <w:sz w:val="28"/>
        </w:rPr>
      </w:pPr>
      <w:r>
        <w:rPr>
          <w:rStyle w:val="A10"/>
          <w:b w:val="0"/>
          <w:sz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5E7E3B" w:rsidRDefault="00620907">
      <w:pPr>
        <w:pStyle w:val="Default"/>
        <w:ind w:firstLine="709"/>
        <w:contextualSpacing/>
        <w:jc w:val="both"/>
        <w:rPr>
          <w:rStyle w:val="A10"/>
          <w:b w:val="0"/>
          <w:sz w:val="28"/>
        </w:rPr>
      </w:pPr>
      <w:r>
        <w:rPr>
          <w:rStyle w:val="A10"/>
          <w:b w:val="0"/>
          <w:sz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5E7E3B" w:rsidRDefault="00620907">
      <w:pPr>
        <w:pStyle w:val="3"/>
        <w:ind w:firstLine="709"/>
        <w:contextualSpacing/>
      </w:pPr>
      <w: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5E7E3B" w:rsidRDefault="00620907">
      <w:pPr>
        <w:pStyle w:val="Default"/>
        <w:ind w:firstLine="709"/>
        <w:contextualSpacing/>
        <w:jc w:val="both"/>
        <w:rPr>
          <w:sz w:val="28"/>
        </w:rPr>
      </w:pPr>
      <w:r>
        <w:rPr>
          <w:sz w:val="28"/>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(через централ.бухгалтерии) </w:t>
      </w:r>
      <w:r>
        <w:rPr>
          <w:i/>
          <w:sz w:val="22"/>
        </w:rPr>
        <w:t>(указать реквизиты банковского счета).</w:t>
      </w:r>
    </w:p>
    <w:p w:rsidR="005E7E3B" w:rsidRDefault="00620907">
      <w:pPr>
        <w:pStyle w:val="Default"/>
        <w:ind w:firstLine="709"/>
        <w:contextualSpacing/>
        <w:jc w:val="both"/>
        <w:rPr>
          <w:sz w:val="28"/>
        </w:rPr>
      </w:pPr>
      <w:r>
        <w:rPr>
          <w:sz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5E7E3B" w:rsidRDefault="00620907">
      <w:pPr>
        <w:ind w:firstLine="709"/>
        <w:contextualSpacing/>
        <w:jc w:val="both"/>
        <w:rPr>
          <w:sz w:val="28"/>
        </w:rPr>
      </w:pPr>
      <w:r>
        <w:rPr>
          <w:sz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rStyle w:val="afff"/>
          <w:sz w:val="28"/>
        </w:rPr>
        <w:footnoteReference w:id="76"/>
      </w:r>
      <w:r>
        <w:rPr>
          <w:sz w:val="28"/>
        </w:rPr>
        <w:t>(часть шестая статьи 377 ТК</w:t>
      </w:r>
      <w:r>
        <w:rPr>
          <w:color w:val="000000"/>
          <w:sz w:val="28"/>
        </w:rPr>
        <w:t> </w:t>
      </w:r>
      <w:r>
        <w:rPr>
          <w:sz w:val="28"/>
        </w:rPr>
        <w:t xml:space="preserve">РФ). </w:t>
      </w:r>
    </w:p>
    <w:p w:rsidR="005E7E3B" w:rsidRDefault="00620907">
      <w:pPr>
        <w:pStyle w:val="3"/>
        <w:ind w:firstLine="709"/>
        <w:contextualSpacing/>
      </w:pPr>
      <w:r>
        <w:lastRenderedPageBreak/>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5E7E3B" w:rsidRDefault="00620907">
      <w:pPr>
        <w:pStyle w:val="3"/>
        <w:ind w:firstLine="709"/>
        <w:contextualSpacing/>
      </w:pPr>
      <w: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5E7E3B" w:rsidRDefault="00620907">
      <w:pPr>
        <w:pStyle w:val="Pa9"/>
        <w:spacing w:line="240" w:lineRule="auto"/>
        <w:ind w:firstLine="709"/>
        <w:contextualSpacing/>
        <w:jc w:val="both"/>
        <w:rPr>
          <w:color w:val="000000"/>
          <w:sz w:val="28"/>
        </w:rPr>
      </w:pPr>
      <w:r>
        <w:rPr>
          <w:rStyle w:val="A10"/>
          <w:b w:val="0"/>
          <w:sz w:val="28"/>
        </w:rPr>
        <w:t xml:space="preserve">9.2.4. Своевременно выполнять предписания надзорных и контрольных органов и представления </w:t>
      </w:r>
      <w:r>
        <w:rPr>
          <w:sz w:val="28"/>
        </w:rPr>
        <w:t xml:space="preserve">выборных органов первичной профсоюзной организации </w:t>
      </w:r>
      <w:r>
        <w:rPr>
          <w:rStyle w:val="A10"/>
          <w:b w:val="0"/>
          <w:sz w:val="28"/>
        </w:rPr>
        <w:t xml:space="preserve">по устранению нарушений трудового законодательства, иных нормативных правовых актов, содержащих нормы трудового права. </w:t>
      </w:r>
    </w:p>
    <w:p w:rsidR="005E7E3B" w:rsidRDefault="00620907">
      <w:pPr>
        <w:pStyle w:val="Pa9"/>
        <w:spacing w:line="240" w:lineRule="auto"/>
        <w:ind w:firstLine="709"/>
        <w:contextualSpacing/>
        <w:jc w:val="both"/>
        <w:rPr>
          <w:rStyle w:val="A10"/>
          <w:b w:val="0"/>
          <w:sz w:val="28"/>
        </w:rPr>
      </w:pPr>
      <w:r>
        <w:rPr>
          <w:rStyle w:val="A10"/>
          <w:b w:val="0"/>
          <w:sz w:val="28"/>
        </w:rPr>
        <w:t xml:space="preserve">9.2.5. Решение о возможном расторжении трудового договора с работником, входящим в состав </w:t>
      </w:r>
      <w:r>
        <w:rPr>
          <w:sz w:val="28"/>
        </w:rPr>
        <w:t>выборного органа первичной профсоюзной организации</w:t>
      </w:r>
      <w:r>
        <w:rPr>
          <w:rStyle w:val="A10"/>
          <w:b w:val="0"/>
          <w:sz w:val="28"/>
        </w:rPr>
        <w:t xml:space="preserve"> и не освобожденным от основной работы по основаниям, предусмотренным пунктом вторым или третьим части первой статьи 81 ТК</w:t>
      </w:r>
      <w:r>
        <w:rPr>
          <w:color w:val="000000"/>
          <w:sz w:val="28"/>
        </w:rPr>
        <w:t> </w:t>
      </w:r>
      <w:r>
        <w:rPr>
          <w:rStyle w:val="A10"/>
          <w:b w:val="0"/>
          <w:sz w:val="28"/>
        </w:rPr>
        <w:t>Р</w:t>
      </w:r>
      <w:r w:rsidR="00D2281A">
        <w:rPr>
          <w:rStyle w:val="A10"/>
          <w:b w:val="0"/>
          <w:sz w:val="28"/>
        </w:rPr>
        <w:t xml:space="preserve">Ф, принимать с предварительного </w:t>
      </w:r>
      <w:r>
        <w:rPr>
          <w:rStyle w:val="A10"/>
          <w:b w:val="0"/>
          <w:sz w:val="28"/>
        </w:rPr>
        <w:t xml:space="preserve">согласия соответствующего вышестоящего выборного </w:t>
      </w:r>
      <w:r>
        <w:rPr>
          <w:sz w:val="28"/>
        </w:rPr>
        <w:t>органа первичной профсоюзной организации</w:t>
      </w:r>
      <w:r>
        <w:rPr>
          <w:rStyle w:val="A10"/>
          <w:b w:val="0"/>
          <w:sz w:val="28"/>
        </w:rPr>
        <w:t xml:space="preserve">. </w:t>
      </w:r>
    </w:p>
    <w:p w:rsidR="005E7E3B" w:rsidRDefault="00620907">
      <w:pPr>
        <w:pStyle w:val="Pa9"/>
        <w:spacing w:line="240" w:lineRule="auto"/>
        <w:ind w:firstLine="709"/>
        <w:contextualSpacing/>
        <w:jc w:val="both"/>
        <w:rPr>
          <w:sz w:val="28"/>
        </w:rPr>
      </w:pPr>
      <w:r>
        <w:rPr>
          <w:rStyle w:val="A10"/>
          <w:b w:val="0"/>
          <w:color w:val="auto"/>
          <w:sz w:val="28"/>
        </w:rPr>
        <w:t>9.2.6.</w:t>
      </w:r>
      <w:r>
        <w:t> </w:t>
      </w:r>
      <w:r>
        <w:rPr>
          <w:rStyle w:val="A10"/>
          <w:b w:val="0"/>
          <w:color w:val="auto"/>
          <w:sz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rPr>
        <w:t>выборного органа первичной профсоюзной организации</w:t>
      </w:r>
      <w:r>
        <w:rPr>
          <w:rStyle w:val="A10"/>
          <w:b w:val="0"/>
          <w:color w:val="auto"/>
          <w:sz w:val="28"/>
        </w:rPr>
        <w:t>) образовательной организации членом наблюдательного совета.</w:t>
      </w:r>
    </w:p>
    <w:p w:rsidR="005E7E3B" w:rsidRDefault="00620907">
      <w:pPr>
        <w:pStyle w:val="Pa9"/>
        <w:spacing w:line="240" w:lineRule="auto"/>
        <w:ind w:firstLine="709"/>
        <w:contextualSpacing/>
        <w:jc w:val="both"/>
        <w:rPr>
          <w:color w:val="000000"/>
          <w:sz w:val="28"/>
        </w:rPr>
      </w:pPr>
      <w:r>
        <w:rPr>
          <w:rStyle w:val="A10"/>
          <w:b w:val="0"/>
          <w:sz w:val="28"/>
        </w:rPr>
        <w:t>9.3. Взаимодействие работодателя с выборным органом первичной профсоюзной организации осуществляется посредством:</w:t>
      </w:r>
    </w:p>
    <w:p w:rsidR="005E7E3B" w:rsidRDefault="00620907">
      <w:pPr>
        <w:pStyle w:val="Pa9"/>
        <w:spacing w:line="240" w:lineRule="auto"/>
        <w:ind w:firstLine="709"/>
        <w:contextualSpacing/>
        <w:jc w:val="both"/>
        <w:rPr>
          <w:rStyle w:val="A10"/>
          <w:b w:val="0"/>
          <w:sz w:val="28"/>
        </w:rPr>
      </w:pPr>
      <w:r>
        <w:rPr>
          <w:rStyle w:val="A10"/>
          <w:b w:val="0"/>
          <w:sz w:val="28"/>
        </w:rPr>
        <w:t>- </w:t>
      </w:r>
      <w:r>
        <w:rPr>
          <w:rStyle w:val="A70"/>
          <w:sz w:val="28"/>
          <w:u w:val="none"/>
        </w:rPr>
        <w:t xml:space="preserve">учёта мнения </w:t>
      </w:r>
      <w:r>
        <w:rPr>
          <w:rStyle w:val="A10"/>
          <w:b w:val="0"/>
          <w:sz w:val="28"/>
        </w:rPr>
        <w:t>выборного органа первичной профсоюзной организации в порядке, установленном статьёй 372 ТК</w:t>
      </w:r>
      <w:r>
        <w:rPr>
          <w:color w:val="000000"/>
          <w:sz w:val="28"/>
        </w:rPr>
        <w:t> </w:t>
      </w:r>
      <w:r>
        <w:rPr>
          <w:rStyle w:val="A10"/>
          <w:b w:val="0"/>
          <w:sz w:val="28"/>
        </w:rPr>
        <w:t>РФ;</w:t>
      </w:r>
    </w:p>
    <w:p w:rsidR="005E7E3B" w:rsidRDefault="00620907">
      <w:pPr>
        <w:pStyle w:val="Pa9"/>
        <w:spacing w:line="240" w:lineRule="auto"/>
        <w:ind w:firstLine="709"/>
        <w:contextualSpacing/>
        <w:jc w:val="both"/>
        <w:rPr>
          <w:rStyle w:val="A10"/>
          <w:b w:val="0"/>
          <w:sz w:val="28"/>
        </w:rPr>
      </w:pPr>
      <w:r>
        <w:rPr>
          <w:rStyle w:val="A10"/>
          <w:b w:val="0"/>
          <w:sz w:val="28"/>
        </w:rPr>
        <w:t>- </w:t>
      </w:r>
      <w:r>
        <w:rPr>
          <w:rStyle w:val="A70"/>
          <w:sz w:val="28"/>
          <w:u w:val="none"/>
        </w:rPr>
        <w:t xml:space="preserve">учёта мотивированного мнения </w:t>
      </w:r>
      <w:r>
        <w:rPr>
          <w:rStyle w:val="A10"/>
          <w:b w:val="0"/>
          <w:sz w:val="28"/>
        </w:rPr>
        <w:t>выборного органа первичной профсоюзной организации в порядке, установленном статьёй 373 ТК РФ;</w:t>
      </w:r>
    </w:p>
    <w:p w:rsidR="005E7E3B" w:rsidRDefault="00620907">
      <w:pPr>
        <w:pStyle w:val="Pa9"/>
        <w:spacing w:line="240" w:lineRule="auto"/>
        <w:ind w:firstLine="709"/>
        <w:contextualSpacing/>
        <w:jc w:val="both"/>
        <w:rPr>
          <w:rStyle w:val="A70"/>
          <w:sz w:val="28"/>
          <w:u w:val="none"/>
        </w:rPr>
      </w:pPr>
      <w:r>
        <w:rPr>
          <w:rStyle w:val="A10"/>
          <w:b w:val="0"/>
          <w:sz w:val="28"/>
        </w:rPr>
        <w:t>- </w:t>
      </w:r>
      <w:r>
        <w:rPr>
          <w:rStyle w:val="A70"/>
          <w:sz w:val="28"/>
          <w:u w:val="none"/>
        </w:rPr>
        <w:t xml:space="preserve">согласование </w:t>
      </w:r>
      <w:r>
        <w:rPr>
          <w:rStyle w:val="A10"/>
          <w:b w:val="0"/>
          <w:sz w:val="28"/>
        </w:rPr>
        <w:t>выборным органом первичной профсоюзной организации</w:t>
      </w:r>
      <w:r>
        <w:rPr>
          <w:rStyle w:val="A70"/>
          <w:sz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5E7E3B" w:rsidRDefault="00620907">
      <w:pPr>
        <w:pStyle w:val="Pa9"/>
        <w:spacing w:line="240" w:lineRule="auto"/>
        <w:ind w:firstLine="709"/>
        <w:contextualSpacing/>
        <w:jc w:val="both"/>
        <w:rPr>
          <w:color w:val="000000"/>
          <w:sz w:val="28"/>
          <w:u w:val="single"/>
        </w:rPr>
      </w:pPr>
      <w:r>
        <w:rPr>
          <w:rStyle w:val="A10"/>
          <w:b w:val="0"/>
          <w:sz w:val="28"/>
        </w:rPr>
        <w:t xml:space="preserve">9.3.1. Работодатель с учётом мотивированного мнения выборного органа первичной профсоюзной организации (по согласованию): </w:t>
      </w:r>
    </w:p>
    <w:p w:rsidR="005E7E3B" w:rsidRDefault="00620907">
      <w:pPr>
        <w:ind w:firstLine="709"/>
        <w:contextualSpacing/>
        <w:jc w:val="both"/>
        <w:rPr>
          <w:sz w:val="28"/>
        </w:rPr>
      </w:pPr>
      <w:r>
        <w:rPr>
          <w:sz w:val="28"/>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5E7E3B" w:rsidRDefault="00620907">
      <w:pPr>
        <w:pStyle w:val="Default"/>
        <w:ind w:firstLine="709"/>
        <w:contextualSpacing/>
        <w:jc w:val="both"/>
        <w:rPr>
          <w:color w:val="auto"/>
          <w:sz w:val="28"/>
        </w:rPr>
      </w:pPr>
      <w:r>
        <w:rPr>
          <w:color w:val="auto"/>
          <w:sz w:val="28"/>
        </w:rPr>
        <w:t xml:space="preserve">- привлекает к работе в выходные и нерабочие праздничные дни (статья 113 ТК РФ); </w:t>
      </w:r>
    </w:p>
    <w:p w:rsidR="005E7E3B" w:rsidRDefault="00620907">
      <w:pPr>
        <w:pStyle w:val="Default"/>
        <w:ind w:firstLine="709"/>
        <w:contextualSpacing/>
        <w:jc w:val="both"/>
        <w:rPr>
          <w:color w:val="auto"/>
          <w:sz w:val="28"/>
        </w:rPr>
      </w:pPr>
      <w:r>
        <w:rPr>
          <w:color w:val="auto"/>
          <w:sz w:val="28"/>
        </w:rPr>
        <w:lastRenderedPageBreak/>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5E7E3B" w:rsidRDefault="00620907">
      <w:pPr>
        <w:pStyle w:val="Default"/>
        <w:ind w:firstLine="709"/>
        <w:contextualSpacing/>
        <w:jc w:val="both"/>
        <w:rPr>
          <w:color w:val="auto"/>
          <w:sz w:val="28"/>
        </w:rPr>
      </w:pPr>
      <w:r>
        <w:rPr>
          <w:color w:val="auto"/>
          <w:sz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5E7E3B" w:rsidRDefault="00620907">
      <w:pPr>
        <w:pStyle w:val="Default"/>
        <w:ind w:firstLine="709"/>
        <w:contextualSpacing/>
        <w:jc w:val="both"/>
        <w:rPr>
          <w:color w:val="auto"/>
          <w:sz w:val="28"/>
        </w:rPr>
      </w:pPr>
      <w:r>
        <w:rPr>
          <w:color w:val="auto"/>
          <w:sz w:val="28"/>
        </w:rPr>
        <w:t>- привлекает работника к сверхурочной работе (статья 99 ТК РФ);</w:t>
      </w:r>
    </w:p>
    <w:p w:rsidR="005E7E3B" w:rsidRDefault="00620907">
      <w:pPr>
        <w:pStyle w:val="Default"/>
        <w:ind w:firstLine="709"/>
        <w:contextualSpacing/>
        <w:jc w:val="both"/>
        <w:rPr>
          <w:color w:val="auto"/>
          <w:sz w:val="28"/>
        </w:rPr>
      </w:pPr>
      <w:r>
        <w:rPr>
          <w:color w:val="auto"/>
          <w:sz w:val="28"/>
        </w:rPr>
        <w:t xml:space="preserve">- утверждает формы расчетного листка (статья 136 ТК РФ); </w:t>
      </w:r>
    </w:p>
    <w:p w:rsidR="005E7E3B" w:rsidRDefault="00620907">
      <w:pPr>
        <w:pStyle w:val="Default"/>
        <w:ind w:firstLine="709"/>
        <w:contextualSpacing/>
        <w:jc w:val="both"/>
        <w:rPr>
          <w:color w:val="auto"/>
          <w:sz w:val="28"/>
        </w:rPr>
      </w:pPr>
      <w:r>
        <w:rPr>
          <w:color w:val="auto"/>
          <w:sz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5E7E3B" w:rsidRDefault="00620907">
      <w:pPr>
        <w:pStyle w:val="Default"/>
        <w:ind w:firstLine="709"/>
        <w:contextualSpacing/>
        <w:jc w:val="both"/>
        <w:rPr>
          <w:color w:val="auto"/>
          <w:sz w:val="28"/>
        </w:rPr>
      </w:pPr>
      <w:r>
        <w:rPr>
          <w:color w:val="auto"/>
          <w:sz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5E7E3B" w:rsidRDefault="00620907">
      <w:pPr>
        <w:pStyle w:val="Default"/>
        <w:ind w:firstLine="709"/>
        <w:contextualSpacing/>
        <w:jc w:val="both"/>
        <w:rPr>
          <w:color w:val="auto"/>
          <w:sz w:val="28"/>
        </w:rPr>
      </w:pPr>
      <w:r>
        <w:rPr>
          <w:color w:val="auto"/>
          <w:sz w:val="28"/>
        </w:rPr>
        <w:t>- формирует комиссии по урегулированию споров между участниками образовательных отношений;</w:t>
      </w:r>
    </w:p>
    <w:p w:rsidR="005E7E3B" w:rsidRDefault="00620907">
      <w:pPr>
        <w:pStyle w:val="Default"/>
        <w:ind w:firstLine="709"/>
        <w:contextualSpacing/>
        <w:jc w:val="both"/>
        <w:rPr>
          <w:color w:val="auto"/>
          <w:sz w:val="28"/>
        </w:rPr>
      </w:pPr>
      <w:r>
        <w:rPr>
          <w:color w:val="auto"/>
          <w:sz w:val="28"/>
        </w:rPr>
        <w:t>- представляет к награждению отраслевыми и иными наградами;</w:t>
      </w:r>
    </w:p>
    <w:p w:rsidR="005E7E3B" w:rsidRDefault="00620907">
      <w:pPr>
        <w:pStyle w:val="Default"/>
        <w:ind w:firstLine="709"/>
        <w:contextualSpacing/>
        <w:jc w:val="both"/>
        <w:rPr>
          <w:color w:val="auto"/>
          <w:sz w:val="28"/>
        </w:rPr>
      </w:pPr>
      <w:r>
        <w:rPr>
          <w:color w:val="auto"/>
          <w:sz w:val="28"/>
        </w:rPr>
        <w:t>- принимает (утвержд</w:t>
      </w:r>
      <w:r w:rsidR="00D2281A">
        <w:rPr>
          <w:color w:val="auto"/>
          <w:sz w:val="28"/>
        </w:rPr>
        <w:t>ает) локальные нормативные акты</w:t>
      </w:r>
      <w:r>
        <w:rPr>
          <w:rStyle w:val="A10"/>
          <w:b w:val="0"/>
          <w:sz w:val="28"/>
        </w:rPr>
        <w:t xml:space="preserve"> образовательной организации</w:t>
      </w:r>
      <w:r>
        <w:rPr>
          <w:color w:val="auto"/>
          <w:sz w:val="28"/>
        </w:rPr>
        <w:t>, содержащие нормы трудового права (статьи 8, 371, 372 ТК РФ);</w:t>
      </w:r>
    </w:p>
    <w:p w:rsidR="005E7E3B" w:rsidRDefault="00620907">
      <w:pPr>
        <w:pStyle w:val="Default"/>
        <w:ind w:firstLine="709"/>
        <w:contextualSpacing/>
        <w:jc w:val="both"/>
        <w:rPr>
          <w:color w:val="auto"/>
          <w:sz w:val="28"/>
        </w:rPr>
      </w:pPr>
      <w:r>
        <w:rPr>
          <w:color w:val="auto"/>
          <w:sz w:val="28"/>
        </w:rPr>
        <w:t xml:space="preserve">- иные вопросы </w:t>
      </w:r>
      <w:r>
        <w:rPr>
          <w:i/>
          <w:color w:val="auto"/>
          <w:sz w:val="28"/>
        </w:rPr>
        <w:t>(перечень может быть расширен).</w:t>
      </w:r>
    </w:p>
    <w:p w:rsidR="005E7E3B" w:rsidRDefault="00620907">
      <w:pPr>
        <w:pStyle w:val="Default"/>
        <w:ind w:firstLine="709"/>
        <w:contextualSpacing/>
        <w:jc w:val="both"/>
        <w:rPr>
          <w:color w:val="auto"/>
          <w:sz w:val="28"/>
        </w:rPr>
      </w:pPr>
      <w:r>
        <w:rPr>
          <w:color w:val="auto"/>
          <w:sz w:val="28"/>
        </w:rPr>
        <w:t xml:space="preserve">9.3.2. С учётом мотивированного мнения </w:t>
      </w:r>
      <w:r>
        <w:rPr>
          <w:rStyle w:val="A10"/>
          <w:b w:val="0"/>
          <w:sz w:val="28"/>
        </w:rPr>
        <w:t xml:space="preserve">выборного органа первичной профсоюзной организации </w:t>
      </w:r>
      <w:r>
        <w:rPr>
          <w:color w:val="auto"/>
          <w:sz w:val="28"/>
        </w:rPr>
        <w:t xml:space="preserve">производится расторжение трудового договора с работниками, являющимися членами Профсоюза, по следующим основаниям: </w:t>
      </w:r>
    </w:p>
    <w:p w:rsidR="005E7E3B" w:rsidRDefault="00620907">
      <w:pPr>
        <w:pStyle w:val="Default"/>
        <w:ind w:firstLine="709"/>
        <w:contextualSpacing/>
        <w:jc w:val="both"/>
        <w:rPr>
          <w:color w:val="auto"/>
          <w:sz w:val="28"/>
        </w:rPr>
      </w:pPr>
      <w:r>
        <w:rPr>
          <w:color w:val="auto"/>
          <w:sz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5E7E3B" w:rsidRDefault="00620907">
      <w:pPr>
        <w:pStyle w:val="Default"/>
        <w:ind w:firstLine="709"/>
        <w:contextualSpacing/>
        <w:jc w:val="both"/>
        <w:rPr>
          <w:color w:val="auto"/>
          <w:sz w:val="28"/>
        </w:rPr>
      </w:pPr>
      <w:r>
        <w:rPr>
          <w:color w:val="auto"/>
          <w:sz w:val="28"/>
        </w:rPr>
        <w:t>- другие основания (</w:t>
      </w:r>
      <w:r>
        <w:rPr>
          <w:sz w:val="28"/>
        </w:rPr>
        <w:t>пункты первый и второй статьи 336 ТК РФ и др.).</w:t>
      </w:r>
    </w:p>
    <w:p w:rsidR="005E7E3B" w:rsidRDefault="00620907">
      <w:pPr>
        <w:pStyle w:val="Default"/>
        <w:ind w:firstLine="709"/>
        <w:contextualSpacing/>
        <w:jc w:val="both"/>
        <w:rPr>
          <w:rStyle w:val="A10"/>
          <w:b w:val="0"/>
          <w:sz w:val="28"/>
        </w:rPr>
      </w:pPr>
      <w:r>
        <w:rPr>
          <w:color w:val="auto"/>
          <w:sz w:val="28"/>
        </w:rPr>
        <w:t>9.3.3. </w:t>
      </w:r>
      <w:r>
        <w:rPr>
          <w:rStyle w:val="A10"/>
          <w:b w:val="0"/>
          <w:sz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5E7E3B" w:rsidRDefault="00620907">
      <w:pPr>
        <w:pStyle w:val="Default"/>
        <w:ind w:firstLine="709"/>
        <w:contextualSpacing/>
        <w:jc w:val="both"/>
        <w:rPr>
          <w:color w:val="auto"/>
          <w:sz w:val="28"/>
        </w:rPr>
      </w:pPr>
      <w:r>
        <w:rPr>
          <w:color w:val="auto"/>
          <w:sz w:val="28"/>
        </w:rPr>
        <w:t xml:space="preserve">- установление и распределение учебной нагрузки педагогических и других работников; </w:t>
      </w:r>
    </w:p>
    <w:p w:rsidR="005E7E3B" w:rsidRDefault="00620907">
      <w:pPr>
        <w:pStyle w:val="Default"/>
        <w:ind w:firstLine="709"/>
        <w:contextualSpacing/>
        <w:jc w:val="both"/>
        <w:rPr>
          <w:color w:val="auto"/>
          <w:sz w:val="28"/>
        </w:rPr>
      </w:pPr>
      <w:r>
        <w:rPr>
          <w:color w:val="auto"/>
          <w:sz w:val="28"/>
        </w:rPr>
        <w:t xml:space="preserve">- установление дополнительных гарантий работникам, совмещающим работу с обучением; </w:t>
      </w:r>
    </w:p>
    <w:p w:rsidR="005E7E3B" w:rsidRDefault="00620907">
      <w:pPr>
        <w:pStyle w:val="Default"/>
        <w:ind w:firstLine="709"/>
        <w:contextualSpacing/>
        <w:jc w:val="both"/>
        <w:rPr>
          <w:color w:val="auto"/>
          <w:sz w:val="28"/>
        </w:rPr>
      </w:pPr>
      <w:r>
        <w:rPr>
          <w:color w:val="auto"/>
          <w:sz w:val="28"/>
        </w:rPr>
        <w:t>- перечень должностей работников с ненормированным рабочим днем (статья 101 ТК РФ);</w:t>
      </w:r>
    </w:p>
    <w:p w:rsidR="005E7E3B" w:rsidRDefault="00620907">
      <w:pPr>
        <w:pStyle w:val="Default"/>
        <w:ind w:firstLine="709"/>
        <w:contextualSpacing/>
        <w:jc w:val="both"/>
        <w:rPr>
          <w:color w:val="auto"/>
          <w:sz w:val="28"/>
        </w:rPr>
      </w:pPr>
      <w:r>
        <w:rPr>
          <w:color w:val="auto"/>
          <w:sz w:val="28"/>
        </w:rPr>
        <w:t xml:space="preserve">- утверждение расписания занятий, годового календарного учебного графика; </w:t>
      </w:r>
    </w:p>
    <w:p w:rsidR="005E7E3B" w:rsidRDefault="00620907">
      <w:pPr>
        <w:pStyle w:val="Default"/>
        <w:ind w:firstLine="709"/>
        <w:contextualSpacing/>
        <w:jc w:val="both"/>
        <w:rPr>
          <w:color w:val="auto"/>
          <w:sz w:val="28"/>
        </w:rPr>
      </w:pPr>
      <w:r>
        <w:rPr>
          <w:color w:val="auto"/>
          <w:sz w:val="28"/>
        </w:rPr>
        <w:t xml:space="preserve">- составление графика сменности (статья 103 ТК РФ); </w:t>
      </w:r>
    </w:p>
    <w:p w:rsidR="005E7E3B" w:rsidRDefault="00620907">
      <w:pPr>
        <w:pStyle w:val="Default"/>
        <w:ind w:firstLine="709"/>
        <w:contextualSpacing/>
        <w:jc w:val="both"/>
        <w:rPr>
          <w:color w:val="auto"/>
          <w:sz w:val="28"/>
        </w:rPr>
      </w:pPr>
      <w:r>
        <w:rPr>
          <w:color w:val="auto"/>
          <w:sz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Pr>
          <w:sz w:val="28"/>
        </w:rPr>
        <w:t> </w:t>
      </w:r>
      <w:r>
        <w:rPr>
          <w:color w:val="auto"/>
          <w:sz w:val="28"/>
        </w:rPr>
        <w:t>100 ТК</w:t>
      </w:r>
      <w:r>
        <w:rPr>
          <w:sz w:val="28"/>
        </w:rPr>
        <w:t> </w:t>
      </w:r>
      <w:r>
        <w:rPr>
          <w:color w:val="auto"/>
          <w:sz w:val="28"/>
        </w:rPr>
        <w:t xml:space="preserve">РФ); </w:t>
      </w:r>
    </w:p>
    <w:p w:rsidR="005E7E3B" w:rsidRDefault="00620907">
      <w:pPr>
        <w:pStyle w:val="Default"/>
        <w:ind w:firstLine="709"/>
        <w:contextualSpacing/>
        <w:jc w:val="both"/>
        <w:rPr>
          <w:color w:val="auto"/>
          <w:sz w:val="28"/>
        </w:rPr>
      </w:pPr>
      <w:r>
        <w:rPr>
          <w:color w:val="auto"/>
          <w:sz w:val="28"/>
        </w:rPr>
        <w:t>- утверждение графика отпусков (статья 123 ТК</w:t>
      </w:r>
      <w:r>
        <w:rPr>
          <w:sz w:val="28"/>
        </w:rPr>
        <w:t> </w:t>
      </w:r>
      <w:r>
        <w:rPr>
          <w:color w:val="auto"/>
          <w:sz w:val="28"/>
        </w:rPr>
        <w:t xml:space="preserve">РФ); </w:t>
      </w:r>
    </w:p>
    <w:p w:rsidR="005E7E3B" w:rsidRDefault="00620907">
      <w:pPr>
        <w:pStyle w:val="Default"/>
        <w:ind w:firstLine="709"/>
        <w:contextualSpacing/>
        <w:jc w:val="both"/>
        <w:rPr>
          <w:color w:val="auto"/>
          <w:sz w:val="28"/>
        </w:rPr>
      </w:pPr>
      <w:r>
        <w:rPr>
          <w:color w:val="auto"/>
          <w:sz w:val="28"/>
        </w:rPr>
        <w:lastRenderedPageBreak/>
        <w:t xml:space="preserve">- утверждение графика длительных отпусков; </w:t>
      </w:r>
    </w:p>
    <w:p w:rsidR="005E7E3B" w:rsidRDefault="00620907">
      <w:pPr>
        <w:pStyle w:val="Default"/>
        <w:ind w:firstLine="709"/>
        <w:contextualSpacing/>
        <w:jc w:val="both"/>
        <w:rPr>
          <w:color w:val="auto"/>
          <w:sz w:val="28"/>
        </w:rPr>
      </w:pPr>
      <w:r>
        <w:rPr>
          <w:color w:val="auto"/>
          <w:sz w:val="28"/>
        </w:rPr>
        <w:t>- правила и инструкции по охране труда для работников (статья 212 ТК РФ);</w:t>
      </w:r>
    </w:p>
    <w:p w:rsidR="005E7E3B" w:rsidRDefault="00620907">
      <w:pPr>
        <w:pStyle w:val="Default"/>
        <w:ind w:firstLine="709"/>
        <w:contextualSpacing/>
        <w:jc w:val="both"/>
        <w:rPr>
          <w:color w:val="auto"/>
          <w:sz w:val="28"/>
        </w:rPr>
      </w:pPr>
      <w:r>
        <w:rPr>
          <w:color w:val="auto"/>
          <w:sz w:val="28"/>
        </w:rPr>
        <w:t>- конкретные размеры оплаты за работу в выходной или нерабочий праздничный день (статья 153 ТК</w:t>
      </w:r>
      <w:r>
        <w:rPr>
          <w:sz w:val="28"/>
        </w:rPr>
        <w:t> </w:t>
      </w:r>
      <w:r>
        <w:rPr>
          <w:color w:val="auto"/>
          <w:sz w:val="28"/>
        </w:rPr>
        <w:t>РФ), оплаты труда работников</w:t>
      </w:r>
      <w:r w:rsidR="00D2281A">
        <w:rPr>
          <w:color w:val="auto"/>
          <w:sz w:val="28"/>
        </w:rPr>
        <w:t>,</w:t>
      </w:r>
      <w:r>
        <w:rPr>
          <w:color w:val="auto"/>
          <w:sz w:val="28"/>
        </w:rPr>
        <w:t xml:space="preserve"> занятых на работах с вредными и (или) опасными условиями труда (статья 147 ТК РФ), оплаты труда за работу в ночное время (статья 154 ТК РФ); </w:t>
      </w:r>
    </w:p>
    <w:p w:rsidR="005E7E3B" w:rsidRDefault="00620907">
      <w:pPr>
        <w:pStyle w:val="Default"/>
        <w:ind w:firstLine="709"/>
        <w:contextualSpacing/>
        <w:jc w:val="both"/>
        <w:rPr>
          <w:color w:val="auto"/>
          <w:sz w:val="28"/>
        </w:rPr>
      </w:pPr>
      <w:r>
        <w:rPr>
          <w:color w:val="auto"/>
          <w:sz w:val="28"/>
        </w:rPr>
        <w:t>- введение, замену и пересмотр норм труда (статья 162 ТК РФ);</w:t>
      </w:r>
    </w:p>
    <w:p w:rsidR="005E7E3B" w:rsidRDefault="00620907">
      <w:pPr>
        <w:pStyle w:val="Default"/>
        <w:ind w:firstLine="709"/>
        <w:contextualSpacing/>
        <w:jc w:val="both"/>
        <w:rPr>
          <w:color w:val="auto"/>
          <w:sz w:val="28"/>
        </w:rPr>
      </w:pPr>
      <w:r>
        <w:rPr>
          <w:color w:val="auto"/>
          <w:sz w:val="28"/>
        </w:rPr>
        <w:t>- определение сроков проведения специальной оценки условий труда (статья 22 ТК РФ);</w:t>
      </w:r>
    </w:p>
    <w:p w:rsidR="005E7E3B" w:rsidRDefault="00620907">
      <w:pPr>
        <w:pStyle w:val="Default"/>
        <w:ind w:firstLine="709"/>
        <w:contextualSpacing/>
        <w:jc w:val="both"/>
        <w:rPr>
          <w:color w:val="auto"/>
          <w:sz w:val="28"/>
        </w:rPr>
      </w:pPr>
      <w:r>
        <w:rPr>
          <w:color w:val="auto"/>
          <w:sz w:val="28"/>
        </w:rPr>
        <w:t>- принятие работодателем локальных нормативных актов и решений в иных случаях, предусмотренных настоящим коллективным договором;</w:t>
      </w:r>
    </w:p>
    <w:p w:rsidR="005E7E3B" w:rsidRDefault="00620907">
      <w:pPr>
        <w:pStyle w:val="Default"/>
        <w:ind w:firstLine="709"/>
        <w:contextualSpacing/>
        <w:jc w:val="both"/>
        <w:rPr>
          <w:color w:val="auto"/>
          <w:sz w:val="28"/>
        </w:rPr>
      </w:pPr>
      <w:r>
        <w:rPr>
          <w:color w:val="auto"/>
          <w:sz w:val="28"/>
        </w:rPr>
        <w:t>- иные</w:t>
      </w:r>
      <w:r w:rsidR="00D2281A">
        <w:rPr>
          <w:color w:val="auto"/>
          <w:sz w:val="28"/>
        </w:rPr>
        <w:t xml:space="preserve"> </w:t>
      </w:r>
      <w:r>
        <w:rPr>
          <w:i/>
          <w:color w:val="auto"/>
          <w:sz w:val="28"/>
        </w:rPr>
        <w:t>(перечень может быть расширен).</w:t>
      </w:r>
    </w:p>
    <w:p w:rsidR="005E7E3B" w:rsidRDefault="00620907">
      <w:pPr>
        <w:pStyle w:val="Default"/>
        <w:ind w:firstLine="709"/>
        <w:contextualSpacing/>
        <w:jc w:val="both"/>
        <w:rPr>
          <w:b/>
          <w:color w:val="auto"/>
          <w:sz w:val="28"/>
        </w:rPr>
      </w:pPr>
      <w:r>
        <w:rPr>
          <w:color w:val="auto"/>
          <w:sz w:val="28"/>
        </w:rPr>
        <w:t>9.3.4. </w:t>
      </w:r>
      <w:r>
        <w:rPr>
          <w:rStyle w:val="A10"/>
          <w:b w:val="0"/>
          <w:sz w:val="28"/>
        </w:rPr>
        <w:t xml:space="preserve">Работодатель с </w:t>
      </w:r>
      <w:r>
        <w:rPr>
          <w:color w:val="auto"/>
          <w:sz w:val="28"/>
        </w:rPr>
        <w:t xml:space="preserve">предварительного согласия </w:t>
      </w:r>
      <w:r>
        <w:rPr>
          <w:rStyle w:val="A10"/>
          <w:b w:val="0"/>
          <w:sz w:val="28"/>
        </w:rPr>
        <w:t xml:space="preserve">выборного органа первичной профсоюзной организации </w:t>
      </w:r>
      <w:r>
        <w:rPr>
          <w:color w:val="auto"/>
          <w:sz w:val="28"/>
        </w:rPr>
        <w:t xml:space="preserve">осуществляет: </w:t>
      </w:r>
    </w:p>
    <w:p w:rsidR="005E7E3B" w:rsidRDefault="00620907">
      <w:pPr>
        <w:pStyle w:val="Default"/>
        <w:ind w:firstLine="709"/>
        <w:contextualSpacing/>
        <w:jc w:val="both"/>
        <w:rPr>
          <w:color w:val="auto"/>
          <w:sz w:val="28"/>
        </w:rPr>
      </w:pPr>
      <w:r>
        <w:rPr>
          <w:color w:val="auto"/>
          <w:sz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5E7E3B" w:rsidRDefault="00620907">
      <w:pPr>
        <w:pStyle w:val="Default"/>
        <w:ind w:firstLine="709"/>
        <w:contextualSpacing/>
        <w:jc w:val="both"/>
        <w:rPr>
          <w:color w:val="auto"/>
          <w:sz w:val="28"/>
        </w:rPr>
      </w:pPr>
      <w:r>
        <w:rPr>
          <w:color w:val="auto"/>
          <w:sz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5E7E3B" w:rsidRDefault="00620907">
      <w:pPr>
        <w:pStyle w:val="Default"/>
        <w:ind w:firstLine="709"/>
        <w:contextualSpacing/>
        <w:jc w:val="both"/>
        <w:rPr>
          <w:color w:val="auto"/>
          <w:sz w:val="28"/>
        </w:rPr>
      </w:pPr>
      <w:r>
        <w:rPr>
          <w:color w:val="auto"/>
          <w:sz w:val="28"/>
        </w:rPr>
        <w:t>- расторжение трудового договора по инициативе работодателя в соответствии с пунктами вторым, третьим и пятым части первой статьи 81</w:t>
      </w:r>
      <w:r>
        <w:rPr>
          <w:sz w:val="28"/>
        </w:rPr>
        <w:t> </w:t>
      </w:r>
      <w:r>
        <w:rPr>
          <w:color w:val="auto"/>
          <w:sz w:val="28"/>
        </w:rPr>
        <w:t>ТК РФ с работниками, являющимися членами Профсоюза.</w:t>
      </w:r>
    </w:p>
    <w:p w:rsidR="005E7E3B" w:rsidRDefault="00620907">
      <w:pPr>
        <w:pStyle w:val="3"/>
        <w:ind w:firstLine="709"/>
        <w:contextualSpacing/>
      </w:pPr>
      <w:r>
        <w:t>9.4. Выборный орган первичной профсоюзной организации обязуется:</w:t>
      </w:r>
    </w:p>
    <w:p w:rsidR="005E7E3B" w:rsidRDefault="00620907">
      <w:pPr>
        <w:pStyle w:val="Pa9"/>
        <w:spacing w:line="240" w:lineRule="auto"/>
        <w:ind w:firstLine="709"/>
        <w:contextualSpacing/>
        <w:jc w:val="both"/>
        <w:rPr>
          <w:color w:val="000000"/>
          <w:sz w:val="28"/>
        </w:rPr>
      </w:pPr>
      <w:r>
        <w:rPr>
          <w:sz w:val="28"/>
        </w:rPr>
        <w:t>9.4.1.</w:t>
      </w:r>
      <w:r>
        <w:t> </w:t>
      </w:r>
      <w:r>
        <w:rPr>
          <w:rStyle w:val="A10"/>
          <w:b w:val="0"/>
          <w:sz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5E7E3B" w:rsidRDefault="00620907">
      <w:pPr>
        <w:pStyle w:val="Pa9"/>
        <w:spacing w:line="240" w:lineRule="auto"/>
        <w:ind w:firstLine="709"/>
        <w:contextualSpacing/>
        <w:jc w:val="both"/>
        <w:rPr>
          <w:color w:val="000000"/>
          <w:sz w:val="28"/>
        </w:rPr>
      </w:pPr>
      <w:r>
        <w:rPr>
          <w:rStyle w:val="A10"/>
          <w:b w:val="0"/>
          <w:sz w:val="28"/>
        </w:rPr>
        <w:t xml:space="preserve">9.4.2. Разъяснять работникам положения коллективного договора и приложений к нему. </w:t>
      </w:r>
    </w:p>
    <w:p w:rsidR="005E7E3B" w:rsidRDefault="00620907">
      <w:pPr>
        <w:pStyle w:val="3"/>
        <w:ind w:firstLine="709"/>
        <w:contextualSpacing/>
      </w:pPr>
      <w: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5E7E3B" w:rsidRDefault="00620907">
      <w:pPr>
        <w:pStyle w:val="3"/>
        <w:ind w:firstLine="709"/>
        <w:contextualSpacing/>
      </w:pPr>
      <w: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E7E3B" w:rsidRDefault="00620907">
      <w:pPr>
        <w:pStyle w:val="3"/>
        <w:ind w:firstLine="709"/>
        <w:contextualSpacing/>
      </w:pPr>
      <w: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5E7E3B" w:rsidRDefault="00620907">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5E7E3B" w:rsidRDefault="00620907">
      <w:pPr>
        <w:pStyle w:val="3"/>
        <w:ind w:firstLine="709"/>
        <w:contextualSpacing/>
        <w:rPr>
          <w:color w:val="000000"/>
        </w:rPr>
      </w:pPr>
      <w:r>
        <w:rPr>
          <w:color w:val="000000"/>
        </w:rPr>
        <w:lastRenderedPageBreak/>
        <w:t>правильностью ведения и хранения трудовых книжек работников (сведений о трудовой деятельности</w:t>
      </w:r>
      <w:r>
        <w:rPr>
          <w:b/>
        </w:rPr>
        <w:t xml:space="preserve">) </w:t>
      </w:r>
      <w:r>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5E7E3B" w:rsidRDefault="00620907">
      <w:pPr>
        <w:pStyle w:val="3"/>
        <w:ind w:firstLine="709"/>
        <w:contextualSpacing/>
      </w:pPr>
      <w:r>
        <w:rPr>
          <w:color w:val="000000"/>
        </w:rPr>
        <w:t xml:space="preserve">своевременным предоставлением </w:t>
      </w:r>
      <w: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Pr>
          <w:rStyle w:val="afff"/>
        </w:rPr>
        <w:footnoteReference w:id="77"/>
      </w:r>
      <w:r>
        <w:rPr>
          <w:color w:val="000000"/>
        </w:rPr>
        <w:t>)</w:t>
      </w:r>
      <w:r>
        <w:t>;</w:t>
      </w:r>
    </w:p>
    <w:p w:rsidR="005E7E3B" w:rsidRDefault="00620907">
      <w:pPr>
        <w:pStyle w:val="Default"/>
        <w:ind w:firstLine="709"/>
        <w:contextualSpacing/>
        <w:jc w:val="both"/>
        <w:rPr>
          <w:sz w:val="28"/>
        </w:rPr>
      </w:pPr>
      <w:r>
        <w:rPr>
          <w:sz w:val="28"/>
        </w:rPr>
        <w:t xml:space="preserve">охраной труда в образовательной организации; </w:t>
      </w:r>
    </w:p>
    <w:p w:rsidR="005E7E3B" w:rsidRDefault="00620907">
      <w:pPr>
        <w:pStyle w:val="Default"/>
        <w:ind w:firstLine="709"/>
        <w:contextualSpacing/>
        <w:jc w:val="both"/>
        <w:rPr>
          <w:sz w:val="28"/>
        </w:rPr>
      </w:pPr>
      <w:r>
        <w:rPr>
          <w:sz w:val="28"/>
        </w:rPr>
        <w:t xml:space="preserve">правильностью и своевременностью предоставления работникам отпусков и их оплаты; </w:t>
      </w:r>
    </w:p>
    <w:p w:rsidR="005E7E3B" w:rsidRDefault="00620907">
      <w:pPr>
        <w:pStyle w:val="Default"/>
        <w:ind w:firstLine="709"/>
        <w:contextualSpacing/>
        <w:jc w:val="both"/>
        <w:rPr>
          <w:sz w:val="28"/>
        </w:rPr>
      </w:pPr>
      <w:r>
        <w:rPr>
          <w:sz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5E7E3B" w:rsidRDefault="00620907">
      <w:pPr>
        <w:pStyle w:val="Default"/>
        <w:ind w:firstLine="709"/>
        <w:contextualSpacing/>
        <w:jc w:val="both"/>
        <w:rPr>
          <w:sz w:val="28"/>
        </w:rPr>
      </w:pPr>
      <w:r>
        <w:rPr>
          <w:sz w:val="28"/>
        </w:rPr>
        <w:t xml:space="preserve">соблюдением порядка аттестации педагогических работников образовательной организации; </w:t>
      </w:r>
    </w:p>
    <w:p w:rsidR="005E7E3B" w:rsidRDefault="00620907">
      <w:pPr>
        <w:pStyle w:val="Default"/>
        <w:ind w:firstLine="709"/>
        <w:contextualSpacing/>
        <w:jc w:val="both"/>
        <w:rPr>
          <w:sz w:val="28"/>
        </w:rPr>
      </w:pPr>
      <w:r>
        <w:rPr>
          <w:i/>
          <w:sz w:val="28"/>
        </w:rPr>
        <w:t>по другим вопросам социально-трудового характера (указать каким).</w:t>
      </w:r>
    </w:p>
    <w:p w:rsidR="005E7E3B" w:rsidRDefault="00620907">
      <w:pPr>
        <w:pStyle w:val="Default"/>
        <w:ind w:firstLine="709"/>
        <w:contextualSpacing/>
        <w:jc w:val="both"/>
        <w:rPr>
          <w:sz w:val="28"/>
        </w:rPr>
      </w:pPr>
      <w:r>
        <w:rPr>
          <w:sz w:val="28"/>
        </w:rPr>
        <w:t xml:space="preserve">9.4.6. Обеспечивать выполнение условий настоящего коллективного договора. </w:t>
      </w:r>
    </w:p>
    <w:p w:rsidR="005E7E3B" w:rsidRDefault="00620907">
      <w:pPr>
        <w:pStyle w:val="Default"/>
        <w:ind w:firstLine="709"/>
        <w:contextualSpacing/>
        <w:jc w:val="both"/>
        <w:rPr>
          <w:sz w:val="28"/>
        </w:rPr>
      </w:pPr>
      <w:r>
        <w:rPr>
          <w:sz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5E7E3B" w:rsidRDefault="00620907">
      <w:pPr>
        <w:pStyle w:val="Pa9"/>
        <w:spacing w:line="240" w:lineRule="auto"/>
        <w:ind w:firstLine="709"/>
        <w:contextualSpacing/>
        <w:jc w:val="both"/>
        <w:rPr>
          <w:color w:val="000000"/>
          <w:sz w:val="28"/>
        </w:rPr>
      </w:pPr>
      <w:r>
        <w:rPr>
          <w:sz w:val="28"/>
        </w:rPr>
        <w:t>9.4.8. </w:t>
      </w:r>
      <w:r>
        <w:rPr>
          <w:rStyle w:val="A10"/>
          <w:b w:val="0"/>
          <w:sz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5E7E3B" w:rsidRDefault="00620907">
      <w:pPr>
        <w:pStyle w:val="Pa9"/>
        <w:spacing w:line="240" w:lineRule="auto"/>
        <w:ind w:firstLine="709"/>
        <w:contextualSpacing/>
        <w:jc w:val="both"/>
        <w:rPr>
          <w:color w:val="000000"/>
          <w:sz w:val="28"/>
        </w:rPr>
      </w:pPr>
      <w:r>
        <w:rPr>
          <w:sz w:val="28"/>
        </w:rPr>
        <w:t>9.4.9. Принимать участие в аттестации работников образовательной организации на соответствие занимаемой должности</w:t>
      </w:r>
      <w:r>
        <w:rPr>
          <w:rStyle w:val="A10"/>
          <w:b w:val="0"/>
          <w:sz w:val="28"/>
        </w:rPr>
        <w:t>.</w:t>
      </w:r>
    </w:p>
    <w:p w:rsidR="005E7E3B" w:rsidRDefault="00620907">
      <w:pPr>
        <w:pStyle w:val="Default"/>
        <w:ind w:firstLine="709"/>
        <w:contextualSpacing/>
        <w:jc w:val="both"/>
        <w:rPr>
          <w:sz w:val="28"/>
        </w:rPr>
      </w:pPr>
      <w:r>
        <w:rPr>
          <w:sz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5E7E3B" w:rsidRDefault="00620907">
      <w:pPr>
        <w:pStyle w:val="Default"/>
        <w:ind w:firstLine="709"/>
        <w:contextualSpacing/>
        <w:jc w:val="both"/>
        <w:rPr>
          <w:sz w:val="28"/>
        </w:rPr>
      </w:pPr>
      <w:r>
        <w:rPr>
          <w:sz w:val="28"/>
        </w:rPr>
        <w:t xml:space="preserve">9.4.11. Информировать ежегодно членов Профсоюза о своей работе, о деятельности выборных профсоюзных органов. </w:t>
      </w:r>
    </w:p>
    <w:p w:rsidR="005E7E3B" w:rsidRDefault="00620907">
      <w:pPr>
        <w:pStyle w:val="Default"/>
        <w:ind w:firstLine="709"/>
        <w:contextualSpacing/>
        <w:jc w:val="both"/>
        <w:rPr>
          <w:sz w:val="28"/>
        </w:rPr>
      </w:pPr>
      <w:r>
        <w:rPr>
          <w:sz w:val="28"/>
        </w:rPr>
        <w:t xml:space="preserve">9.4.12. Содействовать оздоровлению детей работников образовательной организации. </w:t>
      </w:r>
    </w:p>
    <w:p w:rsidR="005E7E3B" w:rsidRDefault="00620907">
      <w:pPr>
        <w:pStyle w:val="Default"/>
        <w:ind w:firstLine="709"/>
        <w:contextualSpacing/>
        <w:jc w:val="both"/>
        <w:rPr>
          <w:sz w:val="28"/>
        </w:rPr>
      </w:pPr>
      <w:r>
        <w:rPr>
          <w:sz w:val="28"/>
        </w:rPr>
        <w:t xml:space="preserve">9.4.13. Ходатайствовать о представлении к наградам работников образовательной организации. </w:t>
      </w:r>
    </w:p>
    <w:p w:rsidR="005E7E3B" w:rsidRDefault="00620907">
      <w:pPr>
        <w:pStyle w:val="Default"/>
        <w:ind w:firstLine="709"/>
        <w:contextualSpacing/>
        <w:jc w:val="both"/>
        <w:rPr>
          <w:sz w:val="28"/>
        </w:rPr>
      </w:pPr>
      <w:r>
        <w:rPr>
          <w:sz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5E7E3B" w:rsidRDefault="00620907">
      <w:pPr>
        <w:pStyle w:val="Pa9"/>
        <w:spacing w:line="240" w:lineRule="auto"/>
        <w:ind w:firstLine="709"/>
        <w:contextualSpacing/>
        <w:jc w:val="both"/>
        <w:rPr>
          <w:rStyle w:val="A10"/>
          <w:b w:val="0"/>
          <w:sz w:val="28"/>
        </w:rPr>
      </w:pPr>
      <w:r>
        <w:rPr>
          <w:rStyle w:val="A10"/>
          <w:b w:val="0"/>
          <w:sz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rPr>
        <w:t xml:space="preserve">выборным </w:t>
      </w:r>
      <w:r>
        <w:rPr>
          <w:sz w:val="28"/>
        </w:rPr>
        <w:lastRenderedPageBreak/>
        <w:t xml:space="preserve">органом первичной профсоюзной организации </w:t>
      </w:r>
      <w:r>
        <w:rPr>
          <w:rStyle w:val="A10"/>
          <w:b w:val="0"/>
          <w:sz w:val="28"/>
        </w:rPr>
        <w:t>(без учёта мотивированного мнения).</w:t>
      </w:r>
    </w:p>
    <w:p w:rsidR="005E7E3B" w:rsidRDefault="00620907">
      <w:pPr>
        <w:pStyle w:val="Pa9"/>
        <w:spacing w:line="240" w:lineRule="auto"/>
        <w:ind w:firstLine="709"/>
        <w:contextualSpacing/>
        <w:jc w:val="both"/>
        <w:rPr>
          <w:color w:val="000000"/>
          <w:sz w:val="28"/>
        </w:rPr>
      </w:pPr>
      <w:r>
        <w:rPr>
          <w:rStyle w:val="A10"/>
          <w:b w:val="0"/>
          <w:sz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5E7E3B" w:rsidRDefault="00620907">
      <w:pPr>
        <w:pStyle w:val="Default"/>
        <w:ind w:firstLine="709"/>
        <w:contextualSpacing/>
        <w:jc w:val="both"/>
        <w:rPr>
          <w:i/>
          <w:sz w:val="28"/>
        </w:rPr>
      </w:pPr>
      <w:r>
        <w:rPr>
          <w:sz w:val="28"/>
        </w:rPr>
        <w:t>9.4.17. </w:t>
      </w:r>
      <w:r>
        <w:rPr>
          <w:i/>
          <w:sz w:val="28"/>
        </w:rPr>
        <w:t xml:space="preserve">Другие обязательства (указать какие). </w:t>
      </w:r>
    </w:p>
    <w:p w:rsidR="005E7E3B" w:rsidRDefault="005E7E3B">
      <w:pPr>
        <w:pStyle w:val="Default"/>
        <w:ind w:firstLine="709"/>
        <w:contextualSpacing/>
        <w:jc w:val="center"/>
        <w:rPr>
          <w:sz w:val="28"/>
        </w:rPr>
      </w:pPr>
    </w:p>
    <w:p w:rsidR="005E7E3B" w:rsidRDefault="00620907">
      <w:pPr>
        <w:pStyle w:val="Default"/>
        <w:ind w:firstLine="709"/>
        <w:contextualSpacing/>
        <w:jc w:val="center"/>
        <w:rPr>
          <w:b/>
        </w:rPr>
      </w:pPr>
      <w:r>
        <w:rPr>
          <w:b/>
        </w:rPr>
        <w:t>Х. ГАРАНТИИ ПРОФСОЮЗНОЙ ДЕЯТЕЛЬНОСТИ</w:t>
      </w:r>
    </w:p>
    <w:p w:rsidR="005E7E3B" w:rsidRDefault="005E7E3B">
      <w:pPr>
        <w:pStyle w:val="Default"/>
        <w:ind w:firstLine="709"/>
        <w:contextualSpacing/>
        <w:jc w:val="center"/>
        <w:rPr>
          <w:sz w:val="28"/>
        </w:rPr>
      </w:pPr>
    </w:p>
    <w:p w:rsidR="005E7E3B" w:rsidRDefault="00620907">
      <w:pPr>
        <w:pStyle w:val="Pa9"/>
        <w:spacing w:line="240" w:lineRule="auto"/>
        <w:ind w:firstLine="709"/>
        <w:contextualSpacing/>
        <w:jc w:val="both"/>
        <w:rPr>
          <w:rStyle w:val="A10"/>
          <w:b w:val="0"/>
          <w:sz w:val="28"/>
        </w:rPr>
      </w:pPr>
      <w:r>
        <w:rPr>
          <w:rStyle w:val="A10"/>
          <w:b w:val="0"/>
          <w:sz w:val="28"/>
        </w:rPr>
        <w:t xml:space="preserve">10.1. Работодатель: </w:t>
      </w:r>
    </w:p>
    <w:p w:rsidR="005E7E3B" w:rsidRDefault="00620907">
      <w:pPr>
        <w:pStyle w:val="Pa9"/>
        <w:spacing w:line="240" w:lineRule="auto"/>
        <w:ind w:firstLine="709"/>
        <w:contextualSpacing/>
        <w:jc w:val="both"/>
        <w:rPr>
          <w:sz w:val="28"/>
        </w:rPr>
      </w:pPr>
      <w:r>
        <w:rPr>
          <w:rStyle w:val="A10"/>
          <w:b w:val="0"/>
          <w:sz w:val="28"/>
        </w:rPr>
        <w:t>10.1.1. </w:t>
      </w:r>
      <w:r>
        <w:rPr>
          <w:sz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др.,а также предоставляет возможность размещения информации в доступном для всех работников месте в здании образовательной организации;</w:t>
      </w:r>
    </w:p>
    <w:p w:rsidR="005E7E3B" w:rsidRDefault="00620907">
      <w:pPr>
        <w:pStyle w:val="3"/>
        <w:ind w:firstLine="709"/>
        <w:contextualSpacing/>
      </w:pPr>
      <w:r>
        <w:t>10.1.2. 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5E7E3B" w:rsidRDefault="00620907">
      <w:pPr>
        <w:pStyle w:val="Default"/>
        <w:ind w:firstLine="709"/>
        <w:contextualSpacing/>
        <w:jc w:val="both"/>
        <w:rPr>
          <w:color w:val="auto"/>
          <w:sz w:val="28"/>
        </w:rPr>
      </w:pPr>
      <w:r>
        <w:rPr>
          <w:color w:val="auto"/>
          <w:sz w:val="28"/>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sz w:val="28"/>
        </w:rPr>
        <w:t> </w:t>
      </w:r>
      <w:r>
        <w:rPr>
          <w:color w:val="auto"/>
          <w:sz w:val="28"/>
        </w:rPr>
        <w:t>января 1996 г. № 10-ФЗ «О профессиональных союзах, их правах и гарантиях деятельности»;</w:t>
      </w:r>
    </w:p>
    <w:p w:rsidR="005E7E3B" w:rsidRDefault="00620907">
      <w:pPr>
        <w:pStyle w:val="3"/>
        <w:ind w:firstLine="709"/>
        <w:contextualSpacing/>
      </w:pPr>
      <w: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E7E3B" w:rsidRDefault="00620907">
      <w:pPr>
        <w:pStyle w:val="3"/>
        <w:ind w:firstLine="709"/>
        <w:contextualSpacing/>
      </w:pPr>
      <w: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E7E3B" w:rsidRDefault="00620907">
      <w:pPr>
        <w:pStyle w:val="Pa9"/>
        <w:spacing w:line="240" w:lineRule="auto"/>
        <w:ind w:firstLine="709"/>
        <w:contextualSpacing/>
        <w:jc w:val="both"/>
        <w:rPr>
          <w:color w:val="000000"/>
          <w:sz w:val="28"/>
        </w:rPr>
      </w:pPr>
      <w:r>
        <w:rPr>
          <w:rStyle w:val="A10"/>
          <w:b w:val="0"/>
          <w:sz w:val="28"/>
        </w:rPr>
        <w:lastRenderedPageBreak/>
        <w:t xml:space="preserve">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Pr>
          <w:rStyle w:val="A10"/>
          <w:b w:val="0"/>
          <w:color w:val="auto"/>
          <w:sz w:val="28"/>
        </w:rPr>
        <w:t xml:space="preserve">квалификации, </w:t>
      </w:r>
      <w:r>
        <w:rPr>
          <w:rStyle w:val="A10"/>
          <w:b w:val="0"/>
          <w:sz w:val="28"/>
        </w:rPr>
        <w:t>дополнительном профессиональном образовании, результатах аттестации и наградах работников и другую</w:t>
      </w:r>
      <w:r>
        <w:rPr>
          <w:color w:val="000000"/>
          <w:sz w:val="28"/>
        </w:rPr>
        <w:t xml:space="preserve"> необходимую </w:t>
      </w:r>
      <w:r>
        <w:rPr>
          <w:rStyle w:val="A10"/>
          <w:b w:val="0"/>
          <w:sz w:val="28"/>
        </w:rPr>
        <w:t>информацию;</w:t>
      </w:r>
    </w:p>
    <w:p w:rsidR="005E7E3B" w:rsidRDefault="00620907">
      <w:pPr>
        <w:pStyle w:val="Pa9"/>
        <w:spacing w:line="240" w:lineRule="auto"/>
        <w:ind w:firstLine="709"/>
        <w:contextualSpacing/>
        <w:jc w:val="both"/>
        <w:rPr>
          <w:rStyle w:val="A10"/>
          <w:b w:val="0"/>
          <w:sz w:val="28"/>
        </w:rPr>
      </w:pPr>
      <w:r>
        <w:rPr>
          <w:rStyle w:val="A10"/>
          <w:b w:val="0"/>
          <w:sz w:val="28"/>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5E7E3B" w:rsidRDefault="00620907">
      <w:pPr>
        <w:pStyle w:val="Default"/>
        <w:ind w:firstLine="709"/>
        <w:contextualSpacing/>
        <w:jc w:val="both"/>
        <w:rPr>
          <w:sz w:val="28"/>
        </w:rPr>
      </w:pPr>
      <w:r>
        <w:rPr>
          <w:sz w:val="28"/>
        </w:rPr>
        <w:t xml:space="preserve">10.1.8.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2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3 дней по вопросам трудового права, пенсионного и социального обеспечения, охраны труда и другим социально-трудовым вопросам; </w:t>
      </w:r>
    </w:p>
    <w:p w:rsidR="005E7E3B" w:rsidRDefault="00620907">
      <w:pPr>
        <w:pStyle w:val="Default"/>
        <w:ind w:firstLine="709"/>
        <w:contextualSpacing/>
        <w:jc w:val="both"/>
        <w:rPr>
          <w:color w:val="auto"/>
        </w:rPr>
      </w:pPr>
      <w:r>
        <w:rPr>
          <w:sz w:val="28"/>
        </w:rPr>
        <w:t>10.1.9. предоставляет возможность уполномоченным по охране труда, членам совместной комиссии по охране труда использовать не менее 1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 в год в течение не менее 3 дней с сохранением средней заработной платы по основному месту работы;</w:t>
      </w:r>
    </w:p>
    <w:p w:rsidR="005E7E3B" w:rsidRDefault="00620907">
      <w:pPr>
        <w:pStyle w:val="Default"/>
        <w:ind w:firstLine="709"/>
        <w:contextualSpacing/>
        <w:jc w:val="both"/>
        <w:rPr>
          <w:color w:val="auto"/>
          <w:sz w:val="28"/>
        </w:rPr>
      </w:pPr>
      <w:r>
        <w:rPr>
          <w:color w:val="auto"/>
          <w:sz w:val="28"/>
        </w:rPr>
        <w:t>10.1.10. предоставляет ежегодно в каникулярное время дополнительный оплачиваемый отпуск председателю первичной профсоюзной организации в количестве 5 календарных дней, заместителям председателя - 3 календарных дня, уполномоченным по охране труда выборным органом первичной профсоюзной организации - 3 календарных дня; членам контрольно-ревизионной комиссии первичной профсоюзной организации –3 календарных дня;</w:t>
      </w:r>
    </w:p>
    <w:p w:rsidR="005E7E3B" w:rsidRDefault="00620907">
      <w:pPr>
        <w:pStyle w:val="Default"/>
        <w:ind w:firstLine="709"/>
        <w:contextualSpacing/>
        <w:jc w:val="both"/>
        <w:rPr>
          <w:color w:val="auto"/>
          <w:sz w:val="28"/>
        </w:rPr>
      </w:pPr>
      <w:r>
        <w:rPr>
          <w:color w:val="auto"/>
          <w:sz w:val="28"/>
        </w:rPr>
        <w:t xml:space="preserve">10.1.11. 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w:t>
      </w:r>
      <w:r>
        <w:rPr>
          <w:color w:val="auto"/>
          <w:sz w:val="28"/>
        </w:rPr>
        <w:lastRenderedPageBreak/>
        <w:t>доплаты за счёт средств стимулирующей части фонда оплаты труда образовательной организации</w:t>
      </w:r>
      <w:r>
        <w:rPr>
          <w:rStyle w:val="afff"/>
          <w:color w:val="auto"/>
          <w:sz w:val="28"/>
        </w:rPr>
        <w:footnoteReference w:id="78"/>
      </w:r>
      <w:r>
        <w:rPr>
          <w:color w:val="auto"/>
          <w:sz w:val="28"/>
        </w:rPr>
        <w:t>;</w:t>
      </w:r>
    </w:p>
    <w:p w:rsidR="005E7E3B" w:rsidRDefault="00620907">
      <w:pPr>
        <w:pStyle w:val="Default"/>
        <w:ind w:firstLine="709"/>
        <w:contextualSpacing/>
        <w:jc w:val="both"/>
        <w:rPr>
          <w:color w:val="auto"/>
          <w:sz w:val="28"/>
        </w:rPr>
      </w:pPr>
      <w:r>
        <w:rPr>
          <w:color w:val="auto"/>
          <w:sz w:val="28"/>
        </w:rPr>
        <w:t xml:space="preserve">10.1.12. ежегодно отчисляет в первичную профсоюзную организацию денежные средства в размере не менее 10000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по согласованию с </w:t>
      </w:r>
      <w:r>
        <w:rPr>
          <w:sz w:val="28"/>
        </w:rPr>
        <w:t>выборным органом первичной профсоюзной организации</w:t>
      </w:r>
      <w:r>
        <w:rPr>
          <w:color w:val="auto"/>
          <w:sz w:val="28"/>
        </w:rPr>
        <w:t>;</w:t>
      </w:r>
    </w:p>
    <w:p w:rsidR="005E7E3B" w:rsidRDefault="00620907">
      <w:pPr>
        <w:pStyle w:val="Default"/>
        <w:ind w:firstLine="709"/>
        <w:contextualSpacing/>
        <w:jc w:val="both"/>
        <w:rPr>
          <w:sz w:val="28"/>
        </w:rPr>
      </w:pPr>
      <w:r>
        <w:rPr>
          <w:sz w:val="28"/>
        </w:rPr>
        <w:t>10.1.13. </w:t>
      </w:r>
      <w:r>
        <w:rPr>
          <w:i/>
          <w:sz w:val="28"/>
        </w:rPr>
        <w:t>Другие обязательства работодателя в отношении гарантий профсоюзной деятельности (указать какие).</w:t>
      </w:r>
    </w:p>
    <w:p w:rsidR="005E7E3B" w:rsidRDefault="00620907">
      <w:pPr>
        <w:pStyle w:val="Default"/>
        <w:ind w:firstLine="709"/>
        <w:contextualSpacing/>
        <w:jc w:val="both"/>
        <w:rPr>
          <w:sz w:val="28"/>
        </w:rPr>
      </w:pPr>
      <w:r>
        <w:rPr>
          <w:sz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5E7E3B" w:rsidRDefault="00620907">
      <w:pPr>
        <w:ind w:firstLine="709"/>
        <w:contextualSpacing/>
        <w:jc w:val="both"/>
        <w:rPr>
          <w:strike/>
          <w:color w:val="000000"/>
          <w:sz w:val="28"/>
        </w:rPr>
      </w:pPr>
      <w:r>
        <w:rPr>
          <w:sz w:val="28"/>
        </w:rPr>
        <w:t>10.2.1. </w:t>
      </w:r>
      <w:r>
        <w:rPr>
          <w:color w:val="000000"/>
          <w:sz w:val="28"/>
        </w:rPr>
        <w:t xml:space="preserve">Члены </w:t>
      </w:r>
      <w:r>
        <w:rPr>
          <w:sz w:val="28"/>
        </w:rPr>
        <w:t>выборного органа первичной профсоюзной организации</w:t>
      </w:r>
      <w:r>
        <w:rPr>
          <w:color w:val="000000"/>
          <w:sz w:val="28"/>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color w:val="000000"/>
          <w:sz w:val="28"/>
          <w:shd w:val="clear" w:color="auto" w:fill="FFFFFF"/>
        </w:rPr>
        <w:t>, подготовки проекта коллективного договора и заключения коллективного договора</w:t>
      </w:r>
      <w:r>
        <w:rPr>
          <w:color w:val="000000"/>
          <w:sz w:val="28"/>
        </w:rPr>
        <w:t>.</w:t>
      </w:r>
    </w:p>
    <w:p w:rsidR="005E7E3B" w:rsidRDefault="00620907">
      <w:pPr>
        <w:ind w:firstLine="709"/>
        <w:contextualSpacing/>
        <w:jc w:val="both"/>
        <w:rPr>
          <w:color w:val="000000"/>
          <w:sz w:val="28"/>
        </w:rPr>
      </w:pPr>
      <w:r>
        <w:rPr>
          <w:color w:val="000000"/>
          <w:sz w:val="28"/>
        </w:rPr>
        <w:t>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5E7E3B" w:rsidRDefault="00620907">
      <w:pPr>
        <w:ind w:firstLine="709"/>
        <w:contextualSpacing/>
        <w:jc w:val="both"/>
        <w:rPr>
          <w:color w:val="000000"/>
          <w:sz w:val="28"/>
        </w:rPr>
      </w:pPr>
      <w:r>
        <w:rPr>
          <w:color w:val="000000"/>
          <w:sz w:val="28"/>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5E7E3B" w:rsidRDefault="00620907">
      <w:pPr>
        <w:ind w:firstLine="709"/>
        <w:contextualSpacing/>
        <w:jc w:val="both"/>
        <w:rPr>
          <w:color w:val="000000"/>
          <w:sz w:val="28"/>
        </w:rPr>
      </w:pPr>
      <w:r>
        <w:rPr>
          <w:color w:val="000000"/>
          <w:sz w:val="28"/>
        </w:rPr>
        <w:t xml:space="preserve">10.2.4. Члены выборного органа первичной профсоюзной организации включаются в состав аттестационной комиссии </w:t>
      </w:r>
      <w:r>
        <w:rPr>
          <w:sz w:val="28"/>
        </w:rPr>
        <w:t xml:space="preserve">образовательной организации </w:t>
      </w:r>
      <w:r>
        <w:rPr>
          <w:color w:val="000000"/>
          <w:sz w:val="28"/>
        </w:rPr>
        <w:t xml:space="preserve">комиссий </w:t>
      </w:r>
      <w:r>
        <w:rPr>
          <w:sz w:val="28"/>
        </w:rPr>
        <w:t xml:space="preserve">образовательной организации </w:t>
      </w:r>
      <w:r>
        <w:rPr>
          <w:color w:val="000000"/>
          <w:sz w:val="28"/>
        </w:rPr>
        <w:t xml:space="preserve">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w:t>
      </w:r>
      <w:r>
        <w:rPr>
          <w:color w:val="000000"/>
          <w:sz w:val="28"/>
        </w:rPr>
        <w:lastRenderedPageBreak/>
        <w:t>вопросов, затрагивающих социально-трудовые и иные профессиональные интересы работников.</w:t>
      </w:r>
    </w:p>
    <w:p w:rsidR="005E7E3B" w:rsidRDefault="00620907">
      <w:pPr>
        <w:ind w:firstLine="709"/>
        <w:contextualSpacing/>
        <w:jc w:val="both"/>
        <w:rPr>
          <w:color w:val="000000"/>
          <w:sz w:val="28"/>
        </w:rPr>
      </w:pPr>
      <w:r>
        <w:rPr>
          <w:color w:val="000000"/>
          <w:sz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5E7E3B" w:rsidRDefault="00620907">
      <w:pPr>
        <w:pStyle w:val="Pa16"/>
        <w:spacing w:line="240" w:lineRule="auto"/>
        <w:ind w:firstLine="709"/>
        <w:contextualSpacing/>
        <w:jc w:val="both"/>
        <w:rPr>
          <w:color w:val="000000"/>
          <w:sz w:val="28"/>
        </w:rPr>
      </w:pPr>
      <w:r>
        <w:rPr>
          <w:color w:val="000000"/>
          <w:sz w:val="28"/>
        </w:rPr>
        <w:t>10.3. Стороны совместно:</w:t>
      </w:r>
    </w:p>
    <w:p w:rsidR="005E7E3B" w:rsidRDefault="00620907">
      <w:pPr>
        <w:pStyle w:val="Pa16"/>
        <w:spacing w:line="240" w:lineRule="auto"/>
        <w:ind w:firstLine="709"/>
        <w:contextualSpacing/>
        <w:jc w:val="both"/>
        <w:rPr>
          <w:sz w:val="28"/>
        </w:rPr>
      </w:pPr>
      <w:r>
        <w:rPr>
          <w:sz w:val="28"/>
        </w:rPr>
        <w:t>10.3.1.</w:t>
      </w:r>
      <w:r>
        <w:rPr>
          <w:color w:val="000000"/>
          <w:sz w:val="28"/>
        </w:rPr>
        <w:t> </w:t>
      </w:r>
      <w:r>
        <w:rPr>
          <w:sz w:val="28"/>
        </w:rPr>
        <w:t>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5E7E3B" w:rsidRDefault="00620907">
      <w:pPr>
        <w:pStyle w:val="Default"/>
        <w:ind w:firstLine="709"/>
        <w:contextualSpacing/>
        <w:jc w:val="both"/>
        <w:rPr>
          <w:sz w:val="28"/>
        </w:rPr>
      </w:pPr>
      <w:r>
        <w:rPr>
          <w:sz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5E7E3B" w:rsidRDefault="00620907">
      <w:pPr>
        <w:ind w:firstLine="709"/>
        <w:contextualSpacing/>
        <w:jc w:val="both"/>
        <w:rPr>
          <w:color w:val="000000"/>
          <w:sz w:val="28"/>
        </w:rPr>
      </w:pPr>
      <w:r>
        <w:rPr>
          <w:color w:val="000000"/>
          <w:sz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5E7E3B" w:rsidRDefault="005E7E3B">
      <w:pPr>
        <w:ind w:firstLine="709"/>
        <w:contextualSpacing/>
        <w:jc w:val="both"/>
        <w:rPr>
          <w:color w:val="000000"/>
          <w:sz w:val="28"/>
        </w:rPr>
      </w:pPr>
    </w:p>
    <w:p w:rsidR="005E7E3B" w:rsidRDefault="00620907">
      <w:pPr>
        <w:pStyle w:val="Pa6"/>
        <w:spacing w:line="240" w:lineRule="auto"/>
        <w:ind w:firstLine="709"/>
        <w:contextualSpacing/>
        <w:jc w:val="center"/>
        <w:rPr>
          <w:b/>
        </w:rPr>
      </w:pPr>
      <w:r>
        <w:rPr>
          <w:b/>
          <w:color w:val="000000"/>
        </w:rPr>
        <w:t>X</w:t>
      </w:r>
      <w:r>
        <w:rPr>
          <w:b/>
        </w:rPr>
        <w:t>I</w:t>
      </w:r>
      <w:r>
        <w:rPr>
          <w:b/>
          <w:color w:val="000000"/>
        </w:rPr>
        <w:t xml:space="preserve">. КОНТРОЛЬ ЗА ВЫПОЛНЕНИЕМ КОЛЛЕКТИВНОГО ДОГОВОРА. </w:t>
      </w:r>
      <w:r>
        <w:rPr>
          <w:b/>
        </w:rPr>
        <w:t>ОТВЕТСТВЕННОСТЬ СТОРОН КОЛЛЕКТИВНОГО ДОГОВОРА</w:t>
      </w:r>
    </w:p>
    <w:p w:rsidR="005E7E3B" w:rsidRDefault="005E7E3B">
      <w:pPr>
        <w:pStyle w:val="Pa16"/>
        <w:spacing w:line="240" w:lineRule="auto"/>
        <w:ind w:firstLine="709"/>
        <w:contextualSpacing/>
        <w:jc w:val="center"/>
        <w:rPr>
          <w:color w:val="000000"/>
          <w:sz w:val="28"/>
        </w:rPr>
      </w:pPr>
    </w:p>
    <w:p w:rsidR="005E7E3B" w:rsidRDefault="00620907">
      <w:pPr>
        <w:pStyle w:val="Pa16"/>
        <w:spacing w:line="240" w:lineRule="auto"/>
        <w:ind w:firstLine="709"/>
        <w:contextualSpacing/>
        <w:jc w:val="both"/>
        <w:rPr>
          <w:color w:val="000000"/>
          <w:sz w:val="28"/>
        </w:rPr>
      </w:pPr>
      <w:r>
        <w:rPr>
          <w:color w:val="000000"/>
          <w:sz w:val="28"/>
        </w:rPr>
        <w:t>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Pr>
          <w:color w:val="000000"/>
          <w:sz w:val="28"/>
          <w:shd w:val="clear" w:color="auto" w:fill="FFFFFF"/>
        </w:rPr>
        <w:t xml:space="preserve">, подготовки проекта коллективного договора и заключения коллективного договора МБОУ "Нижнеказанищенская сош№3" </w:t>
      </w:r>
      <w:r>
        <w:rPr>
          <w:i/>
          <w:color w:val="000000"/>
          <w:sz w:val="22"/>
        </w:rPr>
        <w:t>(наименование образовательной организации).</w:t>
      </w:r>
    </w:p>
    <w:p w:rsidR="005E7E3B" w:rsidRDefault="00620907">
      <w:pPr>
        <w:pStyle w:val="Default"/>
        <w:ind w:firstLine="709"/>
        <w:contextualSpacing/>
        <w:jc w:val="both"/>
        <w:rPr>
          <w:sz w:val="28"/>
        </w:rPr>
      </w:pPr>
      <w:r>
        <w:rPr>
          <w:sz w:val="28"/>
        </w:rPr>
        <w:t xml:space="preserve">11.2. Стороны договорились и обязуются: </w:t>
      </w:r>
    </w:p>
    <w:p w:rsidR="005E7E3B" w:rsidRDefault="00620907">
      <w:pPr>
        <w:pStyle w:val="Default"/>
        <w:ind w:firstLine="709"/>
        <w:contextualSpacing/>
        <w:jc w:val="both"/>
        <w:rPr>
          <w:sz w:val="28"/>
        </w:rPr>
      </w:pPr>
      <w:r>
        <w:rPr>
          <w:sz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5E7E3B" w:rsidRDefault="00620907">
      <w:pPr>
        <w:pStyle w:val="Default"/>
        <w:ind w:firstLine="709"/>
        <w:contextualSpacing/>
        <w:jc w:val="both"/>
        <w:rPr>
          <w:sz w:val="28"/>
        </w:rPr>
      </w:pPr>
      <w:r>
        <w:rPr>
          <w:sz w:val="28"/>
        </w:rPr>
        <w:t>11.2.2.</w:t>
      </w:r>
      <w:r>
        <w:t> </w:t>
      </w:r>
      <w:r>
        <w:rPr>
          <w:sz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5E7E3B" w:rsidRDefault="00620907">
      <w:pPr>
        <w:pStyle w:val="Default"/>
        <w:ind w:firstLine="709"/>
        <w:contextualSpacing/>
        <w:jc w:val="both"/>
        <w:rPr>
          <w:sz w:val="28"/>
        </w:rPr>
      </w:pPr>
      <w:r>
        <w:rPr>
          <w:sz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5E7E3B" w:rsidRDefault="00620907">
      <w:pPr>
        <w:pStyle w:val="Default"/>
        <w:ind w:firstLine="709"/>
        <w:contextualSpacing/>
        <w:jc w:val="both"/>
        <w:rPr>
          <w:sz w:val="28"/>
        </w:rPr>
      </w:pPr>
      <w:r>
        <w:rPr>
          <w:sz w:val="28"/>
        </w:rPr>
        <w:t xml:space="preserve">11.2.4. Разъяснять положения и обязательства сторон коллективного договора работникам образовательной организации. </w:t>
      </w:r>
    </w:p>
    <w:p w:rsidR="005E7E3B" w:rsidRDefault="00620907">
      <w:pPr>
        <w:pStyle w:val="Default"/>
        <w:ind w:firstLine="709"/>
        <w:contextualSpacing/>
        <w:jc w:val="both"/>
        <w:rPr>
          <w:sz w:val="28"/>
        </w:rPr>
      </w:pPr>
      <w:r>
        <w:rPr>
          <w:sz w:val="28"/>
        </w:rPr>
        <w:t xml:space="preserve">11.2.5. Представлять другой стороне необходимую информацию в рамках осуществления контроля за выполнением условий коллективного договора в </w:t>
      </w:r>
      <w:r>
        <w:rPr>
          <w:sz w:val="28"/>
        </w:rPr>
        <w:lastRenderedPageBreak/>
        <w:t xml:space="preserve">течение 14 дней </w:t>
      </w:r>
      <w:r>
        <w:rPr>
          <w:i/>
        </w:rPr>
        <w:t>(но не позднее одного месяца)</w:t>
      </w:r>
      <w:r>
        <w:rPr>
          <w:sz w:val="28"/>
        </w:rPr>
        <w:t xml:space="preserve"> со дня получения соответствующего письменного запроса</w:t>
      </w:r>
      <w:r>
        <w:rPr>
          <w:rStyle w:val="afff"/>
          <w:sz w:val="28"/>
        </w:rPr>
        <w:footnoteReference w:id="79"/>
      </w:r>
      <w:r>
        <w:rPr>
          <w:sz w:val="28"/>
        </w:rPr>
        <w:t>.</w:t>
      </w:r>
    </w:p>
    <w:p w:rsidR="005E7E3B" w:rsidRDefault="00620907">
      <w:pPr>
        <w:pStyle w:val="Default"/>
        <w:ind w:firstLine="709"/>
        <w:contextualSpacing/>
        <w:jc w:val="both"/>
        <w:rPr>
          <w:sz w:val="28"/>
        </w:rPr>
      </w:pPr>
      <w:r>
        <w:rPr>
          <w:sz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rPr>
        <w:t>выборного органа первичной профсоюзной организации</w:t>
      </w:r>
      <w:r>
        <w:rPr>
          <w:sz w:val="28"/>
        </w:rPr>
        <w:t xml:space="preserve">. </w:t>
      </w:r>
    </w:p>
    <w:p w:rsidR="005E7E3B" w:rsidRDefault="00620907">
      <w:pPr>
        <w:pStyle w:val="Default"/>
        <w:ind w:firstLine="709"/>
        <w:contextualSpacing/>
        <w:jc w:val="both"/>
        <w:rPr>
          <w:sz w:val="28"/>
        </w:rPr>
      </w:pPr>
      <w:r>
        <w:rPr>
          <w:sz w:val="28"/>
        </w:rPr>
        <w:t xml:space="preserve">11.2.7. Выборный орган первичной профсоюзной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5E7E3B" w:rsidRDefault="005E7E3B">
      <w:pPr>
        <w:pStyle w:val="Default"/>
        <w:ind w:firstLine="709"/>
        <w:contextualSpacing/>
        <w:jc w:val="center"/>
        <w:rPr>
          <w:b/>
          <w:sz w:val="28"/>
        </w:rPr>
      </w:pPr>
    </w:p>
    <w:p w:rsidR="005E7E3B" w:rsidRDefault="00620907">
      <w:pPr>
        <w:pStyle w:val="Default"/>
        <w:ind w:firstLine="709"/>
        <w:contextualSpacing/>
        <w:jc w:val="center"/>
        <w:rPr>
          <w:b/>
        </w:rPr>
      </w:pPr>
      <w:r>
        <w:rPr>
          <w:b/>
        </w:rPr>
        <w:t>ХII. ЗАКЛЮЧИТЕЛЬНЫЕ ПОЛОЖЕНИЯ</w:t>
      </w:r>
    </w:p>
    <w:p w:rsidR="005E7E3B" w:rsidRDefault="005E7E3B">
      <w:pPr>
        <w:pStyle w:val="Default"/>
        <w:ind w:firstLine="709"/>
        <w:contextualSpacing/>
        <w:jc w:val="center"/>
        <w:rPr>
          <w:sz w:val="28"/>
        </w:rPr>
      </w:pPr>
    </w:p>
    <w:p w:rsidR="005E7E3B" w:rsidRDefault="00620907">
      <w:pPr>
        <w:pStyle w:val="Default"/>
        <w:ind w:firstLine="709"/>
        <w:contextualSpacing/>
        <w:jc w:val="both"/>
        <w:rPr>
          <w:sz w:val="28"/>
        </w:rPr>
      </w:pPr>
      <w:r>
        <w:rPr>
          <w:sz w:val="28"/>
        </w:rPr>
        <w:t>12.1. </w:t>
      </w:r>
      <w:r>
        <w:rPr>
          <w:color w:val="auto"/>
          <w:sz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Pr>
          <w:sz w:val="28"/>
        </w:rPr>
        <w:t>локальными нормативными актами образовательной организации, содержащие нормы трудового права, являющиеся</w:t>
      </w:r>
      <w:r>
        <w:rPr>
          <w:color w:val="auto"/>
          <w:sz w:val="28"/>
        </w:rPr>
        <w:t xml:space="preserve"> приложениями к коллективному договору, всех работников образовательной организации в течение 3 дней после его подписания,</w:t>
      </w:r>
      <w:r>
        <w:rPr>
          <w:sz w:val="28"/>
        </w:rPr>
        <w:t xml:space="preserve"> обеспечивать </w:t>
      </w:r>
      <w:r>
        <w:rPr>
          <w:color w:val="auto"/>
          <w:sz w:val="28"/>
        </w:rPr>
        <w:t>гласность содержания и выполнения условий коллективного договора</w:t>
      </w:r>
      <w:r>
        <w:rPr>
          <w:sz w:val="28"/>
        </w:rPr>
        <w:t>, а также предоставлять работникам полную и достоверную информацию, связанную с их трудовыми правами и интересами.</w:t>
      </w:r>
    </w:p>
    <w:p w:rsidR="005E7E3B" w:rsidRDefault="00620907">
      <w:pPr>
        <w:pStyle w:val="Default"/>
        <w:ind w:firstLine="709"/>
        <w:contextualSpacing/>
        <w:jc w:val="both"/>
        <w:rPr>
          <w:sz w:val="28"/>
        </w:rPr>
      </w:pPr>
      <w:r>
        <w:rPr>
          <w:sz w:val="28"/>
        </w:rPr>
        <w:t xml:space="preserve">12.2. В месячный срок со дня подписания коллективного договора </w:t>
      </w:r>
      <w:r>
        <w:rPr>
          <w:color w:val="auto"/>
          <w:sz w:val="28"/>
        </w:rPr>
        <w:t xml:space="preserve">выборный орган первичной профсоюзной организации </w:t>
      </w:r>
      <w:r>
        <w:rPr>
          <w:sz w:val="28"/>
        </w:rPr>
        <w:t>доводит содержание коллективного договора до сведения всех членов Профсоюза.</w:t>
      </w:r>
    </w:p>
    <w:p w:rsidR="005E7E3B" w:rsidRDefault="00620907">
      <w:pPr>
        <w:pStyle w:val="Default"/>
        <w:ind w:firstLine="709"/>
        <w:contextualSpacing/>
        <w:jc w:val="both"/>
        <w:rPr>
          <w:color w:val="auto"/>
          <w:sz w:val="28"/>
        </w:rPr>
      </w:pPr>
      <w:r>
        <w:rPr>
          <w:sz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 w:val="28"/>
        </w:rPr>
        <w:t xml:space="preserve">бразовательной организации в информационно-телекоммуникационной сети «Интернет». </w:t>
      </w:r>
    </w:p>
    <w:p w:rsidR="005E7E3B" w:rsidRDefault="00620907">
      <w:pPr>
        <w:pStyle w:val="Default"/>
        <w:ind w:firstLine="709"/>
        <w:contextualSpacing/>
        <w:jc w:val="both"/>
        <w:rPr>
          <w:color w:val="auto"/>
          <w:sz w:val="28"/>
        </w:rPr>
      </w:pPr>
      <w:r>
        <w:rPr>
          <w:color w:val="auto"/>
          <w:sz w:val="28"/>
        </w:rPr>
        <w:t xml:space="preserve">12.3.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5E7E3B" w:rsidRDefault="00620907">
      <w:pPr>
        <w:pStyle w:val="Default"/>
        <w:ind w:firstLine="709"/>
        <w:contextualSpacing/>
        <w:jc w:val="both"/>
        <w:rPr>
          <w:sz w:val="28"/>
        </w:rPr>
      </w:pPr>
      <w:r>
        <w:rPr>
          <w:color w:val="auto"/>
          <w:sz w:val="28"/>
        </w:rPr>
        <w:t>12.4. </w:t>
      </w:r>
      <w:r>
        <w:rPr>
          <w:sz w:val="28"/>
        </w:rPr>
        <w:t>Настоящий коллективный договор вступает в силу с момента его подписания сторонами</w:t>
      </w:r>
      <w:r w:rsidR="00D2281A">
        <w:rPr>
          <w:sz w:val="28"/>
        </w:rPr>
        <w:t xml:space="preserve"> </w:t>
      </w:r>
      <w:r>
        <w:rPr>
          <w:i/>
          <w:sz w:val="28"/>
        </w:rPr>
        <w:t>(либо с даты, указанной в коллективном договоре по соглашению сторон)</w:t>
      </w:r>
      <w:r>
        <w:rPr>
          <w:sz w:val="28"/>
        </w:rPr>
        <w:t xml:space="preserve"> и действует по 2023г включительно.</w:t>
      </w:r>
    </w:p>
    <w:p w:rsidR="005E7E3B" w:rsidRDefault="00620907">
      <w:pPr>
        <w:pStyle w:val="Default"/>
        <w:ind w:firstLine="709"/>
        <w:contextualSpacing/>
        <w:jc w:val="both"/>
        <w:rPr>
          <w:color w:val="auto"/>
          <w:sz w:val="28"/>
        </w:rPr>
      </w:pPr>
      <w:r>
        <w:rPr>
          <w:color w:val="auto"/>
          <w:sz w:val="28"/>
        </w:rPr>
        <w:lastRenderedPageBreak/>
        <w:t>12.5. До истечения указанного срока стороны вправе продлевать действие коллективного договора</w:t>
      </w:r>
      <w:r>
        <w:rPr>
          <w:sz w:val="28"/>
        </w:rPr>
        <w:t xml:space="preserve"> на срок до трех лет</w:t>
      </w:r>
      <w:r>
        <w:rPr>
          <w:color w:val="auto"/>
          <w:sz w:val="28"/>
        </w:rPr>
        <w:t xml:space="preserve">, продлевать коллективный договор с изменениями и дополнениями или заключить новый коллективный договор. </w:t>
      </w:r>
    </w:p>
    <w:p w:rsidR="005E7E3B" w:rsidRDefault="00620907">
      <w:pPr>
        <w:ind w:firstLine="709"/>
        <w:contextualSpacing/>
        <w:jc w:val="both"/>
        <w:rPr>
          <w:sz w:val="28"/>
        </w:rPr>
      </w:pPr>
      <w:r>
        <w:rPr>
          <w:sz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5E7E3B" w:rsidRDefault="00620907">
      <w:pPr>
        <w:ind w:firstLine="709"/>
        <w:contextualSpacing/>
        <w:jc w:val="both"/>
        <w:rPr>
          <w:sz w:val="28"/>
        </w:rPr>
      </w:pPr>
      <w:r>
        <w:rPr>
          <w:sz w:val="28"/>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Pr>
          <w:rStyle w:val="afff"/>
          <w:sz w:val="28"/>
        </w:rPr>
        <w:footnoteReference w:id="80"/>
      </w:r>
      <w:r>
        <w:rPr>
          <w:sz w:val="28"/>
        </w:rPr>
        <w:t xml:space="preserve">. </w:t>
      </w:r>
    </w:p>
    <w:p w:rsidR="005E7E3B" w:rsidRDefault="00620907">
      <w:pPr>
        <w:ind w:firstLine="709"/>
        <w:contextualSpacing/>
        <w:jc w:val="both"/>
        <w:rPr>
          <w:sz w:val="28"/>
        </w:rPr>
      </w:pPr>
      <w:r>
        <w:rPr>
          <w:sz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5E7E3B" w:rsidRDefault="00620907">
      <w:pPr>
        <w:ind w:firstLine="709"/>
        <w:contextualSpacing/>
        <w:jc w:val="both"/>
        <w:rPr>
          <w:sz w:val="28"/>
        </w:rPr>
      </w:pPr>
      <w:r>
        <w:rPr>
          <w:sz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5E7E3B" w:rsidRDefault="00620907">
      <w:pPr>
        <w:pStyle w:val="Default"/>
        <w:ind w:firstLine="709"/>
        <w:contextualSpacing/>
        <w:jc w:val="both"/>
        <w:rPr>
          <w:color w:val="auto"/>
          <w:sz w:val="28"/>
        </w:rPr>
      </w:pPr>
      <w:r>
        <w:rPr>
          <w:color w:val="auto"/>
          <w:sz w:val="28"/>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5E7E3B" w:rsidRDefault="00620907">
      <w:pPr>
        <w:pStyle w:val="Default"/>
        <w:ind w:firstLine="709"/>
        <w:contextualSpacing/>
        <w:jc w:val="both"/>
        <w:rPr>
          <w:color w:val="auto"/>
          <w:sz w:val="28"/>
        </w:rPr>
      </w:pPr>
      <w:r>
        <w:rPr>
          <w:color w:val="auto"/>
          <w:sz w:val="28"/>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5E7E3B" w:rsidRDefault="00620907">
      <w:pPr>
        <w:pStyle w:val="Default"/>
        <w:ind w:firstLine="709"/>
        <w:contextualSpacing/>
        <w:jc w:val="both"/>
        <w:rPr>
          <w:color w:val="auto"/>
          <w:sz w:val="28"/>
        </w:rPr>
      </w:pPr>
      <w:r>
        <w:rPr>
          <w:color w:val="auto"/>
          <w:sz w:val="28"/>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5E7E3B" w:rsidRDefault="00620907">
      <w:pPr>
        <w:pStyle w:val="Default"/>
        <w:ind w:firstLine="709"/>
        <w:contextualSpacing/>
        <w:jc w:val="both"/>
        <w:rPr>
          <w:color w:val="auto"/>
          <w:sz w:val="28"/>
        </w:rPr>
      </w:pPr>
      <w:r>
        <w:rPr>
          <w:color w:val="auto"/>
          <w:sz w:val="28"/>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5E7E3B" w:rsidRDefault="00620907">
      <w:pPr>
        <w:pStyle w:val="Default"/>
        <w:ind w:firstLine="709"/>
        <w:contextualSpacing/>
        <w:jc w:val="both"/>
        <w:rPr>
          <w:color w:val="auto"/>
          <w:sz w:val="28"/>
        </w:rPr>
      </w:pPr>
      <w:r>
        <w:rPr>
          <w:color w:val="auto"/>
          <w:sz w:val="28"/>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5E7E3B" w:rsidRDefault="00620907">
      <w:pPr>
        <w:pStyle w:val="Default"/>
        <w:ind w:firstLine="709"/>
        <w:contextualSpacing/>
        <w:jc w:val="both"/>
        <w:rPr>
          <w:color w:val="auto"/>
          <w:sz w:val="28"/>
        </w:rPr>
      </w:pPr>
      <w:r>
        <w:rPr>
          <w:color w:val="auto"/>
          <w:sz w:val="28"/>
        </w:rP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5E7E3B" w:rsidRDefault="005E7E3B">
      <w:pPr>
        <w:pStyle w:val="Default"/>
        <w:ind w:firstLine="709"/>
        <w:contextualSpacing/>
        <w:rPr>
          <w:i/>
          <w:color w:val="auto"/>
          <w:sz w:val="28"/>
        </w:rPr>
      </w:pPr>
    </w:p>
    <w:p w:rsidR="005E7E3B" w:rsidRDefault="005E7E3B">
      <w:pPr>
        <w:pStyle w:val="Default"/>
        <w:ind w:firstLine="709"/>
        <w:contextualSpacing/>
        <w:rPr>
          <w:i/>
          <w:color w:val="auto"/>
          <w:sz w:val="28"/>
        </w:rPr>
      </w:pPr>
    </w:p>
    <w:p w:rsidR="005E7E3B" w:rsidRDefault="005E7E3B">
      <w:pPr>
        <w:pStyle w:val="Default"/>
        <w:ind w:firstLine="709"/>
        <w:contextualSpacing/>
        <w:rPr>
          <w:color w:val="auto"/>
          <w:sz w:val="28"/>
        </w:rPr>
      </w:pPr>
    </w:p>
    <w:tbl>
      <w:tblPr>
        <w:tblW w:w="0" w:type="auto"/>
        <w:tblBorders>
          <w:top w:val="none" w:sz="0" w:space="0" w:color="000000"/>
          <w:left w:val="none" w:sz="0" w:space="0" w:color="000000"/>
          <w:bottom w:val="none" w:sz="0" w:space="0" w:color="000000"/>
          <w:right w:val="none" w:sz="0" w:space="0" w:color="000000"/>
        </w:tblBorders>
        <w:tblLayout w:type="fixed"/>
        <w:tblLook w:val="04A0" w:firstRow="1" w:lastRow="0" w:firstColumn="1" w:lastColumn="0" w:noHBand="0" w:noVBand="1"/>
      </w:tblPr>
      <w:tblGrid>
        <w:gridCol w:w="4667"/>
        <w:gridCol w:w="4667"/>
      </w:tblGrid>
      <w:tr w:rsidR="005E7E3B">
        <w:trPr>
          <w:trHeight w:val="1525"/>
        </w:trPr>
        <w:tc>
          <w:tcPr>
            <w:tcW w:w="4667" w:type="dxa"/>
          </w:tcPr>
          <w:p w:rsidR="00D2281A" w:rsidRDefault="00D2281A">
            <w:pPr>
              <w:pStyle w:val="Default"/>
              <w:ind w:firstLine="709"/>
              <w:contextualSpacing/>
              <w:rPr>
                <w:b/>
                <w:sz w:val="28"/>
              </w:rPr>
            </w:pPr>
          </w:p>
          <w:p w:rsidR="00D2281A" w:rsidRDefault="00D2281A">
            <w:pPr>
              <w:pStyle w:val="Default"/>
              <w:ind w:firstLine="709"/>
              <w:contextualSpacing/>
              <w:rPr>
                <w:b/>
                <w:sz w:val="28"/>
              </w:rPr>
            </w:pPr>
          </w:p>
          <w:p w:rsidR="005E7E3B" w:rsidRDefault="00620907">
            <w:pPr>
              <w:pStyle w:val="Default"/>
              <w:ind w:firstLine="709"/>
              <w:contextualSpacing/>
              <w:rPr>
                <w:sz w:val="28"/>
              </w:rPr>
            </w:pPr>
            <w:r>
              <w:rPr>
                <w:b/>
                <w:sz w:val="28"/>
              </w:rPr>
              <w:t xml:space="preserve">От работодателя: </w:t>
            </w:r>
          </w:p>
          <w:p w:rsidR="005E7E3B" w:rsidRDefault="00620907">
            <w:pPr>
              <w:pStyle w:val="Default"/>
              <w:ind w:firstLine="709"/>
              <w:contextualSpacing/>
              <w:rPr>
                <w:sz w:val="28"/>
              </w:rPr>
            </w:pPr>
            <w:r>
              <w:rPr>
                <w:sz w:val="28"/>
              </w:rPr>
              <w:t xml:space="preserve">Руководитель образовательной организации </w:t>
            </w:r>
          </w:p>
          <w:p w:rsidR="005E7E3B" w:rsidRDefault="00620907">
            <w:pPr>
              <w:pStyle w:val="Default"/>
              <w:ind w:firstLine="709"/>
              <w:contextualSpacing/>
              <w:rPr>
                <w:sz w:val="28"/>
              </w:rPr>
            </w:pPr>
            <w:r>
              <w:rPr>
                <w:sz w:val="28"/>
              </w:rPr>
              <w:t>________________________ ________________________</w:t>
            </w:r>
          </w:p>
          <w:p w:rsidR="005E7E3B" w:rsidRDefault="00620907">
            <w:pPr>
              <w:pStyle w:val="Default"/>
              <w:ind w:firstLine="709"/>
              <w:contextualSpacing/>
              <w:rPr>
                <w:sz w:val="28"/>
              </w:rPr>
            </w:pPr>
            <w:r>
              <w:rPr>
                <w:sz w:val="28"/>
              </w:rPr>
              <w:t xml:space="preserve">(подпись) (Ф.И.О.) </w:t>
            </w:r>
          </w:p>
          <w:p w:rsidR="005E7E3B" w:rsidRDefault="00620907">
            <w:pPr>
              <w:pStyle w:val="Default"/>
              <w:ind w:firstLine="709"/>
              <w:contextualSpacing/>
              <w:rPr>
                <w:sz w:val="28"/>
              </w:rPr>
            </w:pPr>
            <w:r>
              <w:rPr>
                <w:sz w:val="28"/>
              </w:rPr>
              <w:t xml:space="preserve">М.П. </w:t>
            </w:r>
          </w:p>
          <w:p w:rsidR="005E7E3B" w:rsidRDefault="00620907">
            <w:pPr>
              <w:pStyle w:val="Default"/>
              <w:ind w:firstLine="709"/>
              <w:contextualSpacing/>
              <w:rPr>
                <w:sz w:val="28"/>
              </w:rPr>
            </w:pPr>
            <w:r>
              <w:rPr>
                <w:sz w:val="28"/>
              </w:rPr>
              <w:t xml:space="preserve">« __ » _________________ 20__ г. </w:t>
            </w:r>
          </w:p>
        </w:tc>
        <w:tc>
          <w:tcPr>
            <w:tcW w:w="4667" w:type="dxa"/>
          </w:tcPr>
          <w:p w:rsidR="00D2281A" w:rsidRDefault="00D2281A">
            <w:pPr>
              <w:pStyle w:val="Default"/>
              <w:ind w:firstLine="709"/>
              <w:contextualSpacing/>
              <w:rPr>
                <w:b/>
                <w:sz w:val="28"/>
              </w:rPr>
            </w:pPr>
          </w:p>
          <w:p w:rsidR="00D2281A" w:rsidRDefault="00D2281A">
            <w:pPr>
              <w:pStyle w:val="Default"/>
              <w:ind w:firstLine="709"/>
              <w:contextualSpacing/>
              <w:rPr>
                <w:b/>
                <w:sz w:val="28"/>
              </w:rPr>
            </w:pPr>
          </w:p>
          <w:p w:rsidR="005E7E3B" w:rsidRDefault="00620907">
            <w:pPr>
              <w:pStyle w:val="Default"/>
              <w:ind w:firstLine="709"/>
              <w:contextualSpacing/>
              <w:rPr>
                <w:sz w:val="28"/>
              </w:rPr>
            </w:pPr>
            <w:r>
              <w:rPr>
                <w:b/>
                <w:sz w:val="28"/>
              </w:rPr>
              <w:t xml:space="preserve">От работников: </w:t>
            </w:r>
          </w:p>
          <w:p w:rsidR="005E7E3B" w:rsidRDefault="00620907">
            <w:pPr>
              <w:pStyle w:val="Default"/>
              <w:ind w:firstLine="709"/>
              <w:contextualSpacing/>
              <w:rPr>
                <w:sz w:val="28"/>
              </w:rPr>
            </w:pPr>
            <w:r>
              <w:rPr>
                <w:sz w:val="28"/>
              </w:rPr>
              <w:t xml:space="preserve">Председатель первичной профсоюзной организации </w:t>
            </w:r>
          </w:p>
          <w:p w:rsidR="005E7E3B" w:rsidRDefault="00620907">
            <w:pPr>
              <w:pStyle w:val="Default"/>
              <w:ind w:firstLine="709"/>
              <w:contextualSpacing/>
              <w:rPr>
                <w:sz w:val="28"/>
              </w:rPr>
            </w:pPr>
            <w:r>
              <w:rPr>
                <w:sz w:val="28"/>
              </w:rPr>
              <w:t>_______________________ _______________________</w:t>
            </w:r>
          </w:p>
          <w:p w:rsidR="005E7E3B" w:rsidRDefault="00620907">
            <w:pPr>
              <w:pStyle w:val="Default"/>
              <w:ind w:firstLine="709"/>
              <w:contextualSpacing/>
              <w:rPr>
                <w:sz w:val="28"/>
              </w:rPr>
            </w:pPr>
            <w:r>
              <w:rPr>
                <w:sz w:val="28"/>
              </w:rPr>
              <w:t xml:space="preserve">(подпись) (Ф.И.О.) </w:t>
            </w:r>
          </w:p>
          <w:p w:rsidR="005E7E3B" w:rsidRDefault="00620907">
            <w:pPr>
              <w:pStyle w:val="Default"/>
              <w:ind w:firstLine="709"/>
              <w:contextualSpacing/>
              <w:rPr>
                <w:sz w:val="28"/>
              </w:rPr>
            </w:pPr>
            <w:r>
              <w:rPr>
                <w:sz w:val="28"/>
              </w:rPr>
              <w:t xml:space="preserve">М.П. </w:t>
            </w:r>
          </w:p>
          <w:p w:rsidR="005E7E3B" w:rsidRDefault="00620907">
            <w:pPr>
              <w:pStyle w:val="Default"/>
              <w:ind w:firstLine="709"/>
              <w:contextualSpacing/>
              <w:rPr>
                <w:sz w:val="28"/>
              </w:rPr>
            </w:pPr>
            <w:r>
              <w:rPr>
                <w:sz w:val="28"/>
              </w:rPr>
              <w:t xml:space="preserve">« __ » _________________ 20__ г. </w:t>
            </w:r>
          </w:p>
        </w:tc>
      </w:tr>
    </w:tbl>
    <w:p w:rsidR="005E7E3B" w:rsidRDefault="005E7E3B">
      <w:pPr>
        <w:pStyle w:val="3"/>
        <w:ind w:firstLine="709"/>
        <w:contextualSpacing/>
      </w:pPr>
    </w:p>
    <w:sectPr w:rsidR="005E7E3B">
      <w:footerReference w:type="default" r:id="rId9"/>
      <w:pgSz w:w="11906" w:h="16838" w:code="9"/>
      <w:pgMar w:top="1135" w:right="1134" w:bottom="1276"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E6" w:rsidRDefault="00385EE6">
      <w:r>
        <w:separator/>
      </w:r>
    </w:p>
  </w:endnote>
  <w:endnote w:type="continuationSeparator" w:id="0">
    <w:p w:rsidR="00385EE6" w:rsidRDefault="0038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19" w:rsidRDefault="00673519">
    <w:pPr>
      <w:pStyle w:val="a4"/>
      <w:jc w:val="right"/>
    </w:pPr>
    <w:r>
      <w:fldChar w:fldCharType="begin"/>
    </w:r>
    <w:r>
      <w:instrText>PAGE   \* MERGEFORMAT</w:instrText>
    </w:r>
    <w:r>
      <w:fldChar w:fldCharType="separate"/>
    </w:r>
    <w:r w:rsidR="00E32989">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E6" w:rsidRDefault="00385EE6">
      <w:r>
        <w:separator/>
      </w:r>
    </w:p>
  </w:footnote>
  <w:footnote w:type="continuationSeparator" w:id="0">
    <w:p w:rsidR="00385EE6" w:rsidRDefault="00385EE6">
      <w:r>
        <w:continuationSeparator/>
      </w:r>
    </w:p>
  </w:footnote>
  <w:footnote w:id="1">
    <w:p w:rsidR="00673519" w:rsidRDefault="00673519">
      <w:pPr>
        <w:pStyle w:val="af7"/>
        <w:jc w:val="both"/>
      </w:pPr>
      <w:r>
        <w:rPr>
          <w:rStyle w:val="afff"/>
        </w:rPr>
        <w:footnoteRef/>
      </w:r>
      <w:r>
        <w:t xml:space="preserve"> Иные нормативные акты могут быть перечислены в приложении к коллективному договору.</w:t>
      </w:r>
    </w:p>
  </w:footnote>
  <w:footnote w:id="2">
    <w:p w:rsidR="00673519" w:rsidRDefault="00673519">
      <w:pPr>
        <w:pStyle w:val="af7"/>
        <w:jc w:val="both"/>
      </w:pPr>
      <w:r>
        <w:rPr>
          <w:rStyle w:val="afff"/>
        </w:rPr>
        <w:footnoteRef/>
      </w:r>
      <w:r>
        <w:t>Отраслевое соглашение по организациям, находящимся в ведении Министерства образования и науки Российской Федерации, на 2018–2020 годы, заключённое Минобрнауки России и Профсоюзом 6 декабря 2017 г. (зарегистрировано в Роструде 22 декабря 2017 г., регистрационный № 28/18-120), распространяется также на организации, учредителем которых стало Минпросвещения России, и содержит рекомендации по заключению коллективных договоров всех образовательных организаций, осуществляющих деятельность в сфере ведения Минпросвещения России.</w:t>
      </w:r>
    </w:p>
  </w:footnote>
  <w:footnote w:id="3">
    <w:p w:rsidR="00673519" w:rsidRDefault="00673519">
      <w:pPr>
        <w:pStyle w:val="af7"/>
        <w:jc w:val="both"/>
      </w:pPr>
      <w:r>
        <w:rPr>
          <w:rStyle w:val="afff"/>
        </w:rPr>
        <w:footnoteRef/>
      </w:r>
      <w:r>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 w:id="4">
    <w:p w:rsidR="00673519" w:rsidRDefault="00673519">
      <w:pPr>
        <w:pStyle w:val="af7"/>
        <w:jc w:val="both"/>
      </w:pPr>
      <w:r>
        <w:rPr>
          <w:rStyle w:val="afff"/>
        </w:rPr>
        <w:footnoteRef/>
      </w:r>
      <w:r>
        <w:t>Для образовательных организаций, учредителями которых являются органы местного самоуправления.</w:t>
      </w:r>
    </w:p>
  </w:footnote>
  <w:footnote w:id="5">
    <w:p w:rsidR="00673519" w:rsidRDefault="00673519">
      <w:pPr>
        <w:pStyle w:val="af7"/>
        <w:jc w:val="both"/>
      </w:pPr>
      <w:r>
        <w:rPr>
          <w:rStyle w:val="afff"/>
        </w:rPr>
        <w:footnoteRef/>
      </w:r>
      <w:r>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6">
    <w:p w:rsidR="00673519" w:rsidRDefault="00673519">
      <w:pPr>
        <w:pStyle w:val="af7"/>
        <w:jc w:val="both"/>
      </w:pPr>
      <w:r>
        <w:rPr>
          <w:rStyle w:val="afff"/>
        </w:rPr>
        <w:footnoteRef/>
      </w:r>
      <w:r>
        <w:t xml:space="preserve"> Статьи 5.28. - 5.32. Кодекса Российской Федерации об административных правонарушениях от</w:t>
      </w:r>
      <w:r>
        <w:rPr>
          <w:color w:val="000000"/>
          <w:sz w:val="28"/>
        </w:rPr>
        <w:t> </w:t>
      </w:r>
      <w:r>
        <w:t>30.12.2001</w:t>
      </w:r>
      <w:r>
        <w:rPr>
          <w:color w:val="000000"/>
          <w:sz w:val="28"/>
        </w:rPr>
        <w:t> </w:t>
      </w:r>
      <w:r>
        <w:t>№195-ФЗ.</w:t>
      </w:r>
    </w:p>
  </w:footnote>
  <w:footnote w:id="7">
    <w:p w:rsidR="00673519" w:rsidRDefault="00673519">
      <w:pPr>
        <w:pStyle w:val="af7"/>
        <w:jc w:val="both"/>
      </w:pPr>
      <w:r>
        <w:rPr>
          <w:rStyle w:val="afff"/>
        </w:rPr>
        <w:footnoteRef/>
      </w:r>
      <w:r>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8">
    <w:p w:rsidR="00673519" w:rsidRDefault="00673519">
      <w:pPr>
        <w:pStyle w:val="af7"/>
        <w:jc w:val="both"/>
      </w:pPr>
      <w:r>
        <w:rPr>
          <w:rStyle w:val="afff"/>
        </w:rPr>
        <w:footnoteRef/>
      </w:r>
      <w:r>
        <w:t xml:space="preserve"> Правила внутреннего трудового распорядка могут быть приложением к коллективному договору.</w:t>
      </w:r>
    </w:p>
  </w:footnote>
  <w:footnote w:id="9">
    <w:p w:rsidR="00673519" w:rsidRDefault="00673519">
      <w:pPr>
        <w:pStyle w:val="af7"/>
        <w:jc w:val="both"/>
      </w:pPr>
      <w:r>
        <w:rPr>
          <w:sz w:val="16"/>
        </w:rPr>
        <w:footnoteRef/>
      </w:r>
      <w:r>
        <w:t>Положение о нормах профессиональной этики педагогических работников может являться приложением к коллективному договору. (см. письмо Минпросвещения России и Профсоюза образования от 20 августа 2019 г. № ИП-941/06/484 «О примерном положении о нормах профессиональной этики педагогических работников»).</w:t>
      </w:r>
    </w:p>
  </w:footnote>
  <w:footnote w:id="10">
    <w:p w:rsidR="00673519" w:rsidRDefault="00673519">
      <w:pPr>
        <w:pStyle w:val="af7"/>
        <w:jc w:val="both"/>
      </w:pPr>
      <w:r>
        <w:rPr>
          <w:rStyle w:val="afff"/>
        </w:rPr>
        <w:footnoteRef/>
      </w:r>
      <w: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p>
    <w:p w:rsidR="00673519" w:rsidRDefault="00673519">
      <w:pPr>
        <w:pStyle w:val="af7"/>
        <w:jc w:val="both"/>
        <w:rPr>
          <w:strike/>
        </w:rPr>
      </w:pPr>
      <w:r>
        <w:t>.</w:t>
      </w:r>
    </w:p>
  </w:footnote>
  <w:footnote w:id="11">
    <w:p w:rsidR="00673519" w:rsidRDefault="00673519">
      <w:pPr>
        <w:pStyle w:val="af7"/>
        <w:jc w:val="both"/>
      </w:pPr>
      <w:r>
        <w:rPr>
          <w:rStyle w:val="afff"/>
        </w:rPr>
        <w:footnoteRef/>
      </w:r>
      <w:r>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2">
    <w:p w:rsidR="00673519" w:rsidRDefault="00673519">
      <w:pPr>
        <w:pStyle w:val="af7"/>
        <w:jc w:val="both"/>
      </w:pPr>
      <w:r>
        <w:rPr>
          <w:rStyle w:val="afff"/>
        </w:rPr>
        <w:footnoteRef/>
      </w:r>
      <w:r>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3">
    <w:p w:rsidR="00673519" w:rsidRDefault="00673519">
      <w:pPr>
        <w:jc w:val="both"/>
        <w:rPr>
          <w:sz w:val="20"/>
        </w:rPr>
      </w:pPr>
      <w:r>
        <w:rPr>
          <w:rStyle w:val="afff"/>
        </w:rPr>
        <w:footnoteRef/>
      </w:r>
      <w:r>
        <w:rPr>
          <w:sz w:val="20"/>
        </w:rPr>
        <w:t>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4">
    <w:p w:rsidR="00673519" w:rsidRDefault="00673519">
      <w:pPr>
        <w:jc w:val="both"/>
        <w:rPr>
          <w:sz w:val="20"/>
        </w:rPr>
      </w:pPr>
      <w:r>
        <w:rPr>
          <w:rStyle w:val="afff"/>
        </w:rPr>
        <w:footnoteRef/>
      </w:r>
      <w:r>
        <w:rPr>
          <w:sz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5">
    <w:p w:rsidR="00673519" w:rsidRDefault="00673519">
      <w:pPr>
        <w:pStyle w:val="af7"/>
      </w:pPr>
      <w:r>
        <w:rPr>
          <w:rStyle w:val="afff"/>
        </w:rPr>
        <w:footnoteRef/>
      </w:r>
      <w:r>
        <w:t>Там же. Пункт 1.4 приложения № 2.</w:t>
      </w:r>
    </w:p>
  </w:footnote>
  <w:footnote w:id="16">
    <w:p w:rsidR="00673519" w:rsidRDefault="00673519">
      <w:pPr>
        <w:pStyle w:val="af7"/>
        <w:jc w:val="both"/>
      </w:pPr>
      <w:r>
        <w:rPr>
          <w:rStyle w:val="afff"/>
        </w:rPr>
        <w:footnoteRef/>
      </w:r>
      <w:r>
        <w:t>Статья 21 Федерального закона от 24.11.1995 № 181-ФЗ «О социальной защите инвалидов в Российской Федерации»</w:t>
      </w:r>
    </w:p>
  </w:footnote>
  <w:footnote w:id="17">
    <w:p w:rsidR="00673519" w:rsidRDefault="00673519">
      <w:pPr>
        <w:pStyle w:val="af7"/>
      </w:pPr>
      <w:r>
        <w:rPr>
          <w:rStyle w:val="afff"/>
        </w:rPr>
        <w:footnoteRef/>
      </w:r>
      <w:r>
        <w:t xml:space="preserve"> Часть третья статьи 68 ТК РФ.</w:t>
      </w:r>
    </w:p>
  </w:footnote>
  <w:footnote w:id="18">
    <w:p w:rsidR="00673519" w:rsidRDefault="00673519">
      <w:pPr>
        <w:pStyle w:val="af7"/>
        <w:jc w:val="both"/>
      </w:pPr>
      <w:r>
        <w:rPr>
          <w:rStyle w:val="afff"/>
        </w:rPr>
        <w:footnoteRef/>
      </w:r>
      <w:r>
        <w:t xml:space="preserve"> 1) р</w:t>
      </w:r>
      <w:hyperlink r:id="rId1" w:tgtFrame="_blank" w:history="1">
        <w:r>
          <w:t>екомендации по сокращению и устранению избыточной отчётности учителей</w:t>
        </w:r>
      </w:hyperlink>
      <w:r>
        <w:t xml:space="preserve"> (см. письмо Минобрнауки России и Профсоюза от 16 мая 2016 года № НТ-604/08/269);</w:t>
      </w:r>
    </w:p>
    <w:p w:rsidR="00673519" w:rsidRDefault="00673519">
      <w:pPr>
        <w:pStyle w:val="af7"/>
        <w:jc w:val="both"/>
      </w:pPr>
      <w:r>
        <w:t>2) 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673519" w:rsidRDefault="00673519">
      <w:pPr>
        <w:pStyle w:val="af7"/>
        <w:jc w:val="both"/>
      </w:pPr>
      <w:r>
        <w:t>3) разъяснения по устранению избыточной отчётности воспитателей и педагогов дополнительного образования детей (см. приложение к письму Минобрнауки России и Профсоюза от 11 апреля 2018 г. № ИП-234/09/189).</w:t>
      </w:r>
    </w:p>
  </w:footnote>
  <w:footnote w:id="19">
    <w:p w:rsidR="00673519" w:rsidRDefault="00673519">
      <w:pPr>
        <w:pStyle w:val="af7"/>
        <w:jc w:val="both"/>
      </w:pPr>
      <w:r>
        <w:rPr>
          <w:rStyle w:val="afff"/>
        </w:rPr>
        <w:footnoteRef/>
      </w:r>
      <w:r>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20">
    <w:p w:rsidR="00673519" w:rsidRDefault="00673519">
      <w:pPr>
        <w:pStyle w:val="afd"/>
        <w:jc w:val="both"/>
        <w:rPr>
          <w:sz w:val="20"/>
        </w:rPr>
      </w:pPr>
      <w:r>
        <w:rPr>
          <w:rStyle w:val="afff"/>
        </w:rPr>
        <w:footnoteRef/>
      </w:r>
      <w:r>
        <w:rPr>
          <w:sz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Минобрнауки России от 21 марта 2017 г. № 08-554 «О принятии мер по устранению избыточной̆ отчётности». </w:t>
      </w:r>
    </w:p>
  </w:footnote>
  <w:footnote w:id="21">
    <w:p w:rsidR="00673519" w:rsidRDefault="00673519">
      <w:pPr>
        <w:pStyle w:val="af7"/>
        <w:jc w:val="both"/>
      </w:pPr>
      <w:r>
        <w:rPr>
          <w:rStyle w:val="afff"/>
        </w:rPr>
        <w:footnoteRef/>
      </w:r>
      <w:r>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22">
    <w:p w:rsidR="00673519" w:rsidRDefault="00673519">
      <w:pPr>
        <w:pStyle w:val="af7"/>
        <w:jc w:val="both"/>
      </w:pPr>
      <w:r>
        <w:rPr>
          <w:rStyle w:val="afff"/>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Минобрнауки России, Профсоюзом работников народного образования и науки РФ 06.12.2017).</w:t>
      </w:r>
    </w:p>
  </w:footnote>
  <w:footnote w:id="23">
    <w:p w:rsidR="00673519" w:rsidRDefault="00673519">
      <w:pPr>
        <w:pStyle w:val="af7"/>
        <w:jc w:val="both"/>
      </w:pPr>
      <w:r>
        <w:rPr>
          <w:rStyle w:val="afff"/>
        </w:rPr>
        <w:footnoteRef/>
      </w:r>
      <w:r>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24">
    <w:p w:rsidR="00673519" w:rsidRDefault="00673519">
      <w:pPr>
        <w:pStyle w:val="af7"/>
        <w:jc w:val="both"/>
      </w:pPr>
      <w:r>
        <w:rPr>
          <w:rStyle w:val="afff"/>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5">
    <w:p w:rsidR="00673519" w:rsidRDefault="00673519">
      <w:pPr>
        <w:pStyle w:val="af7"/>
        <w:jc w:val="both"/>
      </w:pPr>
      <w:r>
        <w:rPr>
          <w:rStyle w:val="afff"/>
        </w:rPr>
        <w:footnoteRef/>
      </w:r>
      <w:r>
        <w:t>Порядок хранения и использования персональных данных работников может быть приложением к коллективному договору.</w:t>
      </w:r>
    </w:p>
  </w:footnote>
  <w:footnote w:id="26">
    <w:p w:rsidR="00673519" w:rsidRDefault="00673519">
      <w:pPr>
        <w:pStyle w:val="af7"/>
        <w:jc w:val="both"/>
      </w:pPr>
      <w:r>
        <w:rPr>
          <w:rStyle w:val="afff"/>
        </w:rPr>
        <w:footnoteRef/>
      </w:r>
      <w:r>
        <w:t xml:space="preserve"> Постановления Правительства Российской Федерации от 16 апреля 2003 г. № 225 «О трудовых книжках».</w:t>
      </w:r>
    </w:p>
  </w:footnote>
  <w:footnote w:id="27">
    <w:p w:rsidR="00673519" w:rsidRDefault="00673519">
      <w:pPr>
        <w:jc w:val="both"/>
        <w:rPr>
          <w:sz w:val="20"/>
        </w:rPr>
      </w:pPr>
      <w:r>
        <w:rPr>
          <w:rStyle w:val="afff"/>
        </w:rPr>
        <w:footnoteRef/>
      </w:r>
      <w:r>
        <w:rPr>
          <w:sz w:val="20"/>
        </w:rPr>
        <w:t xml:space="preserve"> Указанные вопросы регулируются приказом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приказ №1601; приложение 1или 2 к приказу № 1601).</w:t>
      </w:r>
    </w:p>
  </w:footnote>
  <w:footnote w:id="28">
    <w:p w:rsidR="00673519" w:rsidRDefault="00673519">
      <w:pPr>
        <w:pStyle w:val="af7"/>
        <w:jc w:val="both"/>
      </w:pPr>
      <w:r>
        <w:rPr>
          <w:rStyle w:val="afff"/>
        </w:rPr>
        <w:footnoteRef/>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536).</w:t>
      </w:r>
    </w:p>
  </w:footnote>
  <w:footnote w:id="29">
    <w:p w:rsidR="00673519" w:rsidRDefault="00673519">
      <w:pPr>
        <w:jc w:val="both"/>
        <w:rPr>
          <w:sz w:val="20"/>
        </w:rPr>
      </w:pPr>
      <w:r>
        <w:rPr>
          <w:rStyle w:val="afff"/>
        </w:rPr>
        <w:footnoteRef/>
      </w:r>
      <w:r>
        <w:rPr>
          <w:sz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30">
    <w:p w:rsidR="00673519" w:rsidRDefault="00673519">
      <w:pPr>
        <w:pStyle w:val="af7"/>
        <w:jc w:val="both"/>
      </w:pPr>
      <w:r>
        <w:rPr>
          <w:rStyle w:val="afff"/>
        </w:rPr>
        <w:footnoteRef/>
      </w:r>
      <w:r>
        <w:t xml:space="preserve"> Статья 169 ТК РФ; а также письмо Минпросвещения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p>
  </w:footnote>
  <w:footnote w:id="31">
    <w:p w:rsidR="00673519" w:rsidRDefault="00673519">
      <w:pPr>
        <w:pStyle w:val="af7"/>
        <w:jc w:val="both"/>
      </w:pPr>
      <w:r>
        <w:rPr>
          <w:rStyle w:val="afff"/>
        </w:rPr>
        <w:footnoteRef/>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32">
    <w:p w:rsidR="00673519" w:rsidRDefault="00673519">
      <w:pPr>
        <w:pStyle w:val="af7"/>
      </w:pPr>
      <w:r>
        <w:rPr>
          <w:rStyle w:val="afff"/>
        </w:rPr>
        <w:footnoteRef/>
      </w:r>
      <w:r>
        <w:t xml:space="preserve"> На основе рекомендации, содержащейся в пункте 2.4 указанных Особенностей.</w:t>
      </w:r>
    </w:p>
  </w:footnote>
  <w:footnote w:id="33">
    <w:p w:rsidR="00673519" w:rsidRDefault="00673519">
      <w:pPr>
        <w:pStyle w:val="af7"/>
        <w:jc w:val="both"/>
      </w:pPr>
      <w:r>
        <w:rPr>
          <w:rStyle w:val="afff"/>
        </w:rPr>
        <w:footnoteRef/>
      </w:r>
      <w:r>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34">
    <w:p w:rsidR="00673519" w:rsidRDefault="00673519">
      <w:pPr>
        <w:pStyle w:val="af7"/>
        <w:jc w:val="both"/>
      </w:pPr>
      <w:r>
        <w:rPr>
          <w:rStyle w:val="afff"/>
        </w:rPr>
        <w:footnoteRef/>
      </w:r>
      <w:r>
        <w:t xml:space="preserve"> Положение об оплате труда работников может быть приложением к коллективному договору.</w:t>
      </w:r>
    </w:p>
  </w:footnote>
  <w:footnote w:id="35">
    <w:p w:rsidR="00673519" w:rsidRDefault="00673519">
      <w:pPr>
        <w:pStyle w:val="af7"/>
        <w:jc w:val="both"/>
      </w:pPr>
      <w:r>
        <w:rPr>
          <w:rStyle w:val="afff"/>
        </w:rPr>
        <w:footnoteRef/>
      </w:r>
      <w:r>
        <w:t>Постановление Правительства Российской Федерации от 14 мая 2015 № 466 «О ежегодных основных удлиненных оплачиваемых отпусках».</w:t>
      </w:r>
    </w:p>
  </w:footnote>
  <w:footnote w:id="36">
    <w:p w:rsidR="00673519" w:rsidRDefault="00673519">
      <w:pPr>
        <w:pStyle w:val="ConsPlusNormal"/>
        <w:widowControl/>
        <w:ind w:firstLine="0"/>
        <w:jc w:val="both"/>
        <w:rPr>
          <w:rFonts w:ascii="Times New Roman" w:hAnsi="Times New Roman"/>
        </w:rPr>
      </w:pPr>
      <w:r>
        <w:rPr>
          <w:rStyle w:val="afff"/>
        </w:rPr>
        <w:footnoteRef/>
      </w:r>
      <w:r>
        <w:rPr>
          <w:rFonts w:ascii="Times New Roman" w:hAnsi="Times New Roman"/>
        </w:rPr>
        <w:t>Положение об ежегодных дополнительных оплачиваемые отпусках может быть приложением к коллективному договору.</w:t>
      </w:r>
    </w:p>
  </w:footnote>
  <w:footnote w:id="37">
    <w:p w:rsidR="00673519" w:rsidRDefault="00673519">
      <w:pPr>
        <w:pStyle w:val="af7"/>
        <w:jc w:val="both"/>
      </w:pPr>
      <w:r>
        <w:rPr>
          <w:rStyle w:val="afff"/>
        </w:rPr>
        <w:footnoteRef/>
      </w:r>
      <w:r>
        <w:t>В соответствии со статьёй262 ТК РФ его продолжительность не может быть менее четырёх календарных дней.</w:t>
      </w:r>
    </w:p>
  </w:footnote>
  <w:footnote w:id="38">
    <w:p w:rsidR="00673519" w:rsidRDefault="00673519">
      <w:pPr>
        <w:pStyle w:val="af7"/>
        <w:jc w:val="both"/>
      </w:pPr>
      <w:r>
        <w:rPr>
          <w:rStyle w:val="afff"/>
        </w:rPr>
        <w:footnoteRef/>
      </w:r>
      <w:r>
        <w:t xml:space="preserve"> В соответствии с частью первой статьи 119 ТК РФ его продолжительность не может быть менее трёх календарных дней.</w:t>
      </w:r>
    </w:p>
  </w:footnote>
  <w:footnote w:id="39">
    <w:p w:rsidR="00673519" w:rsidRDefault="00673519">
      <w:pPr>
        <w:pStyle w:val="ConsPlusNormal"/>
        <w:widowControl/>
        <w:ind w:firstLine="0"/>
        <w:jc w:val="both"/>
        <w:rPr>
          <w:rFonts w:ascii="Times New Roman" w:hAnsi="Times New Roman"/>
        </w:rPr>
      </w:pPr>
      <w:r>
        <w:rPr>
          <w:rStyle w:val="afff"/>
        </w:rPr>
        <w:footnoteRef/>
      </w:r>
      <w:r>
        <w:rPr>
          <w:rFonts w:ascii="Times New Roman" w:hAnsi="Times New Roman"/>
        </w:rPr>
        <w:t>Перечень должностей работников, имеющих право на дополнительный оплачиваемый отпуск заненормированный рабочий день, может быть приложением к коллективному договору.</w:t>
      </w:r>
    </w:p>
  </w:footnote>
  <w:footnote w:id="40">
    <w:p w:rsidR="00673519" w:rsidRDefault="00673519">
      <w:pPr>
        <w:pStyle w:val="af7"/>
      </w:pPr>
      <w:r>
        <w:rPr>
          <w:rStyle w:val="afff"/>
        </w:rPr>
        <w:footnoteRef/>
      </w:r>
      <w:r>
        <w:t xml:space="preserve"> Статья 121 ТК РФ.</w:t>
      </w:r>
    </w:p>
  </w:footnote>
  <w:footnote w:id="41">
    <w:p w:rsidR="00673519" w:rsidRDefault="00673519">
      <w:pPr>
        <w:pStyle w:val="af7"/>
        <w:jc w:val="both"/>
      </w:pPr>
      <w:r>
        <w:rPr>
          <w:rStyle w:val="afff"/>
        </w:rPr>
        <w:footnoteRef/>
      </w:r>
      <w:r>
        <w:t>Пункт 35 Правил об очередных и дополнительных отпусках, утверждённых Народным комиссариатом труда СССР от 30 апреля 1930 г. № 169.</w:t>
      </w:r>
    </w:p>
  </w:footnote>
  <w:footnote w:id="42">
    <w:p w:rsidR="00673519" w:rsidRDefault="00673519">
      <w:pPr>
        <w:pStyle w:val="af7"/>
        <w:jc w:val="both"/>
      </w:pPr>
      <w:r>
        <w:rPr>
          <w:rStyle w:val="afff"/>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43">
    <w:p w:rsidR="00673519" w:rsidRDefault="00673519">
      <w:pPr>
        <w:pStyle w:val="af7"/>
        <w:jc w:val="both"/>
      </w:pPr>
      <w:r>
        <w:rPr>
          <w:rStyle w:val="afff"/>
        </w:rPr>
        <w:footnoteRef/>
      </w:r>
      <w:r>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footnote>
  <w:footnote w:id="44">
    <w:p w:rsidR="00673519" w:rsidRDefault="00673519">
      <w:pPr>
        <w:pStyle w:val="af7"/>
        <w:jc w:val="both"/>
      </w:pPr>
      <w:r>
        <w:rPr>
          <w:rStyle w:val="afff"/>
        </w:rPr>
        <w:footnoteRef/>
      </w:r>
      <w:r>
        <w:t>В соответствии с пунктом 5 Порядка № 644 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673519" w:rsidRDefault="00673519">
      <w:pPr>
        <w:pStyle w:val="af7"/>
        <w:jc w:val="both"/>
      </w:pPr>
      <w:r>
        <w:t>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w:t>
      </w:r>
    </w:p>
  </w:footnote>
  <w:footnote w:id="45">
    <w:p w:rsidR="00673519" w:rsidRDefault="00673519">
      <w:pPr>
        <w:pStyle w:val="af7"/>
      </w:pPr>
      <w:r>
        <w:rPr>
          <w:rStyle w:val="afff"/>
        </w:rPr>
        <w:footnoteRef/>
      </w:r>
      <w:r>
        <w:t xml:space="preserve"> Пункт 2.3 указанных Особенностей.</w:t>
      </w:r>
    </w:p>
  </w:footnote>
  <w:footnote w:id="46">
    <w:p w:rsidR="00673519" w:rsidRDefault="00673519">
      <w:pPr>
        <w:pStyle w:val="af5"/>
        <w:contextualSpacing/>
        <w:jc w:val="both"/>
        <w:rPr>
          <w:rFonts w:ascii="Times New Roman" w:hAnsi="Times New Roman"/>
        </w:rPr>
      </w:pPr>
      <w:r>
        <w:rPr>
          <w:rStyle w:val="afff"/>
          <w:rFonts w:ascii="Times New Roman" w:hAnsi="Times New Roman"/>
        </w:rPr>
        <w:footnoteRef/>
      </w:r>
      <w:r>
        <w:rPr>
          <w:rFonts w:ascii="Times New Roman" w:hAnsi="Times New Roman"/>
        </w:rPr>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установить в коллективном договоре соотношения частей заработной платы, руководствуясь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p>
  </w:footnote>
  <w:footnote w:id="47">
    <w:p w:rsidR="00673519" w:rsidRDefault="00673519">
      <w:pPr>
        <w:jc w:val="both"/>
        <w:rPr>
          <w:sz w:val="20"/>
        </w:rPr>
      </w:pPr>
      <w:r>
        <w:rPr>
          <w:rStyle w:val="afff"/>
          <w:sz w:val="20"/>
        </w:rPr>
        <w:footnoteRef/>
      </w:r>
      <w:r>
        <w:rPr>
          <w:sz w:val="20"/>
        </w:rPr>
        <w:t>Форма расчётного листка может являться приложением к коллективному договору.</w:t>
      </w:r>
    </w:p>
  </w:footnote>
  <w:footnote w:id="48">
    <w:p w:rsidR="00673519" w:rsidRDefault="00673519">
      <w:pPr>
        <w:pStyle w:val="af7"/>
        <w:contextualSpacing/>
        <w:jc w:val="both"/>
      </w:pPr>
      <w:r>
        <w:rPr>
          <w:rStyle w:val="afff"/>
        </w:rPr>
        <w:footnoteRef/>
      </w:r>
      <w:r>
        <w:t>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49">
    <w:p w:rsidR="00673519" w:rsidRDefault="00673519">
      <w:pPr>
        <w:pStyle w:val="af7"/>
        <w:contextualSpacing/>
        <w:jc w:val="both"/>
      </w:pPr>
      <w:r>
        <w:rPr>
          <w:rStyle w:val="afff"/>
        </w:rPr>
        <w:footnoteRef/>
      </w:r>
      <w:r>
        <w:t xml:space="preserve"> Статья 154 ТК</w:t>
      </w:r>
      <w:r>
        <w:rPr>
          <w:color w:val="000000"/>
          <w:sz w:val="28"/>
        </w:rPr>
        <w:t> </w:t>
      </w:r>
      <w:r>
        <w:t>РФ; Постановление Правительства РФ от 22.07.2008 № 554 "О минимальном размере повышения оплаты труда за работу в ночное время".</w:t>
      </w:r>
    </w:p>
    <w:p w:rsidR="00673519" w:rsidRDefault="00673519">
      <w:pPr>
        <w:pStyle w:val="af7"/>
        <w:contextualSpacing/>
        <w:jc w:val="both"/>
      </w:pPr>
      <w:r>
        <w:t>Конкретные размеры оплаты труда за работу в ночное время могут устанавливаться положением об оплате труда работников.</w:t>
      </w:r>
    </w:p>
  </w:footnote>
  <w:footnote w:id="50">
    <w:p w:rsidR="00673519" w:rsidRDefault="00673519">
      <w:pPr>
        <w:pStyle w:val="af7"/>
        <w:jc w:val="both"/>
      </w:pPr>
      <w:r>
        <w:rPr>
          <w:rStyle w:val="afff"/>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51">
    <w:p w:rsidR="00673519" w:rsidRDefault="00673519">
      <w:pPr>
        <w:pStyle w:val="af7"/>
        <w:jc w:val="both"/>
      </w:pPr>
      <w:r>
        <w:rPr>
          <w:rStyle w:val="afff"/>
        </w:rPr>
        <w:footnoteRef/>
      </w:r>
      <w:r>
        <w:t xml:space="preserve"> 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52">
    <w:p w:rsidR="00673519" w:rsidRDefault="00673519">
      <w:pPr>
        <w:pStyle w:val="af7"/>
        <w:jc w:val="both"/>
      </w:pPr>
      <w:r>
        <w:rPr>
          <w:rStyle w:val="afff"/>
        </w:rPr>
        <w:footnoteRef/>
      </w:r>
      <w:r>
        <w:t xml:space="preserve"> Данная рекомендация для работодателя прописана в пункте 5.11.5. «Отраслевого соглашения по организациям, находящимся в ведении Министерства образования и науки Российской Федерации, на 2018 - 2020 годы»</w:t>
      </w:r>
    </w:p>
  </w:footnote>
  <w:footnote w:id="53">
    <w:p w:rsidR="00673519" w:rsidRDefault="00673519">
      <w:pPr>
        <w:pStyle w:val="af7"/>
        <w:jc w:val="both"/>
      </w:pPr>
      <w:r>
        <w:rPr>
          <w:rStyle w:val="afff"/>
        </w:rPr>
        <w:footnoteRef/>
      </w:r>
      <w:r>
        <w:t>Конкретные размеры оплаты за сверхурочную работу определяются положением об оплате труда работников.</w:t>
      </w:r>
    </w:p>
  </w:footnote>
  <w:footnote w:id="54">
    <w:p w:rsidR="00673519" w:rsidRDefault="00673519">
      <w:pPr>
        <w:pStyle w:val="af7"/>
        <w:jc w:val="both"/>
      </w:pPr>
      <w:r>
        <w:rPr>
          <w:rStyle w:val="afff"/>
        </w:rPr>
        <w:footnoteRef/>
      </w:r>
      <w:r>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55">
    <w:p w:rsidR="00673519" w:rsidRDefault="00673519">
      <w:pPr>
        <w:pStyle w:val="af7"/>
        <w:jc w:val="both"/>
      </w:pPr>
      <w:r>
        <w:rPr>
          <w:rStyle w:val="afff"/>
        </w:rPr>
        <w:footnoteRef/>
      </w:r>
      <w:r>
        <w:t xml:space="preserve"> 1) приказ Гособразования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устанавливающий доплату до 12 процентов к ставкам заработной платы;</w:t>
      </w:r>
    </w:p>
    <w:p w:rsidR="00673519" w:rsidRDefault="00673519">
      <w:pPr>
        <w:pStyle w:val="af7"/>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56">
    <w:p w:rsidR="00673519" w:rsidRDefault="00673519">
      <w:pPr>
        <w:pStyle w:val="af7"/>
        <w:jc w:val="both"/>
      </w:pPr>
      <w:r>
        <w:rPr>
          <w:rStyle w:val="afff"/>
        </w:rPr>
        <w:footnoteRef/>
      </w:r>
      <w:r>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57">
    <w:p w:rsidR="00673519" w:rsidRDefault="00673519">
      <w:pPr>
        <w:pStyle w:val="af7"/>
        <w:jc w:val="both"/>
      </w:pPr>
      <w:r>
        <w:rPr>
          <w:rStyle w:val="afff"/>
        </w:rPr>
        <w:footnoteRef/>
      </w:r>
      <w:r>
        <w:t xml:space="preserve"> 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58">
    <w:p w:rsidR="00673519" w:rsidRDefault="00673519">
      <w:pPr>
        <w:pStyle w:val="af7"/>
        <w:jc w:val="both"/>
      </w:pPr>
      <w:r>
        <w:rPr>
          <w:rStyle w:val="afff"/>
        </w:rPr>
        <w:footnoteRef/>
      </w:r>
      <w:r>
        <w:t>Минимальные размеры доплат за фактическое превышение количества обучающихся, воспитанников в классе, группе могут устанавливаются приложением к коллективному договору.</w:t>
      </w:r>
    </w:p>
  </w:footnote>
  <w:footnote w:id="59">
    <w:p w:rsidR="00673519" w:rsidRDefault="00673519">
      <w:pPr>
        <w:pStyle w:val="af7"/>
        <w:jc w:val="both"/>
      </w:pPr>
      <w:r>
        <w:rPr>
          <w:rStyle w:val="afff"/>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60">
    <w:p w:rsidR="00673519" w:rsidRDefault="00673519">
      <w:pPr>
        <w:pStyle w:val="af7"/>
        <w:jc w:val="both"/>
      </w:pPr>
      <w:r>
        <w:rPr>
          <w:rStyle w:val="afff"/>
        </w:rPr>
        <w:footnoteRef/>
      </w:r>
      <w:r>
        <w:t xml:space="preserve"> Пункт 2.3. Приказа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61">
    <w:p w:rsidR="00673519" w:rsidRDefault="00673519">
      <w:pPr>
        <w:pStyle w:val="af7"/>
        <w:jc w:val="both"/>
      </w:pPr>
      <w:r>
        <w:rPr>
          <w:rStyle w:val="afff"/>
        </w:rPr>
        <w:footnoteRef/>
      </w:r>
      <w:r>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62">
    <w:p w:rsidR="00673519" w:rsidRDefault="00673519">
      <w:pPr>
        <w:pStyle w:val="af7"/>
        <w:jc w:val="both"/>
      </w:pPr>
      <w:r>
        <w:rPr>
          <w:rStyle w:val="afff"/>
        </w:rPr>
        <w:footnoteRef/>
      </w:r>
      <w:r>
        <w:t xml:space="preserve"> Перечень категорий ветеранов установлен статьёй 1 Федерального закона от 12 января 1995 г. № 5-ФЗ «О ветеранах».</w:t>
      </w:r>
    </w:p>
  </w:footnote>
  <w:footnote w:id="63">
    <w:p w:rsidR="00673519" w:rsidRDefault="00673519">
      <w:pPr>
        <w:pStyle w:val="af7"/>
        <w:jc w:val="both"/>
      </w:pPr>
      <w:r>
        <w:rPr>
          <w:rStyle w:val="afff"/>
        </w:rPr>
        <w:footnoteRef/>
      </w:r>
      <w:r>
        <w:t xml:space="preserve"> Соглашение по охране труда может являться приложением к коллективному договору.</w:t>
      </w:r>
    </w:p>
  </w:footnote>
  <w:footnote w:id="64">
    <w:p w:rsidR="00673519" w:rsidRDefault="00673519">
      <w:pPr>
        <w:pStyle w:val="af7"/>
        <w:jc w:val="both"/>
      </w:pPr>
      <w:r>
        <w:rPr>
          <w:rStyle w:val="afff"/>
        </w:rPr>
        <w:footnoteRef/>
      </w:r>
      <w:r>
        <w:t xml:space="preserve"> Положение о комиссии по проверке знаний по охране труда может являться приложением к коллективному договору.</w:t>
      </w:r>
    </w:p>
  </w:footnote>
  <w:footnote w:id="65">
    <w:p w:rsidR="00673519" w:rsidRDefault="00673519">
      <w:pPr>
        <w:pStyle w:val="af7"/>
        <w:jc w:val="both"/>
      </w:pPr>
      <w:r>
        <w:rPr>
          <w:rStyle w:val="afff"/>
        </w:rPr>
        <w:footnoteRef/>
      </w:r>
      <w:r>
        <w:t xml:space="preserve"> Часть 1 статьи 217 ТК РФ.</w:t>
      </w:r>
    </w:p>
  </w:footnote>
  <w:footnote w:id="66">
    <w:p w:rsidR="00673519" w:rsidRDefault="00673519">
      <w:pPr>
        <w:pStyle w:val="af7"/>
        <w:jc w:val="both"/>
      </w:pPr>
      <w:r>
        <w:rPr>
          <w:rStyle w:val="afff"/>
        </w:rPr>
        <w:footnoteRef/>
      </w:r>
      <w:r>
        <w:t xml:space="preserve"> Положение о системе управления охраной труда может являться приложением к коллективному договору.</w:t>
      </w:r>
    </w:p>
  </w:footnote>
  <w:footnote w:id="67">
    <w:p w:rsidR="00673519" w:rsidRDefault="00673519">
      <w:pPr>
        <w:pStyle w:val="af7"/>
        <w:jc w:val="both"/>
      </w:pPr>
      <w:r>
        <w:rPr>
          <w:rStyle w:val="afff"/>
        </w:rPr>
        <w:footnoteRef/>
      </w:r>
      <w:r>
        <w:t xml:space="preserve"> Федеральный закон от 28 декабря 2013 г. № 426-ФЗ «О специальной оценке условий труда».</w:t>
      </w:r>
    </w:p>
  </w:footnote>
  <w:footnote w:id="68">
    <w:p w:rsidR="00673519" w:rsidRDefault="00673519">
      <w:pPr>
        <w:pStyle w:val="af7"/>
        <w:jc w:val="both"/>
      </w:pPr>
      <w:r>
        <w:rPr>
          <w:rStyle w:val="afff"/>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69">
    <w:p w:rsidR="00673519" w:rsidRDefault="00673519">
      <w:pPr>
        <w:pStyle w:val="af7"/>
        <w:jc w:val="both"/>
      </w:pPr>
      <w:r>
        <w:rPr>
          <w:rStyle w:val="afff"/>
        </w:rPr>
        <w:footnoteRef/>
      </w:r>
      <w:r>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70">
    <w:p w:rsidR="00673519" w:rsidRDefault="00673519">
      <w:pPr>
        <w:pStyle w:val="af7"/>
      </w:pPr>
      <w:r>
        <w:rPr>
          <w:rStyle w:val="afff"/>
        </w:rPr>
        <w:footnoteRef/>
      </w:r>
      <w:r>
        <w:t xml:space="preserve"> Ст. 196-197 ТК РФ от 30.12.2001 № 197-ФЗ.</w:t>
      </w:r>
    </w:p>
  </w:footnote>
  <w:footnote w:id="71">
    <w:p w:rsidR="00673519" w:rsidRDefault="00673519">
      <w:pPr>
        <w:pStyle w:val="af7"/>
      </w:pPr>
      <w:r>
        <w:rPr>
          <w:rStyle w:val="afff"/>
        </w:rPr>
        <w:footnoteRef/>
      </w:r>
      <w:r>
        <w:t xml:space="preserve"> Часть 2 статьи 197 ТК РФ от 30.12.2001 № 197-ФЗ.</w:t>
      </w:r>
    </w:p>
  </w:footnote>
  <w:footnote w:id="72">
    <w:p w:rsidR="00673519" w:rsidRDefault="00673519">
      <w:pPr>
        <w:pStyle w:val="Default"/>
        <w:jc w:val="both"/>
        <w:rPr>
          <w:color w:val="auto"/>
          <w:sz w:val="20"/>
        </w:rPr>
      </w:pPr>
      <w:r>
        <w:rPr>
          <w:rStyle w:val="afff"/>
        </w:rPr>
        <w:footnoteRef/>
      </w:r>
      <w:r>
        <w:rPr>
          <w:color w:val="auto"/>
          <w:sz w:val="20"/>
        </w:rPr>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73">
    <w:p w:rsidR="00673519" w:rsidRDefault="00673519">
      <w:pPr>
        <w:pStyle w:val="af7"/>
        <w:jc w:val="both"/>
      </w:pPr>
      <w:r>
        <w:rPr>
          <w:rStyle w:val="afff"/>
        </w:rPr>
        <w:footnoteRef/>
      </w:r>
      <w:r>
        <w:t xml:space="preserve"> С учетом норм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
  </w:footnote>
  <w:footnote w:id="74">
    <w:p w:rsidR="00673519" w:rsidRDefault="00673519">
      <w:pPr>
        <w:pStyle w:val="af7"/>
        <w:jc w:val="both"/>
      </w:pPr>
      <w:r>
        <w:rPr>
          <w:rStyle w:val="afff"/>
        </w:rPr>
        <w:footnoteRef/>
      </w:r>
      <w:r>
        <w:t xml:space="preserve">Письмо Минобрнауки России № 08-415, Общероссийского Профсоюза образования № 124 от 23.03.2015 </w:t>
      </w:r>
      <w:r>
        <w:br/>
        <w:t>«О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75">
    <w:p w:rsidR="00673519" w:rsidRDefault="00673519">
      <w:pPr>
        <w:pStyle w:val="af7"/>
        <w:jc w:val="both"/>
      </w:pPr>
      <w:r>
        <w:rPr>
          <w:rStyle w:val="afff"/>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76">
    <w:p w:rsidR="00673519" w:rsidRDefault="00673519">
      <w:pPr>
        <w:pStyle w:val="af7"/>
        <w:jc w:val="both"/>
      </w:pPr>
      <w:r>
        <w:rPr>
          <w:rStyle w:val="afff"/>
        </w:rPr>
        <w:footnoteRef/>
      </w:r>
      <w:r>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77">
    <w:p w:rsidR="00673519" w:rsidRDefault="00673519">
      <w:pPr>
        <w:pStyle w:val="af7"/>
      </w:pPr>
      <w:r>
        <w:rPr>
          <w:rStyle w:val="afff"/>
        </w:rPr>
        <w:footnoteRef/>
      </w:r>
      <w:r>
        <w:t xml:space="preserve"> Статья 66.1. ТК РФ</w:t>
      </w:r>
    </w:p>
  </w:footnote>
  <w:footnote w:id="78">
    <w:p w:rsidR="00673519" w:rsidRDefault="00673519">
      <w:pPr>
        <w:pStyle w:val="Default"/>
        <w:contextualSpacing/>
        <w:jc w:val="both"/>
        <w:rPr>
          <w:color w:val="auto"/>
          <w:sz w:val="20"/>
        </w:rPr>
      </w:pPr>
      <w:r>
        <w:rPr>
          <w:rStyle w:val="afff"/>
        </w:rPr>
        <w:footnoteRef/>
      </w:r>
      <w:r>
        <w:rPr>
          <w:color w:val="auto"/>
          <w:sz w:val="20"/>
        </w:rPr>
        <w:t>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могут определятьсяПоложением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79">
    <w:p w:rsidR="00673519" w:rsidRDefault="00673519">
      <w:pPr>
        <w:pStyle w:val="af7"/>
        <w:jc w:val="both"/>
      </w:pPr>
      <w:r>
        <w:rPr>
          <w:rStyle w:val="afff"/>
        </w:rPr>
        <w:footnoteRef/>
      </w:r>
      <w:r>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80">
    <w:p w:rsidR="00673519" w:rsidRDefault="00673519">
      <w:pPr>
        <w:pStyle w:val="af7"/>
        <w:jc w:val="both"/>
      </w:pPr>
      <w:r>
        <w:rPr>
          <w:rStyle w:val="afff"/>
        </w:rPr>
        <w:footnoteRef/>
      </w:r>
      <w:r>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2624AB6E"/>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8AE29A2"/>
    <w:multiLevelType w:val="hybridMultilevel"/>
    <w:tmpl w:val="3A1494F4"/>
    <w:lvl w:ilvl="0" w:tplc="444435FE">
      <w:start w:val="1"/>
      <w:numFmt w:val="decimal"/>
      <w:lvlText w:val="%1."/>
      <w:lvlJc w:val="left"/>
      <w:pPr>
        <w:tabs>
          <w:tab w:val="left" w:pos="1069"/>
        </w:tabs>
        <w:ind w:left="1069" w:hanging="360"/>
      </w:pPr>
    </w:lvl>
    <w:lvl w:ilvl="1" w:tplc="04190019">
      <w:start w:val="1"/>
      <w:numFmt w:val="lowerLetter"/>
      <w:lvlText w:val="%2."/>
      <w:lvlJc w:val="left"/>
      <w:pPr>
        <w:tabs>
          <w:tab w:val="left" w:pos="1789"/>
        </w:tabs>
        <w:ind w:left="1789" w:hanging="360"/>
      </w:pPr>
    </w:lvl>
    <w:lvl w:ilvl="2" w:tplc="0419001B">
      <w:start w:val="1"/>
      <w:numFmt w:val="lowerRoman"/>
      <w:lvlText w:val="%3."/>
      <w:lvlJc w:val="right"/>
      <w:pPr>
        <w:tabs>
          <w:tab w:val="left" w:pos="2509"/>
        </w:tabs>
        <w:ind w:left="2509" w:hanging="180"/>
      </w:pPr>
    </w:lvl>
    <w:lvl w:ilvl="3" w:tplc="0419000F">
      <w:start w:val="1"/>
      <w:numFmt w:val="decimal"/>
      <w:lvlText w:val="%4."/>
      <w:lvlJc w:val="left"/>
      <w:pPr>
        <w:tabs>
          <w:tab w:val="left" w:pos="3229"/>
        </w:tabs>
        <w:ind w:left="3229" w:hanging="360"/>
      </w:pPr>
    </w:lvl>
    <w:lvl w:ilvl="4" w:tplc="04190019">
      <w:start w:val="1"/>
      <w:numFmt w:val="lowerLetter"/>
      <w:lvlText w:val="%5."/>
      <w:lvlJc w:val="left"/>
      <w:pPr>
        <w:tabs>
          <w:tab w:val="left" w:pos="3949"/>
        </w:tabs>
        <w:ind w:left="3949" w:hanging="360"/>
      </w:pPr>
    </w:lvl>
    <w:lvl w:ilvl="5" w:tplc="0419001B">
      <w:start w:val="1"/>
      <w:numFmt w:val="lowerRoman"/>
      <w:lvlText w:val="%6."/>
      <w:lvlJc w:val="right"/>
      <w:pPr>
        <w:tabs>
          <w:tab w:val="left" w:pos="4669"/>
        </w:tabs>
        <w:ind w:left="4669" w:hanging="180"/>
      </w:pPr>
    </w:lvl>
    <w:lvl w:ilvl="6" w:tplc="0419000F">
      <w:start w:val="1"/>
      <w:numFmt w:val="decimal"/>
      <w:lvlText w:val="%7."/>
      <w:lvlJc w:val="left"/>
      <w:pPr>
        <w:tabs>
          <w:tab w:val="left" w:pos="5389"/>
        </w:tabs>
        <w:ind w:left="5389" w:hanging="360"/>
      </w:pPr>
    </w:lvl>
    <w:lvl w:ilvl="7" w:tplc="04190019">
      <w:start w:val="1"/>
      <w:numFmt w:val="lowerLetter"/>
      <w:lvlText w:val="%8."/>
      <w:lvlJc w:val="left"/>
      <w:pPr>
        <w:tabs>
          <w:tab w:val="left" w:pos="6109"/>
        </w:tabs>
        <w:ind w:left="6109" w:hanging="360"/>
      </w:pPr>
    </w:lvl>
    <w:lvl w:ilvl="8" w:tplc="0419001B">
      <w:start w:val="1"/>
      <w:numFmt w:val="lowerRoman"/>
      <w:lvlText w:val="%9."/>
      <w:lvlJc w:val="right"/>
      <w:pPr>
        <w:tabs>
          <w:tab w:val="left" w:pos="6829"/>
        </w:tabs>
        <w:ind w:left="6829" w:hanging="180"/>
      </w:pPr>
    </w:lvl>
  </w:abstractNum>
  <w:abstractNum w:abstractNumId="2" w15:restartNumberingAfterBreak="0">
    <w:nsid w:val="0B572C12"/>
    <w:multiLevelType w:val="hybridMultilevel"/>
    <w:tmpl w:val="85EE5FF8"/>
    <w:lvl w:ilvl="0" w:tplc="7AEE889A">
      <w:start w:val="1"/>
      <w:numFmt w:val="decimal"/>
      <w:lvlText w:val="%1."/>
      <w:lvlJc w:val="left"/>
      <w:pPr>
        <w:ind w:left="1068" w:hanging="360"/>
      </w:pPr>
      <w:rPr>
        <w:rFonts w:ascii="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0C6D52EC"/>
    <w:multiLevelType w:val="hybridMultilevel"/>
    <w:tmpl w:val="35881038"/>
    <w:lvl w:ilvl="0" w:tplc="F3F80D5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E1D1AFD"/>
    <w:multiLevelType w:val="hybridMultilevel"/>
    <w:tmpl w:val="28F82B5A"/>
    <w:lvl w:ilvl="0" w:tplc="C298D244">
      <w:start w:val="1"/>
      <w:numFmt w:val="bullet"/>
      <w:lvlText w:val="-"/>
      <w:lvlJc w:val="left"/>
      <w:pPr>
        <w:ind w:left="720" w:hanging="360"/>
      </w:pPr>
      <w:rPr>
        <w:rFonts w:ascii="Times New Roman" w:hAnsi="Times New Roman"/>
        <w:color w:val="auto"/>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15:restartNumberingAfterBreak="0">
    <w:nsid w:val="1B4C7A21"/>
    <w:multiLevelType w:val="multilevel"/>
    <w:tmpl w:val="736EA618"/>
    <w:lvl w:ilvl="0">
      <w:start w:val="1"/>
      <w:numFmt w:val="decimal"/>
      <w:lvlText w:val="%1."/>
      <w:lvlJc w:val="left"/>
      <w:pPr>
        <w:tabs>
          <w:tab w:val="left" w:pos="570"/>
        </w:tabs>
        <w:ind w:left="570" w:hanging="570"/>
      </w:pPr>
    </w:lvl>
    <w:lvl w:ilvl="1">
      <w:start w:val="3"/>
      <w:numFmt w:val="decimal"/>
      <w:lvlText w:val="%1.%2."/>
      <w:lvlJc w:val="left"/>
      <w:pPr>
        <w:tabs>
          <w:tab w:val="left" w:pos="1571"/>
        </w:tabs>
        <w:ind w:left="1571" w:hanging="720"/>
      </w:pPr>
    </w:lvl>
    <w:lvl w:ilvl="2">
      <w:start w:val="1"/>
      <w:numFmt w:val="decimal"/>
      <w:lvlText w:val="%1.%2.%3."/>
      <w:lvlJc w:val="left"/>
      <w:pPr>
        <w:tabs>
          <w:tab w:val="left" w:pos="2138"/>
        </w:tabs>
        <w:ind w:left="2138" w:hanging="720"/>
      </w:pPr>
    </w:lvl>
    <w:lvl w:ilvl="3">
      <w:start w:val="1"/>
      <w:numFmt w:val="decimal"/>
      <w:lvlText w:val="%1.%2.%3.%4."/>
      <w:lvlJc w:val="left"/>
      <w:pPr>
        <w:tabs>
          <w:tab w:val="left" w:pos="3207"/>
        </w:tabs>
        <w:ind w:left="3207" w:hanging="1080"/>
      </w:pPr>
    </w:lvl>
    <w:lvl w:ilvl="4">
      <w:start w:val="1"/>
      <w:numFmt w:val="decimal"/>
      <w:lvlText w:val="%1.%2.%3.%4.%5."/>
      <w:lvlJc w:val="left"/>
      <w:pPr>
        <w:tabs>
          <w:tab w:val="left" w:pos="3916"/>
        </w:tabs>
        <w:ind w:left="3916" w:hanging="1080"/>
      </w:pPr>
    </w:lvl>
    <w:lvl w:ilvl="5">
      <w:start w:val="1"/>
      <w:numFmt w:val="decimal"/>
      <w:lvlText w:val="%1.%2.%3.%4.%5.%6."/>
      <w:lvlJc w:val="left"/>
      <w:pPr>
        <w:tabs>
          <w:tab w:val="left" w:pos="4985"/>
        </w:tabs>
        <w:ind w:left="4985" w:hanging="1440"/>
      </w:pPr>
    </w:lvl>
    <w:lvl w:ilvl="6">
      <w:start w:val="1"/>
      <w:numFmt w:val="decimal"/>
      <w:lvlText w:val="%1.%2.%3.%4.%5.%6.%7."/>
      <w:lvlJc w:val="left"/>
      <w:pPr>
        <w:tabs>
          <w:tab w:val="left" w:pos="6054"/>
        </w:tabs>
        <w:ind w:left="6054" w:hanging="1800"/>
      </w:pPr>
    </w:lvl>
    <w:lvl w:ilvl="7">
      <w:start w:val="1"/>
      <w:numFmt w:val="decimal"/>
      <w:lvlText w:val="%1.%2.%3.%4.%5.%6.%7.%8."/>
      <w:lvlJc w:val="left"/>
      <w:pPr>
        <w:tabs>
          <w:tab w:val="left" w:pos="6763"/>
        </w:tabs>
        <w:ind w:left="6763" w:hanging="1800"/>
      </w:pPr>
    </w:lvl>
    <w:lvl w:ilvl="8">
      <w:start w:val="1"/>
      <w:numFmt w:val="decimal"/>
      <w:lvlText w:val="%1.%2.%3.%4.%5.%6.%7.%8.%9."/>
      <w:lvlJc w:val="left"/>
      <w:pPr>
        <w:tabs>
          <w:tab w:val="left" w:pos="7832"/>
        </w:tabs>
        <w:ind w:left="7832" w:hanging="2160"/>
      </w:pPr>
    </w:lvl>
  </w:abstractNum>
  <w:abstractNum w:abstractNumId="6" w15:restartNumberingAfterBreak="0">
    <w:nsid w:val="1F4A101A"/>
    <w:multiLevelType w:val="hybridMultilevel"/>
    <w:tmpl w:val="4FB072F4"/>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7" w15:restartNumberingAfterBreak="0">
    <w:nsid w:val="259C7BC3"/>
    <w:multiLevelType w:val="multilevel"/>
    <w:tmpl w:val="52D29AB2"/>
    <w:lvl w:ilvl="0">
      <w:start w:val="1"/>
      <w:numFmt w:val="upperRoman"/>
      <w:lvlText w:val="%1."/>
      <w:lvlJc w:val="left"/>
      <w:pPr>
        <w:tabs>
          <w:tab w:val="left" w:pos="1440"/>
        </w:tabs>
        <w:ind w:left="1440" w:hanging="720"/>
      </w:pPr>
      <w:rPr>
        <w:b/>
      </w:rPr>
    </w:lvl>
    <w:lvl w:ilvl="1">
      <w:start w:val="7"/>
      <w:numFmt w:val="decimal"/>
      <w:isLgl/>
      <w:lvlText w:val="%1.%2."/>
      <w:lvlJc w:val="left"/>
      <w:pPr>
        <w:tabs>
          <w:tab w:val="left" w:pos="1425"/>
        </w:tabs>
        <w:ind w:left="1425" w:hanging="1065"/>
      </w:pPr>
      <w:rPr>
        <w:b/>
      </w:rPr>
    </w:lvl>
    <w:lvl w:ilvl="2">
      <w:start w:val="1"/>
      <w:numFmt w:val="decimal"/>
      <w:isLgl/>
      <w:lvlText w:val="%1.%2.%3."/>
      <w:lvlJc w:val="left"/>
      <w:pPr>
        <w:tabs>
          <w:tab w:val="left" w:pos="1425"/>
        </w:tabs>
        <w:ind w:left="1425" w:hanging="1065"/>
      </w:pPr>
      <w:rPr>
        <w:b/>
      </w:rPr>
    </w:lvl>
    <w:lvl w:ilvl="3">
      <w:start w:val="1"/>
      <w:numFmt w:val="decimal"/>
      <w:isLgl/>
      <w:lvlText w:val="%1.%2.%3.%4."/>
      <w:lvlJc w:val="left"/>
      <w:pPr>
        <w:tabs>
          <w:tab w:val="left" w:pos="1440"/>
        </w:tabs>
        <w:ind w:left="1440" w:hanging="1080"/>
      </w:pPr>
      <w:rPr>
        <w:b/>
      </w:rPr>
    </w:lvl>
    <w:lvl w:ilvl="4">
      <w:start w:val="1"/>
      <w:numFmt w:val="decimal"/>
      <w:isLgl/>
      <w:lvlText w:val="%1.%2.%3.%4.%5."/>
      <w:lvlJc w:val="left"/>
      <w:pPr>
        <w:tabs>
          <w:tab w:val="left" w:pos="1440"/>
        </w:tabs>
        <w:ind w:left="1440" w:hanging="1080"/>
      </w:pPr>
      <w:rPr>
        <w:b/>
      </w:rPr>
    </w:lvl>
    <w:lvl w:ilvl="5">
      <w:start w:val="1"/>
      <w:numFmt w:val="decimal"/>
      <w:isLgl/>
      <w:lvlText w:val="%1.%2.%3.%4.%5.%6."/>
      <w:lvlJc w:val="left"/>
      <w:pPr>
        <w:tabs>
          <w:tab w:val="left" w:pos="1800"/>
        </w:tabs>
        <w:ind w:left="1800" w:hanging="1440"/>
      </w:pPr>
      <w:rPr>
        <w:b/>
      </w:rPr>
    </w:lvl>
    <w:lvl w:ilvl="6">
      <w:start w:val="1"/>
      <w:numFmt w:val="decimal"/>
      <w:isLgl/>
      <w:lvlText w:val="%1.%2.%3.%4.%5.%6.%7."/>
      <w:lvlJc w:val="left"/>
      <w:pPr>
        <w:tabs>
          <w:tab w:val="left" w:pos="2160"/>
        </w:tabs>
        <w:ind w:left="2160" w:hanging="1800"/>
      </w:pPr>
      <w:rPr>
        <w:b/>
      </w:rPr>
    </w:lvl>
    <w:lvl w:ilvl="7">
      <w:start w:val="1"/>
      <w:numFmt w:val="decimal"/>
      <w:isLgl/>
      <w:lvlText w:val="%1.%2.%3.%4.%5.%6.%7.%8."/>
      <w:lvlJc w:val="left"/>
      <w:pPr>
        <w:tabs>
          <w:tab w:val="left" w:pos="2160"/>
        </w:tabs>
        <w:ind w:left="2160" w:hanging="1800"/>
      </w:pPr>
      <w:rPr>
        <w:b/>
      </w:rPr>
    </w:lvl>
    <w:lvl w:ilvl="8">
      <w:start w:val="1"/>
      <w:numFmt w:val="decimal"/>
      <w:isLgl/>
      <w:lvlText w:val="%1.%2.%3.%4.%5.%6.%7.%8.%9."/>
      <w:lvlJc w:val="left"/>
      <w:pPr>
        <w:tabs>
          <w:tab w:val="left" w:pos="2520"/>
        </w:tabs>
        <w:ind w:left="2520" w:hanging="2160"/>
      </w:pPr>
      <w:rPr>
        <w:b/>
      </w:rPr>
    </w:lvl>
  </w:abstractNum>
  <w:abstractNum w:abstractNumId="8" w15:restartNumberingAfterBreak="0">
    <w:nsid w:val="2A9D09AF"/>
    <w:multiLevelType w:val="hybridMultilevel"/>
    <w:tmpl w:val="2086F936"/>
    <w:lvl w:ilvl="0" w:tplc="03146854">
      <w:start w:val="1"/>
      <w:numFmt w:val="bullet"/>
      <w:lvlText w:val="-"/>
      <w:lvlJc w:val="left"/>
      <w:pPr>
        <w:tabs>
          <w:tab w:val="left" w:pos="786"/>
        </w:tabs>
        <w:ind w:left="786" w:hanging="360"/>
      </w:pPr>
      <w:rPr>
        <w:rFonts w:ascii="Times New Roman" w:hAnsi="Times New Roman"/>
        <w:b w:val="0"/>
        <w:color w:val="auto"/>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9" w15:restartNumberingAfterBreak="0">
    <w:nsid w:val="308F2334"/>
    <w:multiLevelType w:val="hybridMultilevel"/>
    <w:tmpl w:val="D0063620"/>
    <w:lvl w:ilvl="0" w:tplc="7E02AC98">
      <w:start w:val="1"/>
      <w:numFmt w:val="bullet"/>
      <w:lvlText w:val="-"/>
      <w:lvlJc w:val="left"/>
      <w:pPr>
        <w:tabs>
          <w:tab w:val="left" w:pos="720"/>
        </w:tabs>
        <w:ind w:left="720" w:hanging="360"/>
      </w:pPr>
      <w:rPr>
        <w:rFonts w:ascii="Times New Roman" w:hAnsi="Times New Roman"/>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10" w15:restartNumberingAfterBreak="0">
    <w:nsid w:val="373D6DCA"/>
    <w:multiLevelType w:val="hybridMultilevel"/>
    <w:tmpl w:val="AED8231E"/>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11" w15:restartNumberingAfterBreak="0">
    <w:nsid w:val="3A9B0BDC"/>
    <w:multiLevelType w:val="hybridMultilevel"/>
    <w:tmpl w:val="806C53E0"/>
    <w:lvl w:ilvl="0" w:tplc="8E389842">
      <w:start w:val="1"/>
      <w:numFmt w:val="upperRoman"/>
      <w:lvlText w:val="%1."/>
      <w:lvlJc w:val="left"/>
      <w:pPr>
        <w:tabs>
          <w:tab w:val="left" w:pos="1080"/>
        </w:tabs>
        <w:ind w:left="1080" w:hanging="72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12" w15:restartNumberingAfterBreak="0">
    <w:nsid w:val="3EB433E5"/>
    <w:multiLevelType w:val="hybridMultilevel"/>
    <w:tmpl w:val="96688B50"/>
    <w:lvl w:ilvl="0" w:tplc="2458CD30">
      <w:start w:val="1"/>
      <w:numFmt w:val="bullet"/>
      <w:lvlText w:val="-"/>
      <w:lvlJc w:val="left"/>
      <w:rPr>
        <w:rFonts w:ascii="Times New Roman" w:hAnsi="Times New Roman"/>
        <w:b w:val="0"/>
        <w:i w:val="0"/>
        <w:strike w:val="0"/>
        <w:color w:val="000000"/>
        <w:sz w:val="26"/>
        <w:u w:val="none"/>
      </w:rPr>
    </w:lvl>
    <w:lvl w:ilvl="1" w:tplc="3C54CD12">
      <w:start w:val="1"/>
      <w:numFmt w:val="decimal"/>
      <w:lvlText w:val=""/>
      <w:lvlJc w:val="left"/>
    </w:lvl>
    <w:lvl w:ilvl="2" w:tplc="C8589202">
      <w:start w:val="1"/>
      <w:numFmt w:val="decimal"/>
      <w:lvlText w:val=""/>
      <w:lvlJc w:val="left"/>
    </w:lvl>
    <w:lvl w:ilvl="3" w:tplc="E0165F36">
      <w:start w:val="1"/>
      <w:numFmt w:val="decimal"/>
      <w:lvlText w:val=""/>
      <w:lvlJc w:val="left"/>
    </w:lvl>
    <w:lvl w:ilvl="4" w:tplc="1CC28E7A">
      <w:start w:val="1"/>
      <w:numFmt w:val="decimal"/>
      <w:lvlText w:val=""/>
      <w:lvlJc w:val="left"/>
    </w:lvl>
    <w:lvl w:ilvl="5" w:tplc="47A63A78">
      <w:start w:val="1"/>
      <w:numFmt w:val="decimal"/>
      <w:lvlText w:val=""/>
      <w:lvlJc w:val="left"/>
    </w:lvl>
    <w:lvl w:ilvl="6" w:tplc="7DD850AA">
      <w:start w:val="1"/>
      <w:numFmt w:val="decimal"/>
      <w:lvlText w:val=""/>
      <w:lvlJc w:val="left"/>
    </w:lvl>
    <w:lvl w:ilvl="7" w:tplc="DF58BCF2">
      <w:start w:val="1"/>
      <w:numFmt w:val="decimal"/>
      <w:lvlText w:val=""/>
      <w:lvlJc w:val="left"/>
    </w:lvl>
    <w:lvl w:ilvl="8" w:tplc="100A9BCA">
      <w:start w:val="1"/>
      <w:numFmt w:val="decimal"/>
      <w:lvlText w:val=""/>
      <w:lvlJc w:val="left"/>
    </w:lvl>
  </w:abstractNum>
  <w:abstractNum w:abstractNumId="13" w15:restartNumberingAfterBreak="0">
    <w:nsid w:val="3EF80036"/>
    <w:multiLevelType w:val="hybridMultilevel"/>
    <w:tmpl w:val="08B458F6"/>
    <w:lvl w:ilvl="0" w:tplc="4D123E78">
      <w:start w:val="2"/>
      <w:numFmt w:val="bullet"/>
      <w:lvlText w:val="-"/>
      <w:lvlJc w:val="left"/>
      <w:pPr>
        <w:tabs>
          <w:tab w:val="left" w:pos="1065"/>
        </w:tabs>
        <w:ind w:left="1065" w:hanging="360"/>
      </w:pPr>
      <w:rPr>
        <w:rFonts w:ascii="Times New Roman" w:hAnsi="Times New Roman"/>
      </w:rPr>
    </w:lvl>
    <w:lvl w:ilvl="1" w:tplc="04190003">
      <w:start w:val="1"/>
      <w:numFmt w:val="bullet"/>
      <w:lvlText w:val="o"/>
      <w:lvlJc w:val="left"/>
      <w:pPr>
        <w:tabs>
          <w:tab w:val="left" w:pos="1785"/>
        </w:tabs>
        <w:ind w:left="1785" w:hanging="360"/>
      </w:pPr>
      <w:rPr>
        <w:rFonts w:ascii="Courier New" w:hAnsi="Courier New"/>
      </w:rPr>
    </w:lvl>
    <w:lvl w:ilvl="2" w:tplc="04190005">
      <w:start w:val="1"/>
      <w:numFmt w:val="bullet"/>
      <w:lvlText w:val=""/>
      <w:lvlJc w:val="left"/>
      <w:pPr>
        <w:tabs>
          <w:tab w:val="left" w:pos="2505"/>
        </w:tabs>
        <w:ind w:left="2505" w:hanging="360"/>
      </w:pPr>
      <w:rPr>
        <w:rFonts w:ascii="Wingdings" w:hAnsi="Wingdings"/>
      </w:rPr>
    </w:lvl>
    <w:lvl w:ilvl="3" w:tplc="04190001">
      <w:start w:val="1"/>
      <w:numFmt w:val="bullet"/>
      <w:lvlText w:val=""/>
      <w:lvlJc w:val="left"/>
      <w:pPr>
        <w:tabs>
          <w:tab w:val="left" w:pos="3225"/>
        </w:tabs>
        <w:ind w:left="3225" w:hanging="360"/>
      </w:pPr>
      <w:rPr>
        <w:rFonts w:ascii="Symbol" w:hAnsi="Symbol"/>
      </w:rPr>
    </w:lvl>
    <w:lvl w:ilvl="4" w:tplc="04190003">
      <w:start w:val="1"/>
      <w:numFmt w:val="bullet"/>
      <w:lvlText w:val="o"/>
      <w:lvlJc w:val="left"/>
      <w:pPr>
        <w:tabs>
          <w:tab w:val="left" w:pos="3945"/>
        </w:tabs>
        <w:ind w:left="3945" w:hanging="360"/>
      </w:pPr>
      <w:rPr>
        <w:rFonts w:ascii="Courier New" w:hAnsi="Courier New"/>
      </w:rPr>
    </w:lvl>
    <w:lvl w:ilvl="5" w:tplc="04190005">
      <w:start w:val="1"/>
      <w:numFmt w:val="bullet"/>
      <w:lvlText w:val=""/>
      <w:lvlJc w:val="left"/>
      <w:pPr>
        <w:tabs>
          <w:tab w:val="left" w:pos="4665"/>
        </w:tabs>
        <w:ind w:left="4665" w:hanging="360"/>
      </w:pPr>
      <w:rPr>
        <w:rFonts w:ascii="Wingdings" w:hAnsi="Wingdings"/>
      </w:rPr>
    </w:lvl>
    <w:lvl w:ilvl="6" w:tplc="04190001">
      <w:start w:val="1"/>
      <w:numFmt w:val="bullet"/>
      <w:lvlText w:val=""/>
      <w:lvlJc w:val="left"/>
      <w:pPr>
        <w:tabs>
          <w:tab w:val="left" w:pos="5385"/>
        </w:tabs>
        <w:ind w:left="5385" w:hanging="360"/>
      </w:pPr>
      <w:rPr>
        <w:rFonts w:ascii="Symbol" w:hAnsi="Symbol"/>
      </w:rPr>
    </w:lvl>
    <w:lvl w:ilvl="7" w:tplc="04190003">
      <w:start w:val="1"/>
      <w:numFmt w:val="bullet"/>
      <w:lvlText w:val="o"/>
      <w:lvlJc w:val="left"/>
      <w:pPr>
        <w:tabs>
          <w:tab w:val="left" w:pos="6105"/>
        </w:tabs>
        <w:ind w:left="6105" w:hanging="360"/>
      </w:pPr>
      <w:rPr>
        <w:rFonts w:ascii="Courier New" w:hAnsi="Courier New"/>
      </w:rPr>
    </w:lvl>
    <w:lvl w:ilvl="8" w:tplc="04190005">
      <w:start w:val="1"/>
      <w:numFmt w:val="bullet"/>
      <w:lvlText w:val=""/>
      <w:lvlJc w:val="left"/>
      <w:pPr>
        <w:tabs>
          <w:tab w:val="left" w:pos="6825"/>
        </w:tabs>
        <w:ind w:left="6825" w:hanging="360"/>
      </w:pPr>
      <w:rPr>
        <w:rFonts w:ascii="Wingdings" w:hAnsi="Wingdings"/>
      </w:rPr>
    </w:lvl>
  </w:abstractNum>
  <w:abstractNum w:abstractNumId="14" w15:restartNumberingAfterBreak="0">
    <w:nsid w:val="446A4735"/>
    <w:multiLevelType w:val="multilevel"/>
    <w:tmpl w:val="343E77E6"/>
    <w:lvl w:ilvl="0">
      <w:start w:val="4"/>
      <w:numFmt w:val="decimal"/>
      <w:lvlText w:val="%1."/>
      <w:lvlJc w:val="left"/>
      <w:pPr>
        <w:ind w:left="390" w:hanging="390"/>
      </w:pPr>
    </w:lvl>
    <w:lvl w:ilvl="1">
      <w:start w:val="2"/>
      <w:numFmt w:val="decimal"/>
      <w:lvlText w:val="%1.%2."/>
      <w:lvlJc w:val="left"/>
      <w:pPr>
        <w:ind w:left="1146"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5" w15:restartNumberingAfterBreak="0">
    <w:nsid w:val="5E0F35F0"/>
    <w:multiLevelType w:val="hybridMultilevel"/>
    <w:tmpl w:val="44A01ECC"/>
    <w:lvl w:ilvl="0" w:tplc="04190001">
      <w:start w:val="1"/>
      <w:numFmt w:val="bullet"/>
      <w:lvlText w:val=""/>
      <w:lvlJc w:val="left"/>
      <w:pPr>
        <w:ind w:left="1820" w:hanging="360"/>
      </w:pPr>
      <w:rPr>
        <w:rFonts w:ascii="Symbol" w:hAnsi="Symbol"/>
        <w:color w:val="auto"/>
      </w:rPr>
    </w:lvl>
    <w:lvl w:ilvl="1" w:tplc="04190003">
      <w:start w:val="1"/>
      <w:numFmt w:val="bullet"/>
      <w:lvlText w:val="o"/>
      <w:lvlJc w:val="left"/>
      <w:pPr>
        <w:ind w:left="2540" w:hanging="360"/>
      </w:pPr>
      <w:rPr>
        <w:rFonts w:ascii="Courier New" w:hAnsi="Courier New"/>
      </w:rPr>
    </w:lvl>
    <w:lvl w:ilvl="2" w:tplc="04190005">
      <w:start w:val="1"/>
      <w:numFmt w:val="bullet"/>
      <w:lvlText w:val=""/>
      <w:lvlJc w:val="left"/>
      <w:pPr>
        <w:ind w:left="3260" w:hanging="360"/>
      </w:pPr>
      <w:rPr>
        <w:rFonts w:ascii="Wingdings" w:hAnsi="Wingdings"/>
      </w:rPr>
    </w:lvl>
    <w:lvl w:ilvl="3" w:tplc="04190001">
      <w:start w:val="1"/>
      <w:numFmt w:val="bullet"/>
      <w:lvlText w:val=""/>
      <w:lvlJc w:val="left"/>
      <w:pPr>
        <w:ind w:left="3980" w:hanging="360"/>
      </w:pPr>
      <w:rPr>
        <w:rFonts w:ascii="Symbol" w:hAnsi="Symbol"/>
      </w:rPr>
    </w:lvl>
    <w:lvl w:ilvl="4" w:tplc="04190003">
      <w:start w:val="1"/>
      <w:numFmt w:val="bullet"/>
      <w:lvlText w:val="o"/>
      <w:lvlJc w:val="left"/>
      <w:pPr>
        <w:ind w:left="4700" w:hanging="360"/>
      </w:pPr>
      <w:rPr>
        <w:rFonts w:ascii="Courier New" w:hAnsi="Courier New"/>
      </w:rPr>
    </w:lvl>
    <w:lvl w:ilvl="5" w:tplc="04190005">
      <w:start w:val="1"/>
      <w:numFmt w:val="bullet"/>
      <w:lvlText w:val=""/>
      <w:lvlJc w:val="left"/>
      <w:pPr>
        <w:ind w:left="5420" w:hanging="360"/>
      </w:pPr>
      <w:rPr>
        <w:rFonts w:ascii="Wingdings" w:hAnsi="Wingdings"/>
      </w:rPr>
    </w:lvl>
    <w:lvl w:ilvl="6" w:tplc="04190001">
      <w:start w:val="1"/>
      <w:numFmt w:val="bullet"/>
      <w:lvlText w:val=""/>
      <w:lvlJc w:val="left"/>
      <w:pPr>
        <w:ind w:left="6140" w:hanging="360"/>
      </w:pPr>
      <w:rPr>
        <w:rFonts w:ascii="Symbol" w:hAnsi="Symbol"/>
      </w:rPr>
    </w:lvl>
    <w:lvl w:ilvl="7" w:tplc="04190003">
      <w:start w:val="1"/>
      <w:numFmt w:val="bullet"/>
      <w:lvlText w:val="o"/>
      <w:lvlJc w:val="left"/>
      <w:pPr>
        <w:ind w:left="6860" w:hanging="360"/>
      </w:pPr>
      <w:rPr>
        <w:rFonts w:ascii="Courier New" w:hAnsi="Courier New"/>
      </w:rPr>
    </w:lvl>
    <w:lvl w:ilvl="8" w:tplc="04190005">
      <w:start w:val="1"/>
      <w:numFmt w:val="bullet"/>
      <w:lvlText w:val=""/>
      <w:lvlJc w:val="left"/>
      <w:pPr>
        <w:ind w:left="7580" w:hanging="360"/>
      </w:pPr>
      <w:rPr>
        <w:rFonts w:ascii="Wingdings" w:hAnsi="Wingdings"/>
      </w:rPr>
    </w:lvl>
  </w:abstractNum>
  <w:abstractNum w:abstractNumId="16" w15:restartNumberingAfterBreak="0">
    <w:nsid w:val="63D37390"/>
    <w:multiLevelType w:val="hybridMultilevel"/>
    <w:tmpl w:val="0E6EEACE"/>
    <w:lvl w:ilvl="0" w:tplc="C298D244">
      <w:start w:val="1"/>
      <w:numFmt w:val="bullet"/>
      <w:lvlText w:val="-"/>
      <w:lvlJc w:val="left"/>
      <w:pPr>
        <w:ind w:left="1286" w:hanging="360"/>
      </w:pPr>
      <w:rPr>
        <w:rFonts w:ascii="Times New Roman" w:hAnsi="Times New Roman"/>
        <w:color w:val="auto"/>
      </w:rPr>
    </w:lvl>
    <w:lvl w:ilvl="1" w:tplc="04190003">
      <w:start w:val="1"/>
      <w:numFmt w:val="bullet"/>
      <w:lvlText w:val="o"/>
      <w:lvlJc w:val="left"/>
      <w:pPr>
        <w:ind w:left="2006" w:hanging="360"/>
      </w:pPr>
      <w:rPr>
        <w:rFonts w:ascii="Courier New" w:hAnsi="Courier New"/>
      </w:rPr>
    </w:lvl>
    <w:lvl w:ilvl="2" w:tplc="04190005">
      <w:start w:val="1"/>
      <w:numFmt w:val="bullet"/>
      <w:lvlText w:val=""/>
      <w:lvlJc w:val="left"/>
      <w:pPr>
        <w:ind w:left="2726" w:hanging="360"/>
      </w:pPr>
      <w:rPr>
        <w:rFonts w:ascii="Wingdings" w:hAnsi="Wingdings"/>
      </w:rPr>
    </w:lvl>
    <w:lvl w:ilvl="3" w:tplc="04190001">
      <w:start w:val="1"/>
      <w:numFmt w:val="bullet"/>
      <w:lvlText w:val=""/>
      <w:lvlJc w:val="left"/>
      <w:pPr>
        <w:ind w:left="3446" w:hanging="360"/>
      </w:pPr>
      <w:rPr>
        <w:rFonts w:ascii="Symbol" w:hAnsi="Symbol"/>
      </w:rPr>
    </w:lvl>
    <w:lvl w:ilvl="4" w:tplc="04190003">
      <w:start w:val="1"/>
      <w:numFmt w:val="bullet"/>
      <w:lvlText w:val="o"/>
      <w:lvlJc w:val="left"/>
      <w:pPr>
        <w:ind w:left="4166" w:hanging="360"/>
      </w:pPr>
      <w:rPr>
        <w:rFonts w:ascii="Courier New" w:hAnsi="Courier New"/>
      </w:rPr>
    </w:lvl>
    <w:lvl w:ilvl="5" w:tplc="04190005">
      <w:start w:val="1"/>
      <w:numFmt w:val="bullet"/>
      <w:lvlText w:val=""/>
      <w:lvlJc w:val="left"/>
      <w:pPr>
        <w:ind w:left="4886" w:hanging="360"/>
      </w:pPr>
      <w:rPr>
        <w:rFonts w:ascii="Wingdings" w:hAnsi="Wingdings"/>
      </w:rPr>
    </w:lvl>
    <w:lvl w:ilvl="6" w:tplc="04190001">
      <w:start w:val="1"/>
      <w:numFmt w:val="bullet"/>
      <w:lvlText w:val=""/>
      <w:lvlJc w:val="left"/>
      <w:pPr>
        <w:ind w:left="5606" w:hanging="360"/>
      </w:pPr>
      <w:rPr>
        <w:rFonts w:ascii="Symbol" w:hAnsi="Symbol"/>
      </w:rPr>
    </w:lvl>
    <w:lvl w:ilvl="7" w:tplc="04190003">
      <w:start w:val="1"/>
      <w:numFmt w:val="bullet"/>
      <w:lvlText w:val="o"/>
      <w:lvlJc w:val="left"/>
      <w:pPr>
        <w:ind w:left="6326" w:hanging="360"/>
      </w:pPr>
      <w:rPr>
        <w:rFonts w:ascii="Courier New" w:hAnsi="Courier New"/>
      </w:rPr>
    </w:lvl>
    <w:lvl w:ilvl="8" w:tplc="04190005">
      <w:start w:val="1"/>
      <w:numFmt w:val="bullet"/>
      <w:lvlText w:val=""/>
      <w:lvlJc w:val="left"/>
      <w:pPr>
        <w:ind w:left="7046" w:hanging="360"/>
      </w:pPr>
      <w:rPr>
        <w:rFonts w:ascii="Wingdings" w:hAnsi="Wingdings"/>
      </w:rPr>
    </w:lvl>
  </w:abstractNum>
  <w:abstractNum w:abstractNumId="17" w15:restartNumberingAfterBreak="0">
    <w:nsid w:val="6CDF0889"/>
    <w:multiLevelType w:val="multilevel"/>
    <w:tmpl w:val="A1060D5C"/>
    <w:lvl w:ilvl="0">
      <w:start w:val="1"/>
      <w:numFmt w:val="decimal"/>
      <w:lvlText w:val="%1."/>
      <w:lvlJc w:val="left"/>
      <w:pPr>
        <w:ind w:left="360" w:hanging="360"/>
      </w:pPr>
    </w:lvl>
    <w:lvl w:ilvl="1">
      <w:start w:val="7"/>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6EF74376"/>
    <w:multiLevelType w:val="hybridMultilevel"/>
    <w:tmpl w:val="E65C1CDA"/>
    <w:lvl w:ilvl="0" w:tplc="C298D244">
      <w:start w:val="1"/>
      <w:numFmt w:val="bullet"/>
      <w:lvlText w:val="-"/>
      <w:lvlJc w:val="left"/>
      <w:pPr>
        <w:ind w:left="1286" w:hanging="360"/>
      </w:pPr>
      <w:rPr>
        <w:rFonts w:ascii="Times New Roman" w:hAnsi="Times New Roman"/>
        <w:color w:val="auto"/>
      </w:rPr>
    </w:lvl>
    <w:lvl w:ilvl="1" w:tplc="04190003">
      <w:start w:val="1"/>
      <w:numFmt w:val="bullet"/>
      <w:lvlText w:val="o"/>
      <w:lvlJc w:val="left"/>
      <w:pPr>
        <w:ind w:left="2006" w:hanging="360"/>
      </w:pPr>
      <w:rPr>
        <w:rFonts w:ascii="Courier New" w:hAnsi="Courier New"/>
      </w:rPr>
    </w:lvl>
    <w:lvl w:ilvl="2" w:tplc="04190005">
      <w:start w:val="1"/>
      <w:numFmt w:val="bullet"/>
      <w:lvlText w:val=""/>
      <w:lvlJc w:val="left"/>
      <w:pPr>
        <w:ind w:left="2726" w:hanging="360"/>
      </w:pPr>
      <w:rPr>
        <w:rFonts w:ascii="Wingdings" w:hAnsi="Wingdings"/>
      </w:rPr>
    </w:lvl>
    <w:lvl w:ilvl="3" w:tplc="04190001">
      <w:start w:val="1"/>
      <w:numFmt w:val="bullet"/>
      <w:lvlText w:val=""/>
      <w:lvlJc w:val="left"/>
      <w:pPr>
        <w:ind w:left="3446" w:hanging="360"/>
      </w:pPr>
      <w:rPr>
        <w:rFonts w:ascii="Symbol" w:hAnsi="Symbol"/>
      </w:rPr>
    </w:lvl>
    <w:lvl w:ilvl="4" w:tplc="04190003">
      <w:start w:val="1"/>
      <w:numFmt w:val="bullet"/>
      <w:lvlText w:val="o"/>
      <w:lvlJc w:val="left"/>
      <w:pPr>
        <w:ind w:left="4166" w:hanging="360"/>
      </w:pPr>
      <w:rPr>
        <w:rFonts w:ascii="Courier New" w:hAnsi="Courier New"/>
      </w:rPr>
    </w:lvl>
    <w:lvl w:ilvl="5" w:tplc="04190005">
      <w:start w:val="1"/>
      <w:numFmt w:val="bullet"/>
      <w:lvlText w:val=""/>
      <w:lvlJc w:val="left"/>
      <w:pPr>
        <w:ind w:left="4886" w:hanging="360"/>
      </w:pPr>
      <w:rPr>
        <w:rFonts w:ascii="Wingdings" w:hAnsi="Wingdings"/>
      </w:rPr>
    </w:lvl>
    <w:lvl w:ilvl="6" w:tplc="04190001">
      <w:start w:val="1"/>
      <w:numFmt w:val="bullet"/>
      <w:lvlText w:val=""/>
      <w:lvlJc w:val="left"/>
      <w:pPr>
        <w:ind w:left="5606" w:hanging="360"/>
      </w:pPr>
      <w:rPr>
        <w:rFonts w:ascii="Symbol" w:hAnsi="Symbol"/>
      </w:rPr>
    </w:lvl>
    <w:lvl w:ilvl="7" w:tplc="04190003">
      <w:start w:val="1"/>
      <w:numFmt w:val="bullet"/>
      <w:lvlText w:val="o"/>
      <w:lvlJc w:val="left"/>
      <w:pPr>
        <w:ind w:left="6326" w:hanging="360"/>
      </w:pPr>
      <w:rPr>
        <w:rFonts w:ascii="Courier New" w:hAnsi="Courier New"/>
      </w:rPr>
    </w:lvl>
    <w:lvl w:ilvl="8" w:tplc="04190005">
      <w:start w:val="1"/>
      <w:numFmt w:val="bullet"/>
      <w:lvlText w:val=""/>
      <w:lvlJc w:val="left"/>
      <w:pPr>
        <w:ind w:left="7046" w:hanging="360"/>
      </w:pPr>
      <w:rPr>
        <w:rFonts w:ascii="Wingdings" w:hAnsi="Wingdings"/>
      </w:rPr>
    </w:lvl>
  </w:abstractNum>
  <w:abstractNum w:abstractNumId="19" w15:restartNumberingAfterBreak="0">
    <w:nsid w:val="71DA17D3"/>
    <w:multiLevelType w:val="multilevel"/>
    <w:tmpl w:val="56D82A18"/>
    <w:lvl w:ilvl="0">
      <w:start w:val="1"/>
      <w:numFmt w:val="decimal"/>
      <w:lvlText w:val="1.%1."/>
      <w:lvlJc w:val="left"/>
      <w:rPr>
        <w:rFonts w:ascii="Times New Roman" w:hAnsi="Times New Roman"/>
        <w:b w:val="0"/>
        <w:i w:val="0"/>
        <w:strike w:val="0"/>
        <w:color w:val="000000"/>
        <w:sz w:val="27"/>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3"/>
  </w:num>
  <w:num w:numId="2">
    <w:abstractNumId w:val="1"/>
  </w:num>
  <w:num w:numId="3">
    <w:abstractNumId w:val="11"/>
  </w:num>
  <w:num w:numId="4">
    <w:abstractNumId w:val="10"/>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rPr>
      </w:lvl>
    </w:lvlOverride>
  </w:num>
  <w:num w:numId="7">
    <w:abstractNumId w:val="19"/>
  </w:num>
  <w:num w:numId="8">
    <w:abstractNumId w:val="12"/>
  </w:num>
  <w:num w:numId="9">
    <w:abstractNumId w:val="14"/>
  </w:num>
  <w:num w:numId="10">
    <w:abstractNumId w:val="2"/>
  </w:num>
  <w:num w:numId="11">
    <w:abstractNumId w:val="5"/>
  </w:num>
  <w:num w:numId="12">
    <w:abstractNumId w:val="8"/>
  </w:num>
  <w:num w:numId="13">
    <w:abstractNumId w:val="9"/>
  </w:num>
  <w:num w:numId="14">
    <w:abstractNumId w:val="17"/>
  </w:num>
  <w:num w:numId="15">
    <w:abstractNumId w:val="18"/>
  </w:num>
  <w:num w:numId="16">
    <w:abstractNumId w:val="16"/>
  </w:num>
  <w:num w:numId="17">
    <w:abstractNumId w:val="15"/>
  </w:num>
  <w:num w:numId="18">
    <w:abstractNumId w:val="4"/>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5E7E3B"/>
    <w:rsid w:val="00385EE6"/>
    <w:rsid w:val="0055167A"/>
    <w:rsid w:val="00576408"/>
    <w:rsid w:val="005E7E3B"/>
    <w:rsid w:val="00620907"/>
    <w:rsid w:val="00673519"/>
    <w:rsid w:val="008E5D51"/>
    <w:rsid w:val="00D17A8F"/>
    <w:rsid w:val="00D2281A"/>
    <w:rsid w:val="00E06F92"/>
    <w:rsid w:val="00E32989"/>
    <w:rsid w:val="00F0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5E7D98"/>
  <w15:docId w15:val="{99FA2B55-633A-4168-BB85-DD063E46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link w:val="a5"/>
    <w:pPr>
      <w:tabs>
        <w:tab w:val="center" w:pos="4677"/>
        <w:tab w:val="right" w:pos="9355"/>
      </w:tabs>
    </w:pPr>
  </w:style>
  <w:style w:type="paragraph" w:styleId="3">
    <w:name w:val="Body Text 3"/>
    <w:basedOn w:val="a"/>
    <w:link w:val="30"/>
    <w:pPr>
      <w:jc w:val="both"/>
    </w:pPr>
    <w:rPr>
      <w:sz w:val="28"/>
    </w:rPr>
  </w:style>
  <w:style w:type="paragraph" w:styleId="2">
    <w:name w:val="Body Text Indent 2"/>
    <w:basedOn w:val="a"/>
    <w:link w:val="20"/>
    <w:pPr>
      <w:spacing w:after="120" w:line="480" w:lineRule="auto"/>
      <w:ind w:left="283"/>
    </w:pPr>
  </w:style>
  <w:style w:type="paragraph" w:styleId="31">
    <w:name w:val="Body Text Indent 3"/>
    <w:basedOn w:val="a"/>
    <w:link w:val="32"/>
    <w:pPr>
      <w:spacing w:after="120"/>
      <w:ind w:left="283"/>
    </w:pPr>
    <w:rPr>
      <w:sz w:val="16"/>
    </w:rPr>
  </w:style>
  <w:style w:type="paragraph" w:customStyle="1" w:styleId="a6">
    <w:name w:val="Таблицы (моноширинный)"/>
    <w:basedOn w:val="a"/>
    <w:next w:val="a"/>
    <w:pPr>
      <w:widowControl w:val="0"/>
      <w:jc w:val="both"/>
    </w:pPr>
    <w:rPr>
      <w:rFonts w:ascii="Courier New" w:hAnsi="Courier New"/>
      <w:sz w:val="20"/>
    </w:rPr>
  </w:style>
  <w:style w:type="paragraph" w:styleId="a7">
    <w:name w:val="Balloon Text"/>
    <w:basedOn w:val="a"/>
    <w:link w:val="a8"/>
    <w:semiHidden/>
    <w:rPr>
      <w:rFonts w:ascii="Tahoma" w:hAnsi="Tahoma"/>
      <w:sz w:val="16"/>
    </w:rPr>
  </w:style>
  <w:style w:type="paragraph" w:styleId="a9">
    <w:name w:val="No Spacing"/>
    <w:link w:val="aa"/>
    <w:qFormat/>
    <w:rPr>
      <w:sz w:val="24"/>
    </w:rPr>
  </w:style>
  <w:style w:type="paragraph" w:customStyle="1" w:styleId="33">
    <w:name w:val="Заголовок №3"/>
    <w:basedOn w:val="a"/>
    <w:link w:val="34"/>
    <w:pPr>
      <w:shd w:val="clear" w:color="auto" w:fill="FFFFFF"/>
      <w:spacing w:before="240" w:line="326" w:lineRule="exact"/>
      <w:outlineLvl w:val="2"/>
    </w:pPr>
    <w:rPr>
      <w:sz w:val="26"/>
    </w:rPr>
  </w:style>
  <w:style w:type="paragraph" w:customStyle="1" w:styleId="10">
    <w:name w:val="Основной текст1"/>
    <w:basedOn w:val="a"/>
    <w:link w:val="ab"/>
    <w:pPr>
      <w:shd w:val="clear" w:color="auto" w:fill="FFFFFF"/>
      <w:spacing w:before="240" w:line="322" w:lineRule="exact"/>
      <w:ind w:hanging="700"/>
      <w:jc w:val="both"/>
    </w:pPr>
    <w:rPr>
      <w:sz w:val="26"/>
    </w:rPr>
  </w:style>
  <w:style w:type="paragraph" w:customStyle="1" w:styleId="35">
    <w:name w:val="Основной текст (3)"/>
    <w:basedOn w:val="a"/>
    <w:link w:val="36"/>
    <w:pPr>
      <w:shd w:val="clear" w:color="auto" w:fill="FFFFFF"/>
      <w:spacing w:after="240" w:line="322" w:lineRule="exact"/>
      <w:ind w:firstLine="580"/>
      <w:jc w:val="both"/>
    </w:pPr>
    <w:rPr>
      <w:sz w:val="27"/>
    </w:rPr>
  </w:style>
  <w:style w:type="paragraph" w:customStyle="1" w:styleId="21">
    <w:name w:val="Заголовок №2"/>
    <w:basedOn w:val="a"/>
    <w:link w:val="22"/>
    <w:pPr>
      <w:shd w:val="clear" w:color="auto" w:fill="FFFFFF"/>
      <w:spacing w:before="300" w:after="180"/>
      <w:outlineLvl w:val="1"/>
    </w:pPr>
    <w:rPr>
      <w:sz w:val="26"/>
    </w:rPr>
  </w:style>
  <w:style w:type="paragraph" w:customStyle="1" w:styleId="ac">
    <w:name w:val="Комментарий"/>
    <w:basedOn w:val="a"/>
    <w:next w:val="a"/>
    <w:pPr>
      <w:widowControl w:val="0"/>
      <w:spacing w:before="75"/>
      <w:jc w:val="both"/>
    </w:pPr>
    <w:rPr>
      <w:rFonts w:ascii="Arial" w:hAnsi="Arial"/>
      <w:color w:val="353842"/>
      <w:shd w:val="clear" w:color="auto" w:fill="F0F0F0"/>
    </w:rPr>
  </w:style>
  <w:style w:type="paragraph" w:customStyle="1" w:styleId="ad">
    <w:name w:val="Нормальный (таблица)"/>
    <w:basedOn w:val="a"/>
    <w:next w:val="a"/>
    <w:pPr>
      <w:widowControl w:val="0"/>
      <w:jc w:val="both"/>
    </w:pPr>
    <w:rPr>
      <w:rFonts w:ascii="Arial" w:hAnsi="Arial"/>
    </w:rPr>
  </w:style>
  <w:style w:type="paragraph" w:customStyle="1" w:styleId="ae">
    <w:name w:val="Прижатый влево"/>
    <w:basedOn w:val="a"/>
    <w:next w:val="a"/>
    <w:pPr>
      <w:widowControl w:val="0"/>
    </w:pPr>
    <w:rPr>
      <w:rFonts w:ascii="Arial" w:hAnsi="Arial"/>
    </w:rPr>
  </w:style>
  <w:style w:type="paragraph" w:styleId="af">
    <w:name w:val="Subtitle"/>
    <w:basedOn w:val="a"/>
    <w:next w:val="a"/>
    <w:link w:val="af0"/>
    <w:qFormat/>
    <w:pPr>
      <w:spacing w:after="60"/>
      <w:jc w:val="center"/>
      <w:outlineLvl w:val="1"/>
    </w:pPr>
    <w:rPr>
      <w:rFonts w:ascii="Cambria" w:hAnsi="Cambria"/>
    </w:rPr>
  </w:style>
  <w:style w:type="paragraph" w:styleId="af1">
    <w:name w:val="List Paragraph"/>
    <w:basedOn w:val="a"/>
    <w:qFormat/>
    <w:pPr>
      <w:ind w:left="708"/>
    </w:pPr>
  </w:style>
  <w:style w:type="paragraph" w:styleId="af2">
    <w:name w:val="Body Text Indent"/>
    <w:basedOn w:val="a"/>
    <w:link w:val="af3"/>
    <w:semiHidden/>
    <w:pPr>
      <w:spacing w:after="120"/>
      <w:ind w:left="283"/>
    </w:pPr>
  </w:style>
  <w:style w:type="paragraph" w:styleId="37">
    <w:name w:val="List 3"/>
    <w:basedOn w:val="a"/>
    <w:pPr>
      <w:ind w:left="849" w:hanging="283"/>
    </w:pPr>
  </w:style>
  <w:style w:type="paragraph" w:styleId="af4">
    <w:name w:val="List"/>
    <w:basedOn w:val="a"/>
    <w:pPr>
      <w:ind w:left="283" w:hanging="283"/>
    </w:pPr>
  </w:style>
  <w:style w:type="paragraph" w:styleId="23">
    <w:name w:val="List 2"/>
    <w:basedOn w:val="a"/>
    <w:pPr>
      <w:ind w:left="566" w:hanging="283"/>
    </w:pPr>
  </w:style>
  <w:style w:type="paragraph" w:styleId="af5">
    <w:name w:val="Plain Text"/>
    <w:basedOn w:val="a"/>
    <w:link w:val="af6"/>
    <w:rPr>
      <w:rFonts w:ascii="Courier New" w:hAnsi="Courier New"/>
      <w:sz w:val="20"/>
    </w:rPr>
  </w:style>
  <w:style w:type="paragraph" w:styleId="5">
    <w:name w:val="List 5"/>
    <w:basedOn w:val="a"/>
    <w:pPr>
      <w:ind w:left="1415" w:hanging="283"/>
    </w:pPr>
  </w:style>
  <w:style w:type="paragraph" w:customStyle="1" w:styleId="11">
    <w:name w:val="Цитата1"/>
    <w:basedOn w:val="a"/>
    <w:pPr>
      <w:widowControl w:val="0"/>
      <w:shd w:val="clear" w:color="auto" w:fill="FFFFFF"/>
      <w:ind w:left="1075" w:right="922"/>
      <w:jc w:val="center"/>
    </w:pPr>
    <w:rPr>
      <w:b/>
      <w:sz w:val="28"/>
    </w:rPr>
  </w:style>
  <w:style w:type="paragraph" w:styleId="4">
    <w:name w:val="List 4"/>
    <w:basedOn w:val="a"/>
    <w:semiHidden/>
    <w:pPr>
      <w:ind w:left="1132" w:hanging="283"/>
      <w:contextualSpacing/>
    </w:pPr>
  </w:style>
  <w:style w:type="paragraph" w:styleId="38">
    <w:name w:val="List Continue 3"/>
    <w:basedOn w:val="a"/>
    <w:pPr>
      <w:spacing w:after="120"/>
      <w:ind w:left="849"/>
      <w:contextualSpacing/>
    </w:pPr>
  </w:style>
  <w:style w:type="paragraph" w:styleId="af7">
    <w:name w:val="footnote text"/>
    <w:basedOn w:val="a"/>
    <w:link w:val="af8"/>
    <w:rPr>
      <w:sz w:val="20"/>
    </w:rPr>
  </w:style>
  <w:style w:type="paragraph" w:customStyle="1" w:styleId="310">
    <w:name w:val="Основной текст с отступом 31"/>
    <w:basedOn w:val="a"/>
    <w:pPr>
      <w:widowControl w:val="0"/>
      <w:suppressAutoHyphens/>
      <w:ind w:firstLine="550"/>
      <w:jc w:val="both"/>
    </w:pPr>
    <w:rPr>
      <w:rFonts w:ascii="Arial" w:hAnsi="Arial"/>
      <w:sz w:val="28"/>
    </w:rPr>
  </w:style>
  <w:style w:type="paragraph" w:styleId="af9">
    <w:name w:val="Title"/>
    <w:basedOn w:val="a"/>
    <w:next w:val="afa"/>
    <w:pPr>
      <w:keepNext/>
      <w:widowControl w:val="0"/>
      <w:suppressAutoHyphens/>
      <w:spacing w:before="240" w:after="120"/>
    </w:pPr>
    <w:rPr>
      <w:rFonts w:ascii="Arial" w:hAnsi="Arial"/>
      <w:sz w:val="28"/>
    </w:rPr>
  </w:style>
  <w:style w:type="paragraph" w:styleId="afa">
    <w:name w:val="Body Text"/>
    <w:basedOn w:val="a"/>
    <w:link w:val="afb"/>
    <w:semiHidden/>
    <w:pPr>
      <w:spacing w:after="120"/>
    </w:pPr>
  </w:style>
  <w:style w:type="paragraph" w:customStyle="1" w:styleId="ConsPlusNormal">
    <w:name w:val="ConsPlusNormal"/>
    <w:pPr>
      <w:widowControl w:val="0"/>
      <w:suppressAutoHyphens/>
      <w:ind w:firstLine="720"/>
    </w:pPr>
    <w:rPr>
      <w:rFonts w:ascii="Arial" w:hAnsi="Arial"/>
    </w:rPr>
  </w:style>
  <w:style w:type="paragraph" w:customStyle="1" w:styleId="afc">
    <w:name w:val="Знак Знак Знак Знак Знак Знак Знак"/>
    <w:basedOn w:val="a"/>
    <w:pPr>
      <w:widowControl w:val="0"/>
      <w:suppressAutoHyphens/>
      <w:spacing w:after="160" w:line="240" w:lineRule="exact"/>
    </w:pPr>
    <w:rPr>
      <w:rFonts w:ascii="Verdana" w:hAnsi="Verdana"/>
      <w:sz w:val="20"/>
    </w:rPr>
  </w:style>
  <w:style w:type="paragraph" w:styleId="afd">
    <w:name w:val="Normal (Web)"/>
    <w:basedOn w:val="a"/>
    <w:pPr>
      <w:spacing w:before="100" w:beforeAutospacing="1" w:after="100" w:afterAutospacing="1"/>
    </w:pPr>
  </w:style>
  <w:style w:type="paragraph" w:customStyle="1" w:styleId="ConsPlusTitle">
    <w:name w:val="ConsPlusTitle"/>
    <w:rPr>
      <w:b/>
      <w:sz w:val="28"/>
    </w:rPr>
  </w:style>
  <w:style w:type="paragraph" w:styleId="afe">
    <w:name w:val="endnote text"/>
    <w:basedOn w:val="a"/>
    <w:link w:val="aff"/>
    <w:semiHidden/>
    <w:rPr>
      <w:sz w:val="20"/>
    </w:rPr>
  </w:style>
  <w:style w:type="paragraph" w:styleId="aff0">
    <w:name w:val="Document Map"/>
    <w:basedOn w:val="a"/>
    <w:link w:val="aff1"/>
    <w:semiHidden/>
    <w:rPr>
      <w:rFonts w:ascii="Tahoma" w:hAnsi="Tahoma"/>
      <w:sz w:val="16"/>
    </w:rPr>
  </w:style>
  <w:style w:type="paragraph" w:customStyle="1" w:styleId="Default">
    <w:name w:val="Default"/>
    <w:rPr>
      <w:color w:val="000000"/>
      <w:sz w:val="24"/>
    </w:rPr>
  </w:style>
  <w:style w:type="paragraph" w:styleId="aff2">
    <w:name w:val="annotation text"/>
    <w:basedOn w:val="a"/>
    <w:link w:val="aff3"/>
    <w:semiHidden/>
    <w:rPr>
      <w:sz w:val="20"/>
    </w:rPr>
  </w:style>
  <w:style w:type="paragraph" w:customStyle="1" w:styleId="Pa9">
    <w:name w:val="Pa9"/>
    <w:basedOn w:val="Default"/>
    <w:next w:val="Default"/>
    <w:pPr>
      <w:spacing w:line="241" w:lineRule="atLeast"/>
    </w:pPr>
    <w:rPr>
      <w:color w:val="auto"/>
    </w:rPr>
  </w:style>
  <w:style w:type="paragraph" w:customStyle="1" w:styleId="Pa15">
    <w:name w:val="Pa15"/>
    <w:basedOn w:val="Default"/>
    <w:next w:val="Default"/>
    <w:pPr>
      <w:spacing w:line="241" w:lineRule="atLeast"/>
    </w:pPr>
    <w:rPr>
      <w:color w:val="auto"/>
    </w:rPr>
  </w:style>
  <w:style w:type="paragraph" w:customStyle="1" w:styleId="Pa16">
    <w:name w:val="Pa16"/>
    <w:basedOn w:val="Default"/>
    <w:next w:val="Default"/>
    <w:pPr>
      <w:spacing w:line="201" w:lineRule="atLeast"/>
    </w:pPr>
    <w:rPr>
      <w:color w:val="auto"/>
    </w:rPr>
  </w:style>
  <w:style w:type="paragraph" w:customStyle="1" w:styleId="Pa6">
    <w:name w:val="Pa6"/>
    <w:basedOn w:val="Default"/>
    <w:next w:val="Default"/>
    <w:pPr>
      <w:spacing w:line="201" w:lineRule="atLeast"/>
    </w:pPr>
    <w:rPr>
      <w:color w:val="auto"/>
    </w:rPr>
  </w:style>
  <w:style w:type="paragraph" w:styleId="aff4">
    <w:name w:val="annotation subject"/>
    <w:basedOn w:val="aff2"/>
    <w:next w:val="aff2"/>
    <w:link w:val="aff5"/>
    <w:semiHidden/>
    <w:rPr>
      <w:b/>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formattext">
    <w:name w:val="formattext"/>
    <w:basedOn w:val="a"/>
    <w:pPr>
      <w:spacing w:before="100" w:beforeAutospacing="1" w:after="100" w:afterAutospacing="1"/>
    </w:pPr>
  </w:style>
  <w:style w:type="paragraph" w:styleId="aff6">
    <w:name w:val="Revision"/>
    <w:hidden/>
    <w:semiHidden/>
    <w:rPr>
      <w:sz w:val="24"/>
    </w:rPr>
  </w:style>
  <w:style w:type="character" w:styleId="aff7">
    <w:name w:val="line number"/>
    <w:basedOn w:val="a0"/>
    <w:semiHidden/>
  </w:style>
  <w:style w:type="character" w:styleId="aff8">
    <w:name w:val="Hyperlink"/>
    <w:rPr>
      <w:color w:val="0000FF"/>
      <w:u w:val="single"/>
    </w:rPr>
  </w:style>
  <w:style w:type="character" w:styleId="aff9">
    <w:name w:val="page number"/>
    <w:basedOn w:val="a0"/>
  </w:style>
  <w:style w:type="character" w:styleId="affa">
    <w:name w:val="FollowedHyperlink"/>
    <w:rPr>
      <w:color w:val="800080"/>
      <w:u w:val="single"/>
    </w:rPr>
  </w:style>
  <w:style w:type="character" w:customStyle="1" w:styleId="a8">
    <w:name w:val="Текст выноски Знак"/>
    <w:link w:val="a7"/>
    <w:semiHidden/>
    <w:rPr>
      <w:rFonts w:ascii="Tahoma" w:hAnsi="Tahoma"/>
      <w:sz w:val="16"/>
    </w:rPr>
  </w:style>
  <w:style w:type="character" w:customStyle="1" w:styleId="34">
    <w:name w:val="Заголовок №3_"/>
    <w:link w:val="33"/>
    <w:rPr>
      <w:sz w:val="26"/>
    </w:rPr>
  </w:style>
  <w:style w:type="character" w:customStyle="1" w:styleId="ab">
    <w:name w:val="Основной текст_"/>
    <w:link w:val="10"/>
    <w:rPr>
      <w:sz w:val="26"/>
    </w:rPr>
  </w:style>
  <w:style w:type="character" w:customStyle="1" w:styleId="36">
    <w:name w:val="Основной текст (3)_"/>
    <w:link w:val="35"/>
    <w:rPr>
      <w:sz w:val="27"/>
    </w:rPr>
  </w:style>
  <w:style w:type="character" w:customStyle="1" w:styleId="22">
    <w:name w:val="Заголовок №2_"/>
    <w:link w:val="21"/>
    <w:rPr>
      <w:sz w:val="26"/>
    </w:rPr>
  </w:style>
  <w:style w:type="character" w:styleId="affb">
    <w:name w:val="Subtle Emphasis"/>
    <w:qFormat/>
    <w:rPr>
      <w:i/>
      <w:color w:val="808080"/>
    </w:rPr>
  </w:style>
  <w:style w:type="character" w:customStyle="1" w:styleId="affc">
    <w:name w:val="Гипертекстовая ссылка"/>
    <w:rPr>
      <w:b/>
      <w:color w:val="106BBE"/>
      <w:sz w:val="26"/>
    </w:rPr>
  </w:style>
  <w:style w:type="character" w:customStyle="1" w:styleId="affd">
    <w:name w:val="Цветовое выделение"/>
    <w:rPr>
      <w:b/>
      <w:color w:val="26282F"/>
      <w:sz w:val="26"/>
    </w:rPr>
  </w:style>
  <w:style w:type="character" w:customStyle="1" w:styleId="affe">
    <w:name w:val="Не вступил в силу"/>
    <w:rPr>
      <w:b w:val="0"/>
      <w:color w:val="000000"/>
      <w:sz w:val="26"/>
      <w:shd w:val="clear" w:color="auto" w:fill="D8EDE8"/>
    </w:rPr>
  </w:style>
  <w:style w:type="character" w:customStyle="1" w:styleId="af0">
    <w:name w:val="Подзаголовок Знак"/>
    <w:link w:val="af"/>
    <w:rPr>
      <w:rFonts w:ascii="Cambria" w:hAnsi="Cambria"/>
    </w:rPr>
  </w:style>
  <w:style w:type="character" w:customStyle="1" w:styleId="CourierNew95pt">
    <w:name w:val="Основной текст + Courier New;9;5 pt"/>
    <w:rPr>
      <w:rFonts w:ascii="Courier New" w:hAnsi="Courier New"/>
      <w:color w:val="000000"/>
      <w:sz w:val="19"/>
      <w:shd w:val="clear" w:color="auto" w:fill="FFFFFF"/>
    </w:rPr>
  </w:style>
  <w:style w:type="character" w:customStyle="1" w:styleId="af3">
    <w:name w:val="Основной текст с отступом Знак"/>
    <w:link w:val="af2"/>
    <w:semiHidden/>
  </w:style>
  <w:style w:type="character" w:customStyle="1" w:styleId="af6">
    <w:name w:val="Текст Знак"/>
    <w:link w:val="af5"/>
    <w:rPr>
      <w:rFonts w:ascii="Courier New" w:hAnsi="Courier New"/>
      <w:sz w:val="20"/>
    </w:rPr>
  </w:style>
  <w:style w:type="character" w:customStyle="1" w:styleId="a5">
    <w:name w:val="Нижний колонтитул Знак"/>
    <w:link w:val="a4"/>
  </w:style>
  <w:style w:type="character" w:customStyle="1" w:styleId="af8">
    <w:name w:val="Текст сноски Знак"/>
    <w:basedOn w:val="a0"/>
    <w:link w:val="af7"/>
    <w:rPr>
      <w:sz w:val="20"/>
    </w:rPr>
  </w:style>
  <w:style w:type="character" w:styleId="afff">
    <w:name w:val="footnote reference"/>
    <w:semiHidden/>
    <w:rPr>
      <w:vertAlign w:val="superscript"/>
    </w:rPr>
  </w:style>
  <w:style w:type="character" w:customStyle="1" w:styleId="afb">
    <w:name w:val="Основной текст Знак"/>
    <w:link w:val="afa"/>
    <w:semiHidden/>
  </w:style>
  <w:style w:type="character" w:customStyle="1" w:styleId="20">
    <w:name w:val="Основной текст с отступом 2 Знак"/>
    <w:link w:val="2"/>
  </w:style>
  <w:style w:type="character" w:customStyle="1" w:styleId="30">
    <w:name w:val="Основной текст 3 Знак"/>
    <w:link w:val="3"/>
    <w:rPr>
      <w:sz w:val="28"/>
    </w:rPr>
  </w:style>
  <w:style w:type="character" w:customStyle="1" w:styleId="aff">
    <w:name w:val="Текст концевой сноски Знак"/>
    <w:basedOn w:val="a0"/>
    <w:link w:val="afe"/>
    <w:semiHidden/>
    <w:rPr>
      <w:sz w:val="20"/>
    </w:rPr>
  </w:style>
  <w:style w:type="character" w:styleId="afff0">
    <w:name w:val="endnote reference"/>
    <w:semiHidden/>
    <w:rPr>
      <w:vertAlign w:val="superscript"/>
    </w:rPr>
  </w:style>
  <w:style w:type="character" w:customStyle="1" w:styleId="aff1">
    <w:name w:val="Схема документа Знак"/>
    <w:link w:val="aff0"/>
    <w:semiHidden/>
    <w:rPr>
      <w:rFonts w:ascii="Tahoma" w:hAnsi="Tahoma"/>
      <w:sz w:val="16"/>
    </w:rPr>
  </w:style>
  <w:style w:type="character" w:styleId="afff1">
    <w:name w:val="annotation reference"/>
    <w:semiHidden/>
    <w:rPr>
      <w:sz w:val="16"/>
    </w:rPr>
  </w:style>
  <w:style w:type="character" w:customStyle="1" w:styleId="aff3">
    <w:name w:val="Текст примечания Знак"/>
    <w:basedOn w:val="a0"/>
    <w:link w:val="aff2"/>
    <w:semiHidden/>
    <w:rPr>
      <w:sz w:val="20"/>
    </w:rPr>
  </w:style>
  <w:style w:type="character" w:customStyle="1" w:styleId="aa">
    <w:name w:val="Без интервала Знак"/>
    <w:link w:val="a9"/>
    <w:rPr>
      <w:sz w:val="24"/>
    </w:rPr>
  </w:style>
  <w:style w:type="character" w:customStyle="1" w:styleId="A10">
    <w:name w:val="A1"/>
    <w:rPr>
      <w:b/>
      <w:color w:val="000000"/>
      <w:sz w:val="20"/>
    </w:rPr>
  </w:style>
  <w:style w:type="character" w:customStyle="1" w:styleId="A70">
    <w:name w:val="A7"/>
    <w:rPr>
      <w:color w:val="000000"/>
      <w:sz w:val="20"/>
      <w:u w:val="single"/>
    </w:rPr>
  </w:style>
  <w:style w:type="character" w:customStyle="1" w:styleId="aff5">
    <w:name w:val="Тема примечания Знак"/>
    <w:link w:val="aff4"/>
    <w:semiHidden/>
    <w:rPr>
      <w:b/>
    </w:rPr>
  </w:style>
  <w:style w:type="character" w:customStyle="1" w:styleId="HTML0">
    <w:name w:val="Стандартный HTML Знак"/>
    <w:link w:val="HTML"/>
    <w:rPr>
      <w:rFonts w:ascii="Courier New" w:hAnsi="Courier New"/>
      <w:sz w:val="20"/>
    </w:rPr>
  </w:style>
  <w:style w:type="character" w:styleId="afff2">
    <w:name w:val="Emphasis"/>
    <w:qFormat/>
    <w:rPr>
      <w:i/>
    </w:rPr>
  </w:style>
  <w:style w:type="character" w:customStyle="1" w:styleId="32">
    <w:name w:val="Основной текст с отступом 3 Знак"/>
    <w:basedOn w:val="a0"/>
    <w:link w:val="31"/>
    <w:rPr>
      <w:sz w:val="16"/>
    </w:rPr>
  </w:style>
  <w:style w:type="character" w:customStyle="1" w:styleId="A00">
    <w:name w:val="A0"/>
    <w:rPr>
      <w:color w:val="000000"/>
      <w:sz w:val="20"/>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17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ettings" Target="settings.xml"/><Relationship Id="rId7" Type="http://schemas.openxmlformats.org/officeDocument/2006/relationships/hyperlink" Target="mailto:skolank@3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ustomXml/item1.x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18372</Words>
  <Characters>104723</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2021-04-07T05:08:00Z</dcterms:created>
  <dcterms:modified xsi:type="dcterms:W3CDTF">2021-04-07T09:53:00Z</dcterms:modified>
</cp:coreProperties>
</file>